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7C2AE1" w14:textId="77777777" w:rsidR="00C12269" w:rsidRPr="001D7801" w:rsidRDefault="00C12269" w:rsidP="00C12269">
      <w:pPr>
        <w:spacing w:after="0" w:line="240" w:lineRule="auto"/>
        <w:rPr>
          <w:rFonts w:ascii="Arial" w:eastAsia="Times New Roman" w:hAnsi="Arial" w:cs="Times New Roman"/>
          <w:color w:val="000000"/>
          <w:sz w:val="24"/>
          <w:szCs w:val="24"/>
          <w:lang w:val="en-GB" w:eastAsia="en-GB"/>
        </w:rPr>
      </w:pPr>
    </w:p>
    <w:p w14:paraId="36859936" w14:textId="77777777" w:rsidR="00C12269" w:rsidRPr="001D7801" w:rsidRDefault="00C12269" w:rsidP="00C12269">
      <w:pPr>
        <w:keepNext/>
        <w:pBdr>
          <w:top w:val="single" w:sz="4" w:space="1" w:color="auto"/>
          <w:left w:val="single" w:sz="4" w:space="4" w:color="auto"/>
          <w:bottom w:val="single" w:sz="4" w:space="1" w:color="auto"/>
          <w:right w:val="single" w:sz="4" w:space="4" w:color="auto"/>
        </w:pBdr>
        <w:shd w:val="pct5" w:color="auto" w:fill="FFFFFF"/>
        <w:spacing w:before="240" w:after="60" w:line="240" w:lineRule="auto"/>
        <w:jc w:val="center"/>
        <w:outlineLvl w:val="0"/>
        <w:rPr>
          <w:rFonts w:ascii="Arial" w:eastAsia="SimSun" w:hAnsi="Arial" w:cs="Arial"/>
          <w:b/>
          <w:kern w:val="28"/>
          <w:sz w:val="24"/>
          <w:szCs w:val="24"/>
          <w:lang w:val="en-GB" w:eastAsia="zh-CN"/>
        </w:rPr>
      </w:pPr>
      <w:r w:rsidRPr="001D7801">
        <w:rPr>
          <w:rFonts w:ascii="Arial" w:eastAsia="SimSun" w:hAnsi="Arial" w:cs="Arial"/>
          <w:b/>
          <w:kern w:val="28"/>
          <w:sz w:val="24"/>
          <w:szCs w:val="24"/>
          <w:lang w:val="en-GB" w:eastAsia="zh-CN"/>
        </w:rPr>
        <w:br/>
        <w:t>ANNEX C5</w:t>
      </w:r>
    </w:p>
    <w:p w14:paraId="3E536B2F" w14:textId="77777777" w:rsidR="00C12269" w:rsidRPr="001D7801" w:rsidRDefault="00C12269" w:rsidP="00C12269">
      <w:pPr>
        <w:keepNext/>
        <w:pBdr>
          <w:top w:val="single" w:sz="4" w:space="1" w:color="auto"/>
          <w:left w:val="single" w:sz="4" w:space="4" w:color="auto"/>
          <w:bottom w:val="single" w:sz="4" w:space="1" w:color="auto"/>
          <w:right w:val="single" w:sz="4" w:space="4" w:color="auto"/>
        </w:pBdr>
        <w:shd w:val="pct5" w:color="auto" w:fill="FFFFFF"/>
        <w:spacing w:before="240" w:after="60" w:line="240" w:lineRule="auto"/>
        <w:jc w:val="center"/>
        <w:outlineLvl w:val="0"/>
        <w:rPr>
          <w:rFonts w:ascii="Arial" w:eastAsia="SimSun" w:hAnsi="Arial" w:cs="Arial"/>
          <w:b/>
          <w:kern w:val="28"/>
          <w:sz w:val="24"/>
          <w:szCs w:val="24"/>
          <w:lang w:val="en-GB" w:eastAsia="zh-CN"/>
        </w:rPr>
      </w:pPr>
      <w:proofErr w:type="gramStart"/>
      <w:r w:rsidRPr="001D7801">
        <w:rPr>
          <w:rFonts w:ascii="Arial" w:eastAsia="SimSun" w:hAnsi="Arial" w:cs="Arial"/>
          <w:b/>
          <w:kern w:val="28"/>
          <w:sz w:val="24"/>
          <w:szCs w:val="24"/>
          <w:lang w:val="en-GB" w:eastAsia="zh-CN"/>
        </w:rPr>
        <w:t>TWINNING  FINAL</w:t>
      </w:r>
      <w:proofErr w:type="gramEnd"/>
      <w:r w:rsidRPr="001D7801">
        <w:rPr>
          <w:rFonts w:ascii="Arial" w:eastAsia="SimSun" w:hAnsi="Arial" w:cs="Arial"/>
          <w:b/>
          <w:kern w:val="28"/>
          <w:sz w:val="24"/>
          <w:szCs w:val="24"/>
          <w:lang w:val="en-GB" w:eastAsia="zh-CN"/>
        </w:rPr>
        <w:t xml:space="preserve"> REPORT</w:t>
      </w:r>
      <w:r w:rsidRPr="001D7801">
        <w:rPr>
          <w:rFonts w:ascii="Arial" w:eastAsia="SimSun" w:hAnsi="Arial" w:cs="Arial"/>
          <w:b/>
          <w:kern w:val="28"/>
          <w:sz w:val="24"/>
          <w:szCs w:val="24"/>
          <w:lang w:val="en-GB" w:eastAsia="zh-CN"/>
        </w:rPr>
        <w:br/>
      </w:r>
    </w:p>
    <w:p w14:paraId="2143C2B7" w14:textId="77777777" w:rsidR="00C12269" w:rsidRPr="001D7801" w:rsidRDefault="00C12269" w:rsidP="00C12269">
      <w:pPr>
        <w:spacing w:after="240" w:line="240" w:lineRule="auto"/>
        <w:outlineLvl w:val="0"/>
        <w:rPr>
          <w:rFonts w:ascii="Arial" w:eastAsia="Times New Roman" w:hAnsi="Arial" w:cs="Arial"/>
          <w:b/>
          <w:sz w:val="24"/>
          <w:szCs w:val="24"/>
          <w:lang w:val="en-GB" w:eastAsia="en-GB"/>
        </w:rPr>
      </w:pPr>
    </w:p>
    <w:p w14:paraId="3F91BBC0" w14:textId="77777777" w:rsidR="00C12269" w:rsidRPr="001D7801" w:rsidRDefault="00C12269" w:rsidP="00C12269">
      <w:pPr>
        <w:spacing w:after="240" w:line="240" w:lineRule="auto"/>
        <w:outlineLvl w:val="0"/>
        <w:rPr>
          <w:rFonts w:ascii="Arial" w:eastAsia="Times New Roman" w:hAnsi="Arial" w:cs="Arial"/>
          <w:b/>
          <w:sz w:val="24"/>
          <w:szCs w:val="24"/>
          <w:lang w:val="en-GB" w:eastAsia="en-GB"/>
        </w:rPr>
      </w:pPr>
    </w:p>
    <w:p w14:paraId="54DC8359" w14:textId="77777777" w:rsidR="00C12269" w:rsidRPr="001D7801" w:rsidRDefault="00C12269" w:rsidP="00C12269">
      <w:pPr>
        <w:spacing w:after="240" w:line="240" w:lineRule="auto"/>
        <w:outlineLvl w:val="0"/>
        <w:rPr>
          <w:rFonts w:ascii="Arial" w:eastAsia="Times New Roman" w:hAnsi="Arial" w:cs="Arial"/>
          <w:b/>
          <w:sz w:val="24"/>
          <w:szCs w:val="24"/>
          <w:lang w:val="en-GB" w:eastAsia="en-GB"/>
        </w:rPr>
      </w:pPr>
    </w:p>
    <w:p w14:paraId="2AA7DBEE" w14:textId="77777777" w:rsidR="00C12269" w:rsidRPr="001D7801" w:rsidRDefault="00C12269" w:rsidP="00C12269">
      <w:pPr>
        <w:shd w:val="clear" w:color="FF0000" w:fill="auto"/>
        <w:spacing w:after="0" w:line="240" w:lineRule="auto"/>
        <w:jc w:val="center"/>
        <w:outlineLvl w:val="0"/>
        <w:rPr>
          <w:rFonts w:ascii="Arial" w:eastAsia="Times New Roman" w:hAnsi="Arial" w:cs="Arial"/>
          <w:sz w:val="24"/>
          <w:szCs w:val="24"/>
          <w:lang w:val="en-GB" w:eastAsia="en-GB"/>
        </w:rPr>
      </w:pPr>
      <w:r w:rsidRPr="001D7801">
        <w:rPr>
          <w:rFonts w:ascii="Arial" w:eastAsia="Times New Roman" w:hAnsi="Arial" w:cs="Arial"/>
          <w:noProof/>
          <w:sz w:val="24"/>
          <w:szCs w:val="24"/>
          <w:lang w:val="en-US"/>
        </w:rPr>
        <w:drawing>
          <wp:inline distT="0" distB="0" distL="0" distR="0" wp14:anchorId="29D5F18B" wp14:editId="0FA01BA5">
            <wp:extent cx="1331595" cy="914400"/>
            <wp:effectExtent l="19050" t="19050" r="20955" b="1905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31595" cy="914400"/>
                    </a:xfrm>
                    <a:prstGeom prst="rect">
                      <a:avLst/>
                    </a:prstGeom>
                    <a:solidFill>
                      <a:srgbClr val="FFFFFF"/>
                    </a:solidFill>
                    <a:ln w="6350" cmpd="sng">
                      <a:solidFill>
                        <a:srgbClr val="FFFFFF"/>
                      </a:solidFill>
                      <a:miter lim="800000"/>
                      <a:headEnd/>
                      <a:tailEnd/>
                    </a:ln>
                    <a:effectLst/>
                  </pic:spPr>
                </pic:pic>
              </a:graphicData>
            </a:graphic>
          </wp:inline>
        </w:drawing>
      </w:r>
    </w:p>
    <w:p w14:paraId="04ACF0D6" w14:textId="77777777" w:rsidR="00C12269" w:rsidRPr="001D7801" w:rsidRDefault="00C12269" w:rsidP="00C12269">
      <w:pPr>
        <w:shd w:val="clear" w:color="FF0000" w:fill="auto"/>
        <w:spacing w:after="0" w:line="240" w:lineRule="auto"/>
        <w:jc w:val="center"/>
        <w:outlineLvl w:val="0"/>
        <w:rPr>
          <w:rFonts w:ascii="Arial" w:eastAsia="Times New Roman" w:hAnsi="Arial" w:cs="Arial"/>
          <w:sz w:val="24"/>
          <w:szCs w:val="24"/>
          <w:lang w:val="en-GB" w:eastAsia="en-GB"/>
        </w:rPr>
      </w:pPr>
    </w:p>
    <w:p w14:paraId="799FFE22" w14:textId="77777777" w:rsidR="00C12269" w:rsidRPr="001D7801" w:rsidRDefault="00C12269" w:rsidP="00C12269">
      <w:pPr>
        <w:spacing w:after="240" w:line="240" w:lineRule="auto"/>
        <w:jc w:val="center"/>
        <w:outlineLvl w:val="0"/>
        <w:rPr>
          <w:rFonts w:ascii="Arial" w:eastAsia="Times New Roman" w:hAnsi="Arial" w:cs="Arial"/>
          <w:sz w:val="24"/>
          <w:szCs w:val="24"/>
          <w:lang w:val="en-GB" w:eastAsia="en-GB"/>
        </w:rPr>
      </w:pPr>
    </w:p>
    <w:p w14:paraId="09E547A1" w14:textId="77777777" w:rsidR="00C12269" w:rsidRPr="001D7801" w:rsidRDefault="00C12269" w:rsidP="00C12269">
      <w:pPr>
        <w:spacing w:after="240" w:line="240" w:lineRule="auto"/>
        <w:jc w:val="center"/>
        <w:outlineLvl w:val="0"/>
        <w:rPr>
          <w:rFonts w:ascii="Arial" w:eastAsia="Times New Roman" w:hAnsi="Arial" w:cs="Arial"/>
          <w:sz w:val="24"/>
          <w:szCs w:val="24"/>
          <w:lang w:val="en-GB" w:eastAsia="en-GB"/>
        </w:rPr>
      </w:pPr>
      <w:r w:rsidRPr="001D7801">
        <w:rPr>
          <w:rFonts w:ascii="Arial" w:eastAsia="Times New Roman" w:hAnsi="Arial" w:cs="Arial"/>
          <w:sz w:val="24"/>
          <w:szCs w:val="24"/>
          <w:lang w:val="en-GB" w:eastAsia="en-GB"/>
        </w:rPr>
        <w:t>EUROPEAN COMMISSION</w:t>
      </w:r>
    </w:p>
    <w:p w14:paraId="3BF9A6E8" w14:textId="77777777" w:rsidR="00C12269" w:rsidRPr="001D7801" w:rsidRDefault="00C12269" w:rsidP="00C12269">
      <w:pPr>
        <w:shd w:val="clear" w:color="FF0000" w:fill="auto"/>
        <w:spacing w:after="0" w:line="240" w:lineRule="auto"/>
        <w:jc w:val="center"/>
        <w:outlineLvl w:val="0"/>
        <w:rPr>
          <w:rFonts w:ascii="Arial" w:eastAsia="Times New Roman" w:hAnsi="Arial" w:cs="Arial"/>
          <w:sz w:val="24"/>
          <w:szCs w:val="24"/>
          <w:lang w:val="en-GB" w:eastAsia="en-GB"/>
        </w:rPr>
      </w:pPr>
    </w:p>
    <w:p w14:paraId="7384EDB1" w14:textId="77777777" w:rsidR="00C12269" w:rsidRPr="001D7801" w:rsidRDefault="00C12269" w:rsidP="00C12269">
      <w:pPr>
        <w:shd w:val="clear" w:color="FF0000" w:fill="auto"/>
        <w:spacing w:after="0" w:line="240" w:lineRule="auto"/>
        <w:jc w:val="center"/>
        <w:outlineLvl w:val="0"/>
        <w:rPr>
          <w:rFonts w:ascii="Arial" w:eastAsia="Times New Roman" w:hAnsi="Arial" w:cs="Arial"/>
          <w:sz w:val="24"/>
          <w:szCs w:val="24"/>
          <w:lang w:val="en-GB" w:eastAsia="en-GB"/>
        </w:rPr>
      </w:pPr>
    </w:p>
    <w:p w14:paraId="4D9F9038" w14:textId="77777777" w:rsidR="00C12269" w:rsidRPr="001D7801" w:rsidRDefault="00C12269" w:rsidP="00C12269">
      <w:pPr>
        <w:shd w:val="clear" w:color="FF0000" w:fill="auto"/>
        <w:spacing w:after="0" w:line="240" w:lineRule="auto"/>
        <w:jc w:val="center"/>
        <w:outlineLvl w:val="0"/>
        <w:rPr>
          <w:rFonts w:ascii="Arial" w:eastAsia="Times New Roman" w:hAnsi="Arial" w:cs="Arial"/>
          <w:sz w:val="24"/>
          <w:szCs w:val="24"/>
          <w:lang w:val="en-GB" w:eastAsia="en-GB"/>
        </w:rPr>
      </w:pPr>
    </w:p>
    <w:p w14:paraId="7D6C83FD" w14:textId="77777777" w:rsidR="00C12269" w:rsidRPr="001D7801" w:rsidRDefault="00C12269" w:rsidP="00C12269">
      <w:pPr>
        <w:spacing w:after="0" w:line="240" w:lineRule="auto"/>
        <w:jc w:val="center"/>
        <w:outlineLvl w:val="0"/>
        <w:rPr>
          <w:rFonts w:ascii="Arial" w:eastAsia="Times New Roman" w:hAnsi="Arial" w:cs="Arial"/>
          <w:sz w:val="24"/>
          <w:szCs w:val="24"/>
          <w:lang w:val="en-GB" w:eastAsia="en-GB"/>
        </w:rPr>
      </w:pPr>
    </w:p>
    <w:p w14:paraId="47108456" w14:textId="77777777" w:rsidR="00C12269" w:rsidRPr="001D7801" w:rsidRDefault="00C12269" w:rsidP="00C12269">
      <w:pPr>
        <w:pBdr>
          <w:top w:val="single" w:sz="6" w:space="1" w:color="auto" w:shadow="1"/>
          <w:left w:val="single" w:sz="6" w:space="1" w:color="auto" w:shadow="1"/>
          <w:bottom w:val="single" w:sz="6" w:space="1" w:color="auto" w:shadow="1"/>
          <w:right w:val="single" w:sz="6" w:space="1" w:color="auto" w:shadow="1"/>
        </w:pBdr>
        <w:shd w:val="clear" w:color="FF0000" w:fill="auto"/>
        <w:spacing w:after="120" w:line="240" w:lineRule="auto"/>
        <w:jc w:val="center"/>
        <w:outlineLvl w:val="0"/>
        <w:rPr>
          <w:rFonts w:ascii="Arial" w:eastAsia="Times New Roman" w:hAnsi="Arial" w:cs="Arial"/>
          <w:b/>
          <w:sz w:val="24"/>
          <w:szCs w:val="24"/>
          <w:lang w:val="en-GB" w:eastAsia="en-GB"/>
        </w:rPr>
      </w:pPr>
      <w:r w:rsidRPr="001D7801">
        <w:rPr>
          <w:rFonts w:ascii="Arial" w:eastAsia="Times New Roman" w:hAnsi="Arial" w:cs="Arial"/>
          <w:b/>
          <w:sz w:val="24"/>
          <w:szCs w:val="24"/>
          <w:lang w:val="en-GB" w:eastAsia="en-GB"/>
        </w:rPr>
        <w:t>TWINNING PROJECTS</w:t>
      </w:r>
    </w:p>
    <w:p w14:paraId="5FB1A1CB" w14:textId="77777777" w:rsidR="00C12269" w:rsidRPr="001D7801" w:rsidRDefault="00C12269" w:rsidP="00C12269">
      <w:pPr>
        <w:pBdr>
          <w:top w:val="single" w:sz="6" w:space="1" w:color="auto" w:shadow="1"/>
          <w:left w:val="single" w:sz="6" w:space="1" w:color="auto" w:shadow="1"/>
          <w:bottom w:val="single" w:sz="6" w:space="1" w:color="auto" w:shadow="1"/>
          <w:right w:val="single" w:sz="6" w:space="1" w:color="auto" w:shadow="1"/>
        </w:pBdr>
        <w:shd w:val="clear" w:color="FF0000" w:fill="auto"/>
        <w:spacing w:after="120" w:line="240" w:lineRule="auto"/>
        <w:jc w:val="center"/>
        <w:outlineLvl w:val="0"/>
        <w:rPr>
          <w:rFonts w:ascii="Arial" w:eastAsia="Times New Roman" w:hAnsi="Arial" w:cs="Arial"/>
          <w:b/>
          <w:sz w:val="24"/>
          <w:szCs w:val="24"/>
          <w:lang w:val="en-GB" w:eastAsia="en-GB"/>
        </w:rPr>
      </w:pPr>
      <w:r w:rsidRPr="001D7801">
        <w:rPr>
          <w:rFonts w:ascii="Arial" w:eastAsia="Times New Roman" w:hAnsi="Arial" w:cs="Arial"/>
          <w:b/>
          <w:sz w:val="24"/>
          <w:szCs w:val="24"/>
          <w:lang w:val="en-GB" w:eastAsia="en-GB"/>
        </w:rPr>
        <w:t>FINAL REPORT</w:t>
      </w:r>
    </w:p>
    <w:p w14:paraId="3C98DEAF" w14:textId="77777777" w:rsidR="00C12269" w:rsidRPr="001D7801" w:rsidRDefault="00C12269" w:rsidP="00C12269">
      <w:pPr>
        <w:pBdr>
          <w:top w:val="single" w:sz="6" w:space="1" w:color="auto" w:shadow="1"/>
          <w:left w:val="single" w:sz="6" w:space="1" w:color="auto" w:shadow="1"/>
          <w:bottom w:val="single" w:sz="6" w:space="1" w:color="auto" w:shadow="1"/>
          <w:right w:val="single" w:sz="6" w:space="1" w:color="auto" w:shadow="1"/>
        </w:pBdr>
        <w:shd w:val="clear" w:color="FF0000" w:fill="auto"/>
        <w:spacing w:after="120" w:line="240" w:lineRule="auto"/>
        <w:outlineLvl w:val="0"/>
        <w:rPr>
          <w:rFonts w:ascii="Arial" w:eastAsia="Times New Roman" w:hAnsi="Arial" w:cs="Arial"/>
          <w:b/>
          <w:sz w:val="24"/>
          <w:szCs w:val="24"/>
          <w:lang w:val="en-GB" w:eastAsia="en-GB"/>
        </w:rPr>
      </w:pPr>
    </w:p>
    <w:p w14:paraId="4FA3B5AB" w14:textId="77777777" w:rsidR="00980CA9" w:rsidRPr="001D7801" w:rsidRDefault="00C12269" w:rsidP="00C12269">
      <w:pPr>
        <w:pBdr>
          <w:top w:val="single" w:sz="6" w:space="1" w:color="auto" w:shadow="1"/>
          <w:left w:val="single" w:sz="6" w:space="1" w:color="auto" w:shadow="1"/>
          <w:bottom w:val="single" w:sz="6" w:space="1" w:color="auto" w:shadow="1"/>
          <w:right w:val="single" w:sz="6" w:space="1" w:color="auto" w:shadow="1"/>
        </w:pBdr>
        <w:shd w:val="clear" w:color="FF0000" w:fill="auto"/>
        <w:spacing w:after="120" w:line="240" w:lineRule="auto"/>
        <w:outlineLvl w:val="0"/>
        <w:rPr>
          <w:rFonts w:ascii="Arial" w:eastAsia="Times New Roman" w:hAnsi="Arial" w:cs="Arial"/>
          <w:b/>
          <w:sz w:val="24"/>
          <w:szCs w:val="24"/>
          <w:lang w:val="en-GB" w:eastAsia="en-GB"/>
        </w:rPr>
      </w:pPr>
      <w:r w:rsidRPr="001D7801">
        <w:rPr>
          <w:rFonts w:ascii="Arial" w:eastAsia="Times New Roman" w:hAnsi="Arial" w:cs="Arial"/>
          <w:b/>
          <w:sz w:val="24"/>
          <w:szCs w:val="24"/>
          <w:lang w:val="en-GB" w:eastAsia="en-GB"/>
        </w:rPr>
        <w:t>Project Title:</w:t>
      </w:r>
      <w:r w:rsidR="00327AE3" w:rsidRPr="001D7801">
        <w:rPr>
          <w:rFonts w:ascii="Arial" w:eastAsia="Times New Roman" w:hAnsi="Arial" w:cs="Arial"/>
          <w:b/>
          <w:sz w:val="24"/>
          <w:szCs w:val="24"/>
          <w:lang w:val="en-GB" w:eastAsia="en-GB"/>
        </w:rPr>
        <w:t xml:space="preserve"> </w:t>
      </w:r>
    </w:p>
    <w:p w14:paraId="567D2FA5" w14:textId="77777777" w:rsidR="00C12269" w:rsidRPr="001D7801" w:rsidRDefault="00327AE3" w:rsidP="00C12269">
      <w:pPr>
        <w:pBdr>
          <w:top w:val="single" w:sz="6" w:space="1" w:color="auto" w:shadow="1"/>
          <w:left w:val="single" w:sz="6" w:space="1" w:color="auto" w:shadow="1"/>
          <w:bottom w:val="single" w:sz="6" w:space="1" w:color="auto" w:shadow="1"/>
          <w:right w:val="single" w:sz="6" w:space="1" w:color="auto" w:shadow="1"/>
        </w:pBdr>
        <w:shd w:val="clear" w:color="FF0000" w:fill="auto"/>
        <w:spacing w:after="120" w:line="240" w:lineRule="auto"/>
        <w:outlineLvl w:val="0"/>
        <w:rPr>
          <w:rFonts w:ascii="Arial" w:eastAsia="Times New Roman" w:hAnsi="Arial" w:cs="Arial"/>
          <w:b/>
          <w:sz w:val="24"/>
          <w:szCs w:val="24"/>
          <w:lang w:val="en-GB" w:eastAsia="en-GB"/>
        </w:rPr>
      </w:pPr>
      <w:r w:rsidRPr="001D7801">
        <w:rPr>
          <w:rFonts w:ascii="Arial" w:eastAsia="Times New Roman" w:hAnsi="Arial" w:cs="Arial"/>
          <w:b/>
          <w:sz w:val="24"/>
          <w:szCs w:val="24"/>
          <w:lang w:val="en-GB" w:eastAsia="en-GB"/>
        </w:rPr>
        <w:t xml:space="preserve">“Enhancing </w:t>
      </w:r>
      <w:r w:rsidR="00980CA9" w:rsidRPr="001D7801">
        <w:rPr>
          <w:rFonts w:ascii="Arial" w:eastAsia="Times New Roman" w:hAnsi="Arial" w:cs="Arial"/>
          <w:b/>
          <w:sz w:val="24"/>
          <w:szCs w:val="24"/>
          <w:lang w:val="en-GB" w:eastAsia="en-GB"/>
        </w:rPr>
        <w:t>the quality of judicial training – by upgrading EU law and on-line trainings” (CRO EULAW)</w:t>
      </w:r>
    </w:p>
    <w:p w14:paraId="1B99B492" w14:textId="77777777" w:rsidR="00980CA9" w:rsidRPr="001D7801" w:rsidRDefault="00980CA9" w:rsidP="00C12269">
      <w:pPr>
        <w:pBdr>
          <w:top w:val="single" w:sz="6" w:space="1" w:color="auto" w:shadow="1"/>
          <w:left w:val="single" w:sz="6" w:space="1" w:color="auto" w:shadow="1"/>
          <w:bottom w:val="single" w:sz="6" w:space="1" w:color="auto" w:shadow="1"/>
          <w:right w:val="single" w:sz="6" w:space="1" w:color="auto" w:shadow="1"/>
        </w:pBdr>
        <w:shd w:val="clear" w:color="FF0000" w:fill="auto"/>
        <w:spacing w:after="120" w:line="240" w:lineRule="auto"/>
        <w:outlineLvl w:val="0"/>
        <w:rPr>
          <w:rFonts w:ascii="Arial" w:eastAsia="Times New Roman" w:hAnsi="Arial" w:cs="Arial"/>
          <w:b/>
          <w:sz w:val="24"/>
          <w:szCs w:val="24"/>
          <w:lang w:val="en-GB" w:eastAsia="en-GB"/>
        </w:rPr>
      </w:pPr>
    </w:p>
    <w:p w14:paraId="72B10088" w14:textId="77777777" w:rsidR="00980CA9" w:rsidRPr="001D7801" w:rsidRDefault="00C12269" w:rsidP="00C12269">
      <w:pPr>
        <w:pBdr>
          <w:top w:val="single" w:sz="6" w:space="1" w:color="auto" w:shadow="1"/>
          <w:left w:val="single" w:sz="6" w:space="1" w:color="auto" w:shadow="1"/>
          <w:bottom w:val="single" w:sz="6" w:space="1" w:color="auto" w:shadow="1"/>
          <w:right w:val="single" w:sz="6" w:space="1" w:color="auto" w:shadow="1"/>
        </w:pBdr>
        <w:shd w:val="clear" w:color="FF0000" w:fill="auto"/>
        <w:spacing w:after="120" w:line="240" w:lineRule="auto"/>
        <w:outlineLvl w:val="0"/>
        <w:rPr>
          <w:rFonts w:ascii="Arial" w:eastAsia="Times New Roman" w:hAnsi="Arial" w:cs="Arial"/>
          <w:b/>
          <w:sz w:val="24"/>
          <w:szCs w:val="24"/>
          <w:lang w:val="en-GB" w:eastAsia="en-GB"/>
        </w:rPr>
      </w:pPr>
      <w:r w:rsidRPr="001D7801">
        <w:rPr>
          <w:rFonts w:ascii="Arial" w:eastAsia="Times New Roman" w:hAnsi="Arial" w:cs="Arial"/>
          <w:b/>
          <w:sz w:val="24"/>
          <w:szCs w:val="24"/>
          <w:lang w:val="en-GB" w:eastAsia="en-GB"/>
        </w:rPr>
        <w:t>Partners:</w:t>
      </w:r>
      <w:r w:rsidR="00327AE3" w:rsidRPr="001D7801">
        <w:rPr>
          <w:rFonts w:ascii="Arial" w:eastAsia="Times New Roman" w:hAnsi="Arial" w:cs="Arial"/>
          <w:b/>
          <w:sz w:val="24"/>
          <w:szCs w:val="24"/>
          <w:lang w:val="en-GB" w:eastAsia="en-GB"/>
        </w:rPr>
        <w:t xml:space="preserve"> </w:t>
      </w:r>
    </w:p>
    <w:p w14:paraId="0B6E43CA" w14:textId="77777777" w:rsidR="00C12269" w:rsidRPr="001D7801" w:rsidRDefault="00327AE3" w:rsidP="00C12269">
      <w:pPr>
        <w:pBdr>
          <w:top w:val="single" w:sz="6" w:space="1" w:color="auto" w:shadow="1"/>
          <w:left w:val="single" w:sz="6" w:space="1" w:color="auto" w:shadow="1"/>
          <w:bottom w:val="single" w:sz="6" w:space="1" w:color="auto" w:shadow="1"/>
          <w:right w:val="single" w:sz="6" w:space="1" w:color="auto" w:shadow="1"/>
        </w:pBdr>
        <w:shd w:val="clear" w:color="FF0000" w:fill="auto"/>
        <w:spacing w:after="120" w:line="240" w:lineRule="auto"/>
        <w:outlineLvl w:val="0"/>
        <w:rPr>
          <w:rFonts w:ascii="Arial" w:eastAsia="Times New Roman" w:hAnsi="Arial" w:cs="Arial"/>
          <w:b/>
          <w:sz w:val="24"/>
          <w:szCs w:val="24"/>
          <w:lang w:val="en-GB" w:eastAsia="en-GB"/>
        </w:rPr>
      </w:pPr>
      <w:proofErr w:type="spellStart"/>
      <w:r w:rsidRPr="001D7801">
        <w:rPr>
          <w:rFonts w:ascii="Arial" w:eastAsia="Times New Roman" w:hAnsi="Arial" w:cs="Arial"/>
          <w:b/>
          <w:sz w:val="24"/>
          <w:szCs w:val="24"/>
          <w:lang w:val="en-GB" w:eastAsia="en-GB"/>
        </w:rPr>
        <w:t>Center</w:t>
      </w:r>
      <w:proofErr w:type="spellEnd"/>
      <w:r w:rsidRPr="001D7801">
        <w:rPr>
          <w:rFonts w:ascii="Arial" w:eastAsia="Times New Roman" w:hAnsi="Arial" w:cs="Arial"/>
          <w:b/>
          <w:sz w:val="24"/>
          <w:szCs w:val="24"/>
          <w:lang w:val="en-GB" w:eastAsia="en-GB"/>
        </w:rPr>
        <w:t xml:space="preserve"> for International Legal Cooperation (CILC), the Netherlands</w:t>
      </w:r>
    </w:p>
    <w:p w14:paraId="202B62E5" w14:textId="77777777" w:rsidR="00327AE3" w:rsidRPr="001D7801" w:rsidRDefault="00327AE3" w:rsidP="00C12269">
      <w:pPr>
        <w:pBdr>
          <w:top w:val="single" w:sz="6" w:space="1" w:color="auto" w:shadow="1"/>
          <w:left w:val="single" w:sz="6" w:space="1" w:color="auto" w:shadow="1"/>
          <w:bottom w:val="single" w:sz="6" w:space="1" w:color="auto" w:shadow="1"/>
          <w:right w:val="single" w:sz="6" w:space="1" w:color="auto" w:shadow="1"/>
        </w:pBdr>
        <w:shd w:val="clear" w:color="FF0000" w:fill="auto"/>
        <w:spacing w:after="120" w:line="240" w:lineRule="auto"/>
        <w:outlineLvl w:val="0"/>
        <w:rPr>
          <w:rFonts w:ascii="Arial" w:eastAsia="Times New Roman" w:hAnsi="Arial" w:cs="Arial"/>
          <w:b/>
          <w:sz w:val="24"/>
          <w:szCs w:val="24"/>
          <w:lang w:val="en-GB" w:eastAsia="en-GB"/>
        </w:rPr>
      </w:pPr>
      <w:r w:rsidRPr="001D7801">
        <w:rPr>
          <w:rFonts w:ascii="Arial" w:eastAsia="Times New Roman" w:hAnsi="Arial" w:cs="Arial"/>
          <w:b/>
          <w:sz w:val="24"/>
          <w:szCs w:val="24"/>
          <w:lang w:val="en-GB" w:eastAsia="en-GB"/>
        </w:rPr>
        <w:t>Judicial Academy of the Republic of Croatia</w:t>
      </w:r>
    </w:p>
    <w:p w14:paraId="3B7D9BBF" w14:textId="77777777" w:rsidR="00980CA9" w:rsidRPr="001D7801" w:rsidRDefault="00980CA9" w:rsidP="00C12269">
      <w:pPr>
        <w:pBdr>
          <w:top w:val="single" w:sz="6" w:space="1" w:color="auto" w:shadow="1"/>
          <w:left w:val="single" w:sz="6" w:space="1" w:color="auto" w:shadow="1"/>
          <w:bottom w:val="single" w:sz="6" w:space="1" w:color="auto" w:shadow="1"/>
          <w:right w:val="single" w:sz="6" w:space="1" w:color="auto" w:shadow="1"/>
        </w:pBdr>
        <w:shd w:val="clear" w:color="FF0000" w:fill="auto"/>
        <w:spacing w:after="120" w:line="240" w:lineRule="auto"/>
        <w:outlineLvl w:val="0"/>
        <w:rPr>
          <w:rFonts w:ascii="Arial" w:eastAsia="Times New Roman" w:hAnsi="Arial" w:cs="Arial"/>
          <w:b/>
          <w:sz w:val="24"/>
          <w:szCs w:val="24"/>
          <w:lang w:val="en-GB" w:eastAsia="en-GB"/>
        </w:rPr>
      </w:pPr>
    </w:p>
    <w:p w14:paraId="5CCCBCD6" w14:textId="77777777" w:rsidR="00980CA9" w:rsidRPr="001D7801" w:rsidRDefault="00C12269" w:rsidP="00C12269">
      <w:pPr>
        <w:pBdr>
          <w:top w:val="single" w:sz="6" w:space="1" w:color="auto" w:shadow="1"/>
          <w:left w:val="single" w:sz="6" w:space="1" w:color="auto" w:shadow="1"/>
          <w:bottom w:val="single" w:sz="6" w:space="1" w:color="auto" w:shadow="1"/>
          <w:right w:val="single" w:sz="6" w:space="1" w:color="auto" w:shadow="1"/>
        </w:pBdr>
        <w:shd w:val="clear" w:color="FF0000" w:fill="auto"/>
        <w:spacing w:after="120" w:line="240" w:lineRule="auto"/>
        <w:outlineLvl w:val="0"/>
        <w:rPr>
          <w:rFonts w:ascii="Arial" w:eastAsia="Times New Roman" w:hAnsi="Arial" w:cs="Arial"/>
          <w:b/>
          <w:sz w:val="24"/>
          <w:szCs w:val="24"/>
          <w:lang w:val="en-GB" w:eastAsia="en-GB"/>
        </w:rPr>
      </w:pPr>
      <w:r w:rsidRPr="001D7801">
        <w:rPr>
          <w:rFonts w:ascii="Arial" w:eastAsia="Times New Roman" w:hAnsi="Arial" w:cs="Arial"/>
          <w:b/>
          <w:sz w:val="24"/>
          <w:szCs w:val="24"/>
          <w:lang w:val="en-GB" w:eastAsia="en-GB"/>
        </w:rPr>
        <w:t xml:space="preserve">Date: </w:t>
      </w:r>
    </w:p>
    <w:p w14:paraId="35753E67" w14:textId="77777777" w:rsidR="00C12269" w:rsidRPr="001D7801" w:rsidRDefault="00980CA9" w:rsidP="00C12269">
      <w:pPr>
        <w:pBdr>
          <w:top w:val="single" w:sz="6" w:space="1" w:color="auto" w:shadow="1"/>
          <w:left w:val="single" w:sz="6" w:space="1" w:color="auto" w:shadow="1"/>
          <w:bottom w:val="single" w:sz="6" w:space="1" w:color="auto" w:shadow="1"/>
          <w:right w:val="single" w:sz="6" w:space="1" w:color="auto" w:shadow="1"/>
        </w:pBdr>
        <w:shd w:val="clear" w:color="FF0000" w:fill="auto"/>
        <w:spacing w:after="120" w:line="240" w:lineRule="auto"/>
        <w:outlineLvl w:val="0"/>
        <w:rPr>
          <w:rFonts w:ascii="Arial" w:eastAsia="Times New Roman" w:hAnsi="Arial" w:cs="Arial"/>
          <w:b/>
          <w:sz w:val="24"/>
          <w:szCs w:val="24"/>
          <w:lang w:val="en-GB" w:eastAsia="en-GB"/>
        </w:rPr>
      </w:pPr>
      <w:r w:rsidRPr="001D7801">
        <w:rPr>
          <w:rFonts w:ascii="Arial" w:eastAsia="Times New Roman" w:hAnsi="Arial" w:cs="Arial"/>
          <w:b/>
          <w:sz w:val="24"/>
          <w:szCs w:val="24"/>
          <w:lang w:val="en-GB" w:eastAsia="en-GB"/>
        </w:rPr>
        <w:t>24/03/2108</w:t>
      </w:r>
    </w:p>
    <w:p w14:paraId="6DE7B508" w14:textId="77777777" w:rsidR="00C12269" w:rsidRPr="001D7801" w:rsidRDefault="00C12269" w:rsidP="00C12269">
      <w:pPr>
        <w:pBdr>
          <w:top w:val="single" w:sz="6" w:space="1" w:color="auto" w:shadow="1"/>
          <w:left w:val="single" w:sz="6" w:space="1" w:color="auto" w:shadow="1"/>
          <w:bottom w:val="single" w:sz="6" w:space="1" w:color="auto" w:shadow="1"/>
          <w:right w:val="single" w:sz="6" w:space="1" w:color="auto" w:shadow="1"/>
        </w:pBdr>
        <w:shd w:val="clear" w:color="FF0000" w:fill="auto"/>
        <w:spacing w:after="120" w:line="240" w:lineRule="auto"/>
        <w:outlineLvl w:val="0"/>
        <w:rPr>
          <w:rFonts w:ascii="Arial" w:eastAsia="Times New Roman" w:hAnsi="Arial" w:cs="Arial"/>
          <w:b/>
          <w:sz w:val="24"/>
          <w:szCs w:val="24"/>
          <w:lang w:val="en-GB" w:eastAsia="en-GB"/>
        </w:rPr>
      </w:pPr>
    </w:p>
    <w:p w14:paraId="6D18D5E9" w14:textId="77777777" w:rsidR="00C12269" w:rsidRPr="001D7801" w:rsidRDefault="00C12269" w:rsidP="00C12269">
      <w:pPr>
        <w:tabs>
          <w:tab w:val="left" w:pos="-567"/>
          <w:tab w:val="left" w:pos="0"/>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503"/>
          <w:tab w:val="left" w:pos="9637"/>
          <w:tab w:val="left" w:pos="9913"/>
          <w:tab w:val="left" w:pos="11046"/>
          <w:tab w:val="left" w:pos="11612"/>
          <w:tab w:val="left" w:pos="12178"/>
          <w:tab w:val="left" w:pos="12745"/>
          <w:tab w:val="left" w:pos="13311"/>
          <w:tab w:val="left" w:pos="13878"/>
          <w:tab w:val="left" w:pos="14444"/>
          <w:tab w:val="left" w:pos="15577"/>
          <w:tab w:val="left" w:pos="16143"/>
          <w:tab w:val="left" w:pos="16710"/>
          <w:tab w:val="left" w:pos="17276"/>
          <w:tab w:val="left" w:pos="17842"/>
          <w:tab w:val="left" w:pos="18409"/>
          <w:tab w:val="left" w:pos="18975"/>
          <w:tab w:val="left" w:pos="19542"/>
          <w:tab w:val="left" w:pos="20108"/>
        </w:tabs>
        <w:spacing w:after="0" w:line="240" w:lineRule="auto"/>
        <w:ind w:left="142" w:right="-142"/>
        <w:jc w:val="both"/>
        <w:rPr>
          <w:rFonts w:ascii="Arial" w:eastAsia="Times New Roman" w:hAnsi="Arial" w:cs="Arial"/>
          <w:i/>
          <w:sz w:val="24"/>
          <w:szCs w:val="24"/>
          <w:lang w:val="en-GB" w:eastAsia="en-GB"/>
        </w:rPr>
      </w:pPr>
    </w:p>
    <w:p w14:paraId="6CD33BF6" w14:textId="77777777" w:rsidR="00C12269" w:rsidRPr="001D7801" w:rsidRDefault="00C12269" w:rsidP="00C12269">
      <w:pPr>
        <w:tabs>
          <w:tab w:val="left" w:pos="-567"/>
          <w:tab w:val="left" w:pos="0"/>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503"/>
          <w:tab w:val="left" w:pos="9637"/>
          <w:tab w:val="left" w:pos="9913"/>
          <w:tab w:val="left" w:pos="11046"/>
          <w:tab w:val="left" w:pos="11612"/>
          <w:tab w:val="left" w:pos="12178"/>
          <w:tab w:val="left" w:pos="12745"/>
          <w:tab w:val="left" w:pos="13311"/>
          <w:tab w:val="left" w:pos="13878"/>
          <w:tab w:val="left" w:pos="14444"/>
          <w:tab w:val="left" w:pos="15577"/>
          <w:tab w:val="left" w:pos="16143"/>
          <w:tab w:val="left" w:pos="16710"/>
          <w:tab w:val="left" w:pos="17276"/>
          <w:tab w:val="left" w:pos="17842"/>
          <w:tab w:val="left" w:pos="18409"/>
          <w:tab w:val="left" w:pos="18975"/>
          <w:tab w:val="left" w:pos="19542"/>
          <w:tab w:val="left" w:pos="20108"/>
        </w:tabs>
        <w:spacing w:after="0" w:line="240" w:lineRule="auto"/>
        <w:ind w:left="142" w:right="-142"/>
        <w:jc w:val="both"/>
        <w:rPr>
          <w:rFonts w:ascii="Arial" w:eastAsia="Times New Roman" w:hAnsi="Arial" w:cs="Arial"/>
          <w:i/>
          <w:sz w:val="24"/>
          <w:szCs w:val="24"/>
          <w:lang w:val="en-GB" w:eastAsia="en-GB"/>
        </w:rPr>
      </w:pPr>
    </w:p>
    <w:p w14:paraId="7EB030FE" w14:textId="77777777" w:rsidR="00C12269" w:rsidRPr="001D7801" w:rsidRDefault="00C12269" w:rsidP="00C12269">
      <w:pPr>
        <w:tabs>
          <w:tab w:val="left" w:pos="-567"/>
          <w:tab w:val="left" w:pos="0"/>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503"/>
          <w:tab w:val="left" w:pos="9637"/>
          <w:tab w:val="left" w:pos="9913"/>
          <w:tab w:val="left" w:pos="11046"/>
          <w:tab w:val="left" w:pos="11612"/>
          <w:tab w:val="left" w:pos="12178"/>
          <w:tab w:val="left" w:pos="12745"/>
          <w:tab w:val="left" w:pos="13311"/>
          <w:tab w:val="left" w:pos="13878"/>
          <w:tab w:val="left" w:pos="14444"/>
          <w:tab w:val="left" w:pos="15577"/>
          <w:tab w:val="left" w:pos="16143"/>
          <w:tab w:val="left" w:pos="16710"/>
          <w:tab w:val="left" w:pos="17276"/>
          <w:tab w:val="left" w:pos="17842"/>
          <w:tab w:val="left" w:pos="18409"/>
          <w:tab w:val="left" w:pos="18975"/>
          <w:tab w:val="left" w:pos="19542"/>
          <w:tab w:val="left" w:pos="20108"/>
        </w:tabs>
        <w:spacing w:after="0" w:line="240" w:lineRule="auto"/>
        <w:ind w:left="142" w:right="-142"/>
        <w:jc w:val="both"/>
        <w:rPr>
          <w:rFonts w:ascii="Arial" w:eastAsia="Times New Roman" w:hAnsi="Arial" w:cs="Arial"/>
          <w:i/>
          <w:sz w:val="24"/>
          <w:szCs w:val="24"/>
          <w:lang w:val="en-GB" w:eastAsia="en-GB"/>
        </w:rPr>
      </w:pPr>
    </w:p>
    <w:p w14:paraId="48547E61" w14:textId="77777777" w:rsidR="00980CA9" w:rsidRPr="001D7801" w:rsidRDefault="00980CA9" w:rsidP="00C12269">
      <w:pPr>
        <w:tabs>
          <w:tab w:val="left" w:pos="-567"/>
          <w:tab w:val="left" w:pos="0"/>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503"/>
          <w:tab w:val="left" w:pos="9637"/>
          <w:tab w:val="left" w:pos="9913"/>
          <w:tab w:val="left" w:pos="11046"/>
          <w:tab w:val="left" w:pos="11612"/>
          <w:tab w:val="left" w:pos="12178"/>
          <w:tab w:val="left" w:pos="12745"/>
          <w:tab w:val="left" w:pos="13311"/>
          <w:tab w:val="left" w:pos="13878"/>
          <w:tab w:val="left" w:pos="14444"/>
          <w:tab w:val="left" w:pos="15577"/>
          <w:tab w:val="left" w:pos="16143"/>
          <w:tab w:val="left" w:pos="16710"/>
          <w:tab w:val="left" w:pos="17276"/>
          <w:tab w:val="left" w:pos="17842"/>
          <w:tab w:val="left" w:pos="18409"/>
          <w:tab w:val="left" w:pos="18975"/>
          <w:tab w:val="left" w:pos="19542"/>
          <w:tab w:val="left" w:pos="20108"/>
        </w:tabs>
        <w:spacing w:after="0" w:line="240" w:lineRule="auto"/>
        <w:ind w:left="142" w:right="-142"/>
        <w:jc w:val="both"/>
        <w:rPr>
          <w:rFonts w:ascii="Arial" w:eastAsia="Times New Roman" w:hAnsi="Arial" w:cs="Arial"/>
          <w:i/>
          <w:sz w:val="24"/>
          <w:szCs w:val="24"/>
          <w:lang w:val="en-GB" w:eastAsia="en-GB"/>
        </w:rPr>
      </w:pPr>
    </w:p>
    <w:p w14:paraId="6C811DB0" w14:textId="77777777" w:rsidR="00980CA9" w:rsidRPr="001D7801" w:rsidRDefault="00980CA9" w:rsidP="00C12269">
      <w:pPr>
        <w:tabs>
          <w:tab w:val="left" w:pos="-567"/>
          <w:tab w:val="left" w:pos="0"/>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503"/>
          <w:tab w:val="left" w:pos="9637"/>
          <w:tab w:val="left" w:pos="9913"/>
          <w:tab w:val="left" w:pos="11046"/>
          <w:tab w:val="left" w:pos="11612"/>
          <w:tab w:val="left" w:pos="12178"/>
          <w:tab w:val="left" w:pos="12745"/>
          <w:tab w:val="left" w:pos="13311"/>
          <w:tab w:val="left" w:pos="13878"/>
          <w:tab w:val="left" w:pos="14444"/>
          <w:tab w:val="left" w:pos="15577"/>
          <w:tab w:val="left" w:pos="16143"/>
          <w:tab w:val="left" w:pos="16710"/>
          <w:tab w:val="left" w:pos="17276"/>
          <w:tab w:val="left" w:pos="17842"/>
          <w:tab w:val="left" w:pos="18409"/>
          <w:tab w:val="left" w:pos="18975"/>
          <w:tab w:val="left" w:pos="19542"/>
          <w:tab w:val="left" w:pos="20108"/>
        </w:tabs>
        <w:spacing w:after="0" w:line="240" w:lineRule="auto"/>
        <w:ind w:left="142" w:right="-142"/>
        <w:jc w:val="both"/>
        <w:rPr>
          <w:rFonts w:ascii="Arial" w:eastAsia="Times New Roman" w:hAnsi="Arial" w:cs="Arial"/>
          <w:i/>
          <w:sz w:val="24"/>
          <w:szCs w:val="24"/>
          <w:lang w:val="en-GB" w:eastAsia="en-GB"/>
        </w:rPr>
      </w:pPr>
    </w:p>
    <w:p w14:paraId="305CC999" w14:textId="77777777" w:rsidR="00C12269" w:rsidRPr="001D7801" w:rsidRDefault="00C12269" w:rsidP="00C12269">
      <w:pPr>
        <w:tabs>
          <w:tab w:val="left" w:pos="-567"/>
          <w:tab w:val="left" w:pos="0"/>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503"/>
          <w:tab w:val="left" w:pos="9637"/>
          <w:tab w:val="left" w:pos="9913"/>
          <w:tab w:val="left" w:pos="11046"/>
          <w:tab w:val="left" w:pos="11612"/>
          <w:tab w:val="left" w:pos="12178"/>
          <w:tab w:val="left" w:pos="12745"/>
          <w:tab w:val="left" w:pos="13311"/>
          <w:tab w:val="left" w:pos="13878"/>
          <w:tab w:val="left" w:pos="14444"/>
          <w:tab w:val="left" w:pos="15577"/>
          <w:tab w:val="left" w:pos="16143"/>
          <w:tab w:val="left" w:pos="16710"/>
          <w:tab w:val="left" w:pos="17276"/>
          <w:tab w:val="left" w:pos="17842"/>
          <w:tab w:val="left" w:pos="18409"/>
          <w:tab w:val="left" w:pos="18975"/>
          <w:tab w:val="left" w:pos="19542"/>
          <w:tab w:val="left" w:pos="20108"/>
        </w:tabs>
        <w:spacing w:after="0" w:line="240" w:lineRule="auto"/>
        <w:ind w:left="142" w:right="-142"/>
        <w:jc w:val="both"/>
        <w:rPr>
          <w:rFonts w:ascii="Arial" w:eastAsia="Times New Roman" w:hAnsi="Arial" w:cs="Arial"/>
          <w:i/>
          <w:sz w:val="24"/>
          <w:szCs w:val="24"/>
          <w:lang w:val="en-GB" w:eastAsia="en-GB"/>
        </w:rPr>
      </w:pPr>
    </w:p>
    <w:p w14:paraId="72AEB258" w14:textId="77777777" w:rsidR="00C12269" w:rsidRPr="001D7801" w:rsidRDefault="00C12269" w:rsidP="00980CA9">
      <w:pPr>
        <w:pBdr>
          <w:top w:val="single" w:sz="4" w:space="1" w:color="auto"/>
          <w:left w:val="single" w:sz="4" w:space="3" w:color="auto"/>
          <w:bottom w:val="single" w:sz="4" w:space="1" w:color="auto"/>
          <w:right w:val="single" w:sz="4" w:space="4" w:color="auto"/>
        </w:pBdr>
        <w:tabs>
          <w:tab w:val="left" w:pos="3400"/>
          <w:tab w:val="left" w:pos="4395"/>
        </w:tabs>
        <w:spacing w:after="0" w:line="240" w:lineRule="auto"/>
        <w:rPr>
          <w:rFonts w:ascii="Arial" w:eastAsia="Times New Roman" w:hAnsi="Arial" w:cs="Arial"/>
          <w:sz w:val="24"/>
          <w:szCs w:val="24"/>
          <w:lang w:val="en-GB" w:eastAsia="en-GB"/>
        </w:rPr>
        <w:sectPr w:rsidR="00C12269" w:rsidRPr="001D7801">
          <w:footerReference w:type="even" r:id="rId10"/>
          <w:footerReference w:type="default" r:id="rId11"/>
          <w:pgSz w:w="11907" w:h="16840" w:code="9"/>
          <w:pgMar w:top="851" w:right="851" w:bottom="851" w:left="851" w:header="567" w:footer="567" w:gutter="0"/>
          <w:cols w:space="720"/>
          <w:titlePg/>
        </w:sectPr>
      </w:pPr>
      <w:r w:rsidRPr="001D7801">
        <w:rPr>
          <w:rFonts w:ascii="Arial" w:eastAsia="Times New Roman" w:hAnsi="Arial" w:cs="Arial"/>
          <w:b/>
          <w:i/>
          <w:sz w:val="24"/>
          <w:szCs w:val="24"/>
          <w:lang w:val="en-GB" w:eastAsia="en-GB"/>
        </w:rPr>
        <w:t xml:space="preserve">Twinning Contract number: </w:t>
      </w:r>
      <w:r w:rsidRPr="001D7801">
        <w:rPr>
          <w:rFonts w:ascii="Arial" w:eastAsia="Times New Roman" w:hAnsi="Arial" w:cs="Arial"/>
          <w:b/>
          <w:i/>
          <w:sz w:val="24"/>
          <w:szCs w:val="24"/>
          <w:lang w:val="en-GB" w:eastAsia="en-GB"/>
        </w:rPr>
        <w:tab/>
      </w:r>
      <w:r w:rsidR="00980CA9" w:rsidRPr="001D7801">
        <w:rPr>
          <w:rFonts w:ascii="Arial" w:hAnsi="Arial" w:cs="Arial"/>
          <w:b/>
          <w:color w:val="000000"/>
          <w:sz w:val="24"/>
          <w:szCs w:val="24"/>
          <w:lang w:val="en-GB"/>
        </w:rPr>
        <w:t>HR 14 IB JH 03</w:t>
      </w:r>
    </w:p>
    <w:p w14:paraId="32FCC9EA" w14:textId="77777777" w:rsidR="00C12269" w:rsidRPr="001D7801" w:rsidRDefault="00C12269" w:rsidP="00C12269">
      <w:pPr>
        <w:shd w:val="clear" w:color="auto" w:fill="000000"/>
        <w:spacing w:after="0" w:line="240" w:lineRule="auto"/>
        <w:jc w:val="center"/>
        <w:rPr>
          <w:rFonts w:ascii="Arial" w:eastAsia="Times New Roman" w:hAnsi="Arial" w:cs="Arial"/>
          <w:b/>
          <w:color w:val="FFFFFF"/>
          <w:sz w:val="24"/>
          <w:szCs w:val="24"/>
          <w:lang w:val="en-GB" w:eastAsia="en-GB"/>
        </w:rPr>
      </w:pPr>
      <w:r w:rsidRPr="001D7801">
        <w:rPr>
          <w:rFonts w:ascii="Arial" w:eastAsia="Times New Roman" w:hAnsi="Arial" w:cs="Arial"/>
          <w:b/>
          <w:color w:val="FFFFFF"/>
          <w:sz w:val="24"/>
          <w:szCs w:val="24"/>
          <w:lang w:val="en-GB" w:eastAsia="en-GB"/>
        </w:rPr>
        <w:lastRenderedPageBreak/>
        <w:t>General instructions</w:t>
      </w:r>
    </w:p>
    <w:p w14:paraId="26DAD7DF" w14:textId="77777777" w:rsidR="00C12269" w:rsidRPr="001D7801" w:rsidRDefault="00C12269" w:rsidP="00C12269">
      <w:pPr>
        <w:spacing w:after="0" w:line="240" w:lineRule="auto"/>
        <w:jc w:val="both"/>
        <w:rPr>
          <w:rFonts w:ascii="Arial" w:eastAsia="Times New Roman" w:hAnsi="Arial" w:cs="Arial"/>
          <w:sz w:val="24"/>
          <w:szCs w:val="24"/>
          <w:lang w:val="en-GB" w:eastAsia="en-GB"/>
        </w:rPr>
      </w:pPr>
    </w:p>
    <w:p w14:paraId="349852E4" w14:textId="77777777" w:rsidR="00C12269" w:rsidRPr="001D7801" w:rsidRDefault="00C12269" w:rsidP="00C12269">
      <w:pPr>
        <w:pBdr>
          <w:bottom w:val="single" w:sz="6" w:space="1" w:color="auto"/>
        </w:pBdr>
        <w:spacing w:after="0" w:line="240" w:lineRule="auto"/>
        <w:ind w:left="851" w:hanging="851"/>
        <w:jc w:val="both"/>
        <w:rPr>
          <w:rFonts w:ascii="Arial" w:eastAsia="Times New Roman" w:hAnsi="Arial" w:cs="Arial"/>
          <w:b/>
          <w:sz w:val="24"/>
          <w:szCs w:val="24"/>
          <w:lang w:val="en-GB" w:eastAsia="en-GB"/>
        </w:rPr>
      </w:pPr>
      <w:r w:rsidRPr="001D7801">
        <w:rPr>
          <w:rFonts w:ascii="Arial" w:eastAsia="Times New Roman" w:hAnsi="Arial" w:cs="Arial"/>
          <w:b/>
          <w:sz w:val="24"/>
          <w:szCs w:val="24"/>
          <w:lang w:val="en-GB" w:eastAsia="en-GB"/>
        </w:rPr>
        <w:t>1.</w:t>
      </w:r>
      <w:r w:rsidRPr="001D7801">
        <w:rPr>
          <w:rFonts w:ascii="Arial" w:eastAsia="Times New Roman" w:hAnsi="Arial" w:cs="Arial"/>
          <w:b/>
          <w:sz w:val="24"/>
          <w:szCs w:val="24"/>
          <w:lang w:val="en-GB" w:eastAsia="en-GB"/>
        </w:rPr>
        <w:tab/>
        <w:t>Overview</w:t>
      </w:r>
    </w:p>
    <w:p w14:paraId="52B0B63D" w14:textId="77777777" w:rsidR="00C12269" w:rsidRPr="001D7801" w:rsidRDefault="00C12269" w:rsidP="00C12269">
      <w:pPr>
        <w:spacing w:after="0" w:line="240" w:lineRule="auto"/>
        <w:jc w:val="both"/>
        <w:rPr>
          <w:rFonts w:ascii="Arial" w:eastAsia="Times New Roman" w:hAnsi="Arial" w:cs="Arial"/>
          <w:sz w:val="24"/>
          <w:szCs w:val="24"/>
          <w:lang w:val="en-GB" w:eastAsia="en-GB"/>
        </w:rPr>
      </w:pPr>
    </w:p>
    <w:p w14:paraId="604C31F4" w14:textId="77777777" w:rsidR="00C12269" w:rsidRPr="001D7801" w:rsidRDefault="00C12269" w:rsidP="00C12269">
      <w:pPr>
        <w:spacing w:after="0" w:line="240" w:lineRule="auto"/>
        <w:jc w:val="both"/>
        <w:rPr>
          <w:rFonts w:ascii="Arial" w:eastAsia="Times New Roman" w:hAnsi="Arial" w:cs="Arial"/>
          <w:sz w:val="24"/>
          <w:szCs w:val="24"/>
          <w:lang w:val="en-GB" w:eastAsia="en-GB"/>
        </w:rPr>
      </w:pPr>
      <w:r w:rsidRPr="001D7801">
        <w:rPr>
          <w:rFonts w:ascii="Arial" w:eastAsia="Times New Roman" w:hAnsi="Arial" w:cs="Arial"/>
          <w:sz w:val="24"/>
          <w:szCs w:val="24"/>
          <w:lang w:val="en-GB" w:eastAsia="en-GB"/>
        </w:rPr>
        <w:t xml:space="preserve">The </w:t>
      </w:r>
      <w:r w:rsidRPr="001D7801">
        <w:rPr>
          <w:rFonts w:ascii="Arial" w:eastAsia="Times New Roman" w:hAnsi="Arial" w:cs="Arial"/>
          <w:b/>
          <w:sz w:val="24"/>
          <w:szCs w:val="24"/>
          <w:lang w:val="en-GB" w:eastAsia="en-GB"/>
        </w:rPr>
        <w:t>Final Report</w:t>
      </w:r>
      <w:r w:rsidRPr="001D7801">
        <w:rPr>
          <w:rFonts w:ascii="Arial" w:eastAsia="Times New Roman" w:hAnsi="Arial" w:cs="Arial"/>
          <w:sz w:val="24"/>
          <w:szCs w:val="24"/>
          <w:lang w:val="en-GB" w:eastAsia="en-GB"/>
        </w:rPr>
        <w:t xml:space="preserve"> for the project comprises the following parts:</w:t>
      </w:r>
    </w:p>
    <w:p w14:paraId="662537C7" w14:textId="77777777" w:rsidR="00C12269" w:rsidRPr="001D7801" w:rsidRDefault="00C12269" w:rsidP="00C12269">
      <w:pPr>
        <w:spacing w:after="0" w:line="240" w:lineRule="auto"/>
        <w:jc w:val="both"/>
        <w:rPr>
          <w:rFonts w:ascii="Arial" w:eastAsia="Times New Roman" w:hAnsi="Arial" w:cs="Arial"/>
          <w:sz w:val="24"/>
          <w:szCs w:val="24"/>
          <w:lang w:val="en-GB" w:eastAsia="en-GB"/>
        </w:rPr>
      </w:pPr>
    </w:p>
    <w:p w14:paraId="3CD9BAD7" w14:textId="77777777" w:rsidR="00C12269" w:rsidRPr="001D7801" w:rsidRDefault="00C12269" w:rsidP="00C12269">
      <w:pPr>
        <w:spacing w:after="0" w:line="240" w:lineRule="auto"/>
        <w:ind w:left="1138" w:hanging="1138"/>
        <w:jc w:val="both"/>
        <w:rPr>
          <w:rFonts w:ascii="Arial" w:eastAsia="Times New Roman" w:hAnsi="Arial" w:cs="Arial"/>
          <w:sz w:val="24"/>
          <w:szCs w:val="24"/>
          <w:lang w:val="en-GB" w:eastAsia="en-GB"/>
        </w:rPr>
      </w:pPr>
      <w:r w:rsidRPr="001D7801">
        <w:rPr>
          <w:rFonts w:ascii="Arial" w:eastAsia="Times New Roman" w:hAnsi="Arial" w:cs="Arial"/>
          <w:b/>
          <w:sz w:val="24"/>
          <w:szCs w:val="24"/>
          <w:lang w:val="en-GB" w:eastAsia="en-GB"/>
        </w:rPr>
        <w:t>Section 1</w:t>
      </w:r>
      <w:r w:rsidRPr="001D7801">
        <w:rPr>
          <w:rFonts w:ascii="Arial" w:eastAsia="Times New Roman" w:hAnsi="Arial" w:cs="Arial"/>
          <w:sz w:val="24"/>
          <w:szCs w:val="24"/>
          <w:lang w:val="en-GB" w:eastAsia="en-GB"/>
        </w:rPr>
        <w:tab/>
        <w:t xml:space="preserve">Basic data on the project </w:t>
      </w:r>
    </w:p>
    <w:p w14:paraId="07E19304" w14:textId="77777777" w:rsidR="00C12269" w:rsidRPr="001D7801" w:rsidRDefault="00C12269" w:rsidP="00C12269">
      <w:pPr>
        <w:spacing w:after="0" w:line="240" w:lineRule="auto"/>
        <w:ind w:left="1138" w:hanging="1138"/>
        <w:jc w:val="both"/>
        <w:rPr>
          <w:rFonts w:ascii="Arial" w:eastAsia="Times New Roman" w:hAnsi="Arial" w:cs="Arial"/>
          <w:sz w:val="24"/>
          <w:szCs w:val="24"/>
          <w:lang w:val="en-GB" w:eastAsia="en-GB"/>
        </w:rPr>
      </w:pPr>
      <w:r w:rsidRPr="001D7801">
        <w:rPr>
          <w:rFonts w:ascii="Arial" w:eastAsia="Times New Roman" w:hAnsi="Arial" w:cs="Arial"/>
          <w:b/>
          <w:sz w:val="24"/>
          <w:szCs w:val="24"/>
          <w:lang w:val="en-GB" w:eastAsia="en-GB"/>
        </w:rPr>
        <w:t>Section 2</w:t>
      </w:r>
      <w:r w:rsidRPr="001D7801">
        <w:rPr>
          <w:rFonts w:ascii="Arial" w:eastAsia="Times New Roman" w:hAnsi="Arial" w:cs="Arial"/>
          <w:sz w:val="24"/>
          <w:szCs w:val="24"/>
          <w:lang w:val="en-GB" w:eastAsia="en-GB"/>
        </w:rPr>
        <w:tab/>
        <w:t xml:space="preserve">Content: Achievement of mandatory results </w:t>
      </w:r>
    </w:p>
    <w:p w14:paraId="73D1A9D0" w14:textId="77777777" w:rsidR="00C12269" w:rsidRPr="001D7801" w:rsidRDefault="00C12269" w:rsidP="00C12269">
      <w:pPr>
        <w:spacing w:after="0" w:line="240" w:lineRule="auto"/>
        <w:ind w:left="1138" w:hanging="1138"/>
        <w:rPr>
          <w:rFonts w:ascii="Arial" w:eastAsia="Times New Roman" w:hAnsi="Arial" w:cs="Arial"/>
          <w:sz w:val="24"/>
          <w:szCs w:val="24"/>
          <w:lang w:val="en-GB" w:eastAsia="en-GB"/>
        </w:rPr>
      </w:pPr>
      <w:r w:rsidRPr="001D7801">
        <w:rPr>
          <w:rFonts w:ascii="Arial" w:eastAsia="Times New Roman" w:hAnsi="Arial" w:cs="Arial"/>
          <w:b/>
          <w:sz w:val="24"/>
          <w:szCs w:val="24"/>
          <w:lang w:val="en-GB" w:eastAsia="en-GB"/>
        </w:rPr>
        <w:t>Section 3</w:t>
      </w:r>
      <w:r w:rsidRPr="001D7801">
        <w:rPr>
          <w:rFonts w:ascii="Arial" w:eastAsia="Times New Roman" w:hAnsi="Arial" w:cs="Arial"/>
          <w:sz w:val="24"/>
          <w:szCs w:val="24"/>
          <w:lang w:val="en-GB" w:eastAsia="en-GB"/>
        </w:rPr>
        <w:tab/>
        <w:t>Expenditure: final financial report</w:t>
      </w:r>
    </w:p>
    <w:p w14:paraId="4D6C7497" w14:textId="77777777" w:rsidR="00C12269" w:rsidRPr="001D7801" w:rsidRDefault="00C12269" w:rsidP="00C12269">
      <w:pPr>
        <w:pBdr>
          <w:bottom w:val="single" w:sz="6" w:space="1" w:color="auto"/>
        </w:pBdr>
        <w:tabs>
          <w:tab w:val="left" w:pos="851"/>
        </w:tabs>
        <w:spacing w:after="0" w:line="240" w:lineRule="auto"/>
        <w:jc w:val="both"/>
        <w:rPr>
          <w:rFonts w:ascii="Arial" w:eastAsia="Times New Roman" w:hAnsi="Arial" w:cs="Arial"/>
          <w:b/>
          <w:sz w:val="24"/>
          <w:szCs w:val="24"/>
          <w:lang w:val="en-GB" w:eastAsia="en-GB"/>
        </w:rPr>
      </w:pPr>
    </w:p>
    <w:p w14:paraId="54C1B193" w14:textId="77777777" w:rsidR="00C12269" w:rsidRPr="001D7801" w:rsidRDefault="00C12269" w:rsidP="00C12269">
      <w:pPr>
        <w:pBdr>
          <w:bottom w:val="single" w:sz="6" w:space="1" w:color="auto"/>
        </w:pBdr>
        <w:tabs>
          <w:tab w:val="left" w:pos="851"/>
        </w:tabs>
        <w:spacing w:after="0" w:line="240" w:lineRule="auto"/>
        <w:jc w:val="both"/>
        <w:rPr>
          <w:rFonts w:ascii="Arial" w:eastAsia="Times New Roman" w:hAnsi="Arial" w:cs="Arial"/>
          <w:b/>
          <w:sz w:val="24"/>
          <w:szCs w:val="24"/>
          <w:lang w:val="en-GB" w:eastAsia="en-GB"/>
        </w:rPr>
      </w:pPr>
      <w:r w:rsidRPr="001D7801">
        <w:rPr>
          <w:rFonts w:ascii="Arial" w:eastAsia="Times New Roman" w:hAnsi="Arial" w:cs="Arial"/>
          <w:b/>
          <w:sz w:val="24"/>
          <w:szCs w:val="24"/>
          <w:lang w:val="en-GB" w:eastAsia="en-GB"/>
        </w:rPr>
        <w:t>2.</w:t>
      </w:r>
      <w:r w:rsidRPr="001D7801">
        <w:rPr>
          <w:rFonts w:ascii="Arial" w:eastAsia="Times New Roman" w:hAnsi="Arial" w:cs="Arial"/>
          <w:b/>
          <w:sz w:val="24"/>
          <w:szCs w:val="24"/>
          <w:lang w:val="en-GB" w:eastAsia="en-GB"/>
        </w:rPr>
        <w:tab/>
        <w:t>General guidance</w:t>
      </w:r>
    </w:p>
    <w:p w14:paraId="25C643BF" w14:textId="77777777" w:rsidR="00C12269" w:rsidRPr="001D7801" w:rsidRDefault="00C12269" w:rsidP="00C12269">
      <w:pPr>
        <w:spacing w:after="0" w:line="240" w:lineRule="auto"/>
        <w:jc w:val="both"/>
        <w:rPr>
          <w:rFonts w:ascii="Arial" w:eastAsia="Times New Roman" w:hAnsi="Arial" w:cs="Arial"/>
          <w:sz w:val="24"/>
          <w:szCs w:val="24"/>
          <w:lang w:val="en-GB" w:eastAsia="en-GB"/>
        </w:rPr>
      </w:pPr>
    </w:p>
    <w:p w14:paraId="4221CD14" w14:textId="77777777" w:rsidR="00C12269" w:rsidRPr="001D7801" w:rsidRDefault="00C12269" w:rsidP="00C12269">
      <w:pPr>
        <w:numPr>
          <w:ilvl w:val="0"/>
          <w:numId w:val="10"/>
        </w:numPr>
        <w:tabs>
          <w:tab w:val="left" w:pos="540"/>
        </w:tabs>
        <w:spacing w:after="0" w:line="240" w:lineRule="auto"/>
        <w:ind w:left="540" w:hanging="540"/>
        <w:jc w:val="both"/>
        <w:rPr>
          <w:rFonts w:ascii="Arial" w:eastAsia="Times New Roman" w:hAnsi="Arial" w:cs="Arial"/>
          <w:sz w:val="24"/>
          <w:szCs w:val="24"/>
          <w:lang w:val="en-GB" w:eastAsia="en-GB"/>
        </w:rPr>
      </w:pPr>
      <w:r w:rsidRPr="001D7801">
        <w:rPr>
          <w:rFonts w:ascii="Arial" w:eastAsia="Times New Roman" w:hAnsi="Arial" w:cs="Arial"/>
          <w:sz w:val="24"/>
          <w:szCs w:val="24"/>
          <w:lang w:val="en-GB" w:eastAsia="en-GB"/>
        </w:rPr>
        <w:t>Final report shall be submitted no later than three months after the implementation period (work plan) as defined in article 2 of the General conditions of the Twinning Contract (Annex A2) and at least before the end of the legal duration.</w:t>
      </w:r>
    </w:p>
    <w:p w14:paraId="25C5582D" w14:textId="77777777" w:rsidR="00C12269" w:rsidRPr="001D7801" w:rsidRDefault="00C12269" w:rsidP="00C12269">
      <w:pPr>
        <w:numPr>
          <w:ilvl w:val="0"/>
          <w:numId w:val="10"/>
        </w:numPr>
        <w:tabs>
          <w:tab w:val="left" w:pos="540"/>
        </w:tabs>
        <w:spacing w:after="0" w:line="240" w:lineRule="auto"/>
        <w:ind w:left="540" w:hanging="540"/>
        <w:jc w:val="both"/>
        <w:rPr>
          <w:rFonts w:ascii="Arial" w:eastAsia="Times New Roman" w:hAnsi="Arial" w:cs="Arial"/>
          <w:sz w:val="24"/>
          <w:szCs w:val="24"/>
          <w:lang w:val="en-GB" w:eastAsia="en-GB"/>
        </w:rPr>
      </w:pPr>
      <w:r w:rsidRPr="001D7801">
        <w:rPr>
          <w:rFonts w:ascii="Arial" w:eastAsia="Times New Roman" w:hAnsi="Arial" w:cs="Arial"/>
          <w:sz w:val="24"/>
          <w:szCs w:val="24"/>
          <w:lang w:val="en-GB" w:eastAsia="en-GB"/>
        </w:rPr>
        <w:t xml:space="preserve">Final report covers both substance and Finances. The final financial report must be accompanied by an expenditure verification report from a recognised, independent auditor, following the template in Annex A6 to the Twinning contract. </w:t>
      </w:r>
    </w:p>
    <w:p w14:paraId="1ED47D02" w14:textId="77777777" w:rsidR="00C12269" w:rsidRPr="001D7801" w:rsidRDefault="00C12269" w:rsidP="00C12269">
      <w:pPr>
        <w:numPr>
          <w:ilvl w:val="0"/>
          <w:numId w:val="10"/>
        </w:numPr>
        <w:tabs>
          <w:tab w:val="left" w:pos="540"/>
        </w:tabs>
        <w:spacing w:after="0" w:line="240" w:lineRule="auto"/>
        <w:ind w:left="540" w:hanging="540"/>
        <w:jc w:val="both"/>
        <w:rPr>
          <w:rFonts w:ascii="Arial" w:eastAsia="Times New Roman" w:hAnsi="Arial" w:cs="Arial"/>
          <w:sz w:val="24"/>
          <w:szCs w:val="24"/>
          <w:lang w:val="en-GB" w:eastAsia="en-GB"/>
        </w:rPr>
      </w:pPr>
      <w:r w:rsidRPr="001D7801">
        <w:rPr>
          <w:rFonts w:ascii="Arial" w:eastAsia="Times New Roman" w:hAnsi="Arial" w:cs="Arial"/>
          <w:sz w:val="24"/>
          <w:szCs w:val="24"/>
          <w:lang w:val="en-GB" w:eastAsia="en-GB"/>
        </w:rPr>
        <w:t xml:space="preserve">The MS Project Leader in co-operation with the BC Project Leader will jointly prepare, co-sign and submit the final report to the concerned authority (see 6.4 of the Twinning manual).   </w:t>
      </w:r>
    </w:p>
    <w:p w14:paraId="58CC7437" w14:textId="77777777" w:rsidR="00C12269" w:rsidRPr="001D7801" w:rsidRDefault="00C12269" w:rsidP="00C12269">
      <w:pPr>
        <w:numPr>
          <w:ilvl w:val="0"/>
          <w:numId w:val="10"/>
        </w:numPr>
        <w:tabs>
          <w:tab w:val="left" w:pos="540"/>
          <w:tab w:val="left" w:pos="3402"/>
          <w:tab w:val="left" w:pos="4395"/>
        </w:tabs>
        <w:spacing w:after="0" w:line="240" w:lineRule="auto"/>
        <w:ind w:left="540" w:hanging="540"/>
        <w:jc w:val="both"/>
        <w:rPr>
          <w:rFonts w:ascii="Arial" w:eastAsia="Times New Roman" w:hAnsi="Arial" w:cs="Arial"/>
          <w:b/>
          <w:sz w:val="24"/>
          <w:szCs w:val="24"/>
          <w:lang w:val="en-GB" w:eastAsia="en-GB"/>
        </w:rPr>
      </w:pPr>
      <w:r w:rsidRPr="001D7801">
        <w:rPr>
          <w:rFonts w:ascii="Arial" w:eastAsia="Times New Roman" w:hAnsi="Arial" w:cs="Arial"/>
          <w:b/>
          <w:sz w:val="24"/>
          <w:szCs w:val="24"/>
          <w:lang w:val="en-GB" w:eastAsia="en-GB"/>
        </w:rPr>
        <w:t>One copy of the Report</w:t>
      </w:r>
      <w:r w:rsidRPr="001D7801">
        <w:rPr>
          <w:rFonts w:ascii="Arial" w:eastAsia="Times New Roman" w:hAnsi="Arial" w:cs="Arial"/>
          <w:sz w:val="24"/>
          <w:szCs w:val="24"/>
          <w:lang w:val="en-GB" w:eastAsia="en-GB"/>
        </w:rPr>
        <w:t xml:space="preserve"> must be sent at the same moment to the relevant Twinning Team in the Commission Headquarters, as a matter of information. Please see exact requirements for submission of the Final Report in section 6.4 of the Twinning Manual. </w:t>
      </w:r>
    </w:p>
    <w:p w14:paraId="36934E8D" w14:textId="77777777" w:rsidR="00C12269" w:rsidRPr="001D7801" w:rsidRDefault="00C12269" w:rsidP="00C12269">
      <w:pPr>
        <w:numPr>
          <w:ilvl w:val="0"/>
          <w:numId w:val="10"/>
        </w:numPr>
        <w:tabs>
          <w:tab w:val="left" w:pos="540"/>
          <w:tab w:val="left" w:pos="3402"/>
          <w:tab w:val="left" w:pos="4395"/>
        </w:tabs>
        <w:spacing w:after="0" w:line="240" w:lineRule="auto"/>
        <w:ind w:left="540" w:hanging="540"/>
        <w:jc w:val="both"/>
        <w:rPr>
          <w:rFonts w:ascii="Arial" w:eastAsia="Times New Roman" w:hAnsi="Arial" w:cs="Arial"/>
          <w:b/>
          <w:sz w:val="24"/>
          <w:szCs w:val="24"/>
          <w:lang w:val="en-GB" w:eastAsia="en-GB"/>
        </w:rPr>
      </w:pPr>
      <w:r w:rsidRPr="001D7801">
        <w:rPr>
          <w:rFonts w:ascii="Arial" w:eastAsia="Times New Roman" w:hAnsi="Arial" w:cs="Arial"/>
          <w:sz w:val="24"/>
          <w:szCs w:val="24"/>
          <w:lang w:val="en-GB" w:eastAsia="en-GB"/>
        </w:rPr>
        <w:t xml:space="preserve">The Report must be submitted in one of the </w:t>
      </w:r>
      <w:r w:rsidRPr="001D7801">
        <w:rPr>
          <w:rFonts w:ascii="Arial" w:eastAsia="Times New Roman" w:hAnsi="Arial" w:cs="Arial"/>
          <w:b/>
          <w:sz w:val="24"/>
          <w:szCs w:val="24"/>
          <w:lang w:val="en-GB" w:eastAsia="en-GB"/>
        </w:rPr>
        <w:t>following three languages: English, French or German.</w:t>
      </w:r>
    </w:p>
    <w:p w14:paraId="4C3958A1" w14:textId="77777777" w:rsidR="00C12269" w:rsidRPr="001D7801" w:rsidRDefault="00C12269" w:rsidP="00C12269">
      <w:pPr>
        <w:tabs>
          <w:tab w:val="left" w:pos="284"/>
        </w:tabs>
        <w:spacing w:after="0" w:line="240" w:lineRule="auto"/>
        <w:jc w:val="both"/>
        <w:rPr>
          <w:rFonts w:ascii="Arial" w:eastAsia="Times New Roman" w:hAnsi="Arial" w:cs="Arial"/>
          <w:sz w:val="24"/>
          <w:szCs w:val="24"/>
          <w:lang w:val="en-GB" w:eastAsia="en-GB"/>
        </w:rPr>
      </w:pPr>
      <w:r w:rsidRPr="001D7801">
        <w:rPr>
          <w:rFonts w:ascii="Arial" w:eastAsia="Times New Roman" w:hAnsi="Arial" w:cs="Arial"/>
          <w:sz w:val="24"/>
          <w:szCs w:val="24"/>
          <w:lang w:val="en-GB" w:eastAsia="en-GB"/>
        </w:rPr>
        <w:t xml:space="preserve"> </w:t>
      </w:r>
    </w:p>
    <w:p w14:paraId="4F09F76C" w14:textId="77777777" w:rsidR="00C12269" w:rsidRPr="001D7801" w:rsidRDefault="00C12269" w:rsidP="00C12269">
      <w:pPr>
        <w:spacing w:after="0" w:line="240" w:lineRule="auto"/>
        <w:jc w:val="both"/>
        <w:rPr>
          <w:rFonts w:ascii="Arial" w:eastAsia="Times New Roman" w:hAnsi="Arial" w:cs="Arial"/>
          <w:sz w:val="24"/>
          <w:szCs w:val="24"/>
          <w:lang w:val="en-GB" w:eastAsia="en-GB"/>
        </w:rPr>
      </w:pPr>
    </w:p>
    <w:p w14:paraId="4C65C965" w14:textId="77777777" w:rsidR="00C12269" w:rsidRPr="001D7801" w:rsidRDefault="00C12269" w:rsidP="00C12269">
      <w:pPr>
        <w:pBdr>
          <w:bottom w:val="single" w:sz="6" w:space="1" w:color="auto"/>
        </w:pBdr>
        <w:tabs>
          <w:tab w:val="left" w:pos="851"/>
        </w:tabs>
        <w:spacing w:after="0" w:line="240" w:lineRule="auto"/>
        <w:jc w:val="both"/>
        <w:rPr>
          <w:rFonts w:ascii="Arial" w:eastAsia="Times New Roman" w:hAnsi="Arial" w:cs="Arial"/>
          <w:b/>
          <w:sz w:val="24"/>
          <w:szCs w:val="24"/>
          <w:lang w:val="en-GB" w:eastAsia="en-GB"/>
        </w:rPr>
      </w:pPr>
      <w:r w:rsidRPr="001D7801">
        <w:rPr>
          <w:rFonts w:ascii="Arial" w:eastAsia="Times New Roman" w:hAnsi="Arial" w:cs="Arial"/>
          <w:b/>
          <w:sz w:val="24"/>
          <w:szCs w:val="24"/>
          <w:lang w:val="en-GB" w:eastAsia="en-GB"/>
        </w:rPr>
        <w:t>3.</w:t>
      </w:r>
      <w:r w:rsidRPr="001D7801">
        <w:rPr>
          <w:rFonts w:ascii="Arial" w:eastAsia="Times New Roman" w:hAnsi="Arial" w:cs="Arial"/>
          <w:b/>
          <w:sz w:val="24"/>
          <w:szCs w:val="24"/>
          <w:lang w:val="en-GB" w:eastAsia="en-GB"/>
        </w:rPr>
        <w:tab/>
        <w:t>Notice</w:t>
      </w:r>
    </w:p>
    <w:p w14:paraId="77EBF564" w14:textId="77777777" w:rsidR="00C12269" w:rsidRPr="001D7801" w:rsidRDefault="00C12269" w:rsidP="00C12269">
      <w:pPr>
        <w:spacing w:after="0" w:line="240" w:lineRule="auto"/>
        <w:jc w:val="both"/>
        <w:rPr>
          <w:rFonts w:ascii="Arial" w:eastAsia="Times New Roman" w:hAnsi="Arial" w:cs="Arial"/>
          <w:sz w:val="24"/>
          <w:szCs w:val="24"/>
          <w:lang w:val="en-GB" w:eastAsia="en-GB"/>
        </w:rPr>
      </w:pPr>
    </w:p>
    <w:p w14:paraId="3231E508" w14:textId="77777777" w:rsidR="00C12269" w:rsidRPr="001D7801" w:rsidRDefault="00C12269" w:rsidP="00C12269">
      <w:pPr>
        <w:numPr>
          <w:ilvl w:val="0"/>
          <w:numId w:val="5"/>
        </w:numPr>
        <w:tabs>
          <w:tab w:val="num" w:pos="540"/>
        </w:tabs>
        <w:spacing w:after="0" w:line="240" w:lineRule="auto"/>
        <w:ind w:left="540" w:hanging="540"/>
        <w:jc w:val="both"/>
        <w:rPr>
          <w:rFonts w:ascii="Arial" w:eastAsia="Times New Roman" w:hAnsi="Arial" w:cs="Arial"/>
          <w:sz w:val="24"/>
          <w:szCs w:val="24"/>
          <w:lang w:val="en-GB" w:eastAsia="en-GB"/>
        </w:rPr>
      </w:pPr>
      <w:r w:rsidRPr="001D7801">
        <w:rPr>
          <w:rFonts w:ascii="Arial" w:eastAsia="Times New Roman" w:hAnsi="Arial" w:cs="Arial"/>
          <w:sz w:val="24"/>
          <w:szCs w:val="24"/>
          <w:lang w:val="en-GB" w:eastAsia="en-GB"/>
        </w:rPr>
        <w:t xml:space="preserve">The views expressed in this report do not necessarily reflect the views of the European Commission </w:t>
      </w:r>
    </w:p>
    <w:p w14:paraId="3F2C265E" w14:textId="77777777" w:rsidR="00C12269" w:rsidRPr="001D7801" w:rsidRDefault="00C12269" w:rsidP="00C12269">
      <w:pPr>
        <w:spacing w:after="0" w:line="240" w:lineRule="auto"/>
        <w:ind w:right="-142"/>
        <w:jc w:val="both"/>
        <w:rPr>
          <w:rFonts w:ascii="Arial" w:eastAsia="Times New Roman" w:hAnsi="Arial" w:cs="Arial"/>
          <w:sz w:val="24"/>
          <w:szCs w:val="24"/>
          <w:lang w:val="en-GB" w:eastAsia="en-GB"/>
        </w:rPr>
      </w:pPr>
    </w:p>
    <w:p w14:paraId="1BC8C269" w14:textId="77777777" w:rsidR="00C12269" w:rsidRPr="001D7801" w:rsidRDefault="00C12269" w:rsidP="00C12269">
      <w:pPr>
        <w:spacing w:after="0" w:line="240" w:lineRule="auto"/>
        <w:ind w:right="-142"/>
        <w:jc w:val="both"/>
        <w:rPr>
          <w:rFonts w:ascii="Arial" w:eastAsia="Times New Roman" w:hAnsi="Arial" w:cs="Arial"/>
          <w:sz w:val="24"/>
          <w:szCs w:val="24"/>
          <w:lang w:val="en-GB" w:eastAsia="en-GB"/>
        </w:rPr>
      </w:pPr>
    </w:p>
    <w:p w14:paraId="7FD6FCF3" w14:textId="77777777" w:rsidR="00C12269" w:rsidRPr="001D7801" w:rsidRDefault="00C12269" w:rsidP="00C12269">
      <w:pPr>
        <w:spacing w:after="0" w:line="240" w:lineRule="auto"/>
        <w:ind w:right="-142"/>
        <w:jc w:val="both"/>
        <w:rPr>
          <w:rFonts w:ascii="Arial" w:eastAsia="Times New Roman" w:hAnsi="Arial" w:cs="Arial"/>
          <w:sz w:val="24"/>
          <w:szCs w:val="24"/>
          <w:lang w:val="en-GB" w:eastAsia="en-GB"/>
        </w:rPr>
      </w:pPr>
    </w:p>
    <w:p w14:paraId="75B2E911" w14:textId="77777777" w:rsidR="00C12269" w:rsidRPr="001D7801" w:rsidRDefault="00C12269" w:rsidP="00C12269">
      <w:pPr>
        <w:spacing w:after="0" w:line="240" w:lineRule="auto"/>
        <w:ind w:right="-142"/>
        <w:jc w:val="both"/>
        <w:rPr>
          <w:rFonts w:ascii="Arial" w:eastAsia="Times New Roman" w:hAnsi="Arial" w:cs="Arial"/>
          <w:sz w:val="24"/>
          <w:szCs w:val="24"/>
          <w:lang w:val="en-GB" w:eastAsia="en-GB"/>
        </w:rPr>
      </w:pPr>
    </w:p>
    <w:p w14:paraId="6BA41581" w14:textId="77777777" w:rsidR="00C12269" w:rsidRPr="001D7801" w:rsidRDefault="00C12269" w:rsidP="00C12269">
      <w:pPr>
        <w:spacing w:after="0" w:line="240" w:lineRule="auto"/>
        <w:ind w:right="-142"/>
        <w:jc w:val="both"/>
        <w:rPr>
          <w:rFonts w:ascii="Arial" w:eastAsia="Times New Roman" w:hAnsi="Arial" w:cs="Arial"/>
          <w:sz w:val="24"/>
          <w:szCs w:val="24"/>
          <w:lang w:val="en-GB" w:eastAsia="en-GB"/>
        </w:rPr>
      </w:pPr>
    </w:p>
    <w:p w14:paraId="10D9D819" w14:textId="77777777" w:rsidR="00C12269" w:rsidRPr="001D7801" w:rsidRDefault="00C12269" w:rsidP="00C12269">
      <w:pPr>
        <w:spacing w:after="0" w:line="240" w:lineRule="auto"/>
        <w:ind w:right="-142"/>
        <w:jc w:val="both"/>
        <w:rPr>
          <w:rFonts w:ascii="Arial" w:eastAsia="Times New Roman" w:hAnsi="Arial" w:cs="Arial"/>
          <w:sz w:val="24"/>
          <w:szCs w:val="24"/>
          <w:lang w:val="en-GB" w:eastAsia="en-GB"/>
        </w:rPr>
      </w:pPr>
    </w:p>
    <w:p w14:paraId="1043EFA8" w14:textId="77777777" w:rsidR="00C12269" w:rsidRPr="001D7801" w:rsidRDefault="00C12269" w:rsidP="00C12269">
      <w:pPr>
        <w:spacing w:after="0" w:line="240" w:lineRule="auto"/>
        <w:ind w:right="-142"/>
        <w:jc w:val="both"/>
        <w:rPr>
          <w:rFonts w:ascii="Arial" w:eastAsia="Times New Roman" w:hAnsi="Arial" w:cs="Arial"/>
          <w:i/>
          <w:sz w:val="24"/>
          <w:szCs w:val="24"/>
          <w:lang w:val="en-GB" w:eastAsia="en-GB"/>
        </w:rPr>
      </w:pPr>
    </w:p>
    <w:p w14:paraId="194DB8D4" w14:textId="77777777" w:rsidR="00C12269" w:rsidRPr="001D7801" w:rsidRDefault="00C12269" w:rsidP="00C12269">
      <w:pPr>
        <w:spacing w:after="0" w:line="240" w:lineRule="auto"/>
        <w:ind w:right="-142"/>
        <w:jc w:val="both"/>
        <w:rPr>
          <w:rFonts w:ascii="Arial" w:eastAsia="Times New Roman" w:hAnsi="Arial" w:cs="Arial"/>
          <w:i/>
          <w:sz w:val="24"/>
          <w:szCs w:val="24"/>
          <w:lang w:val="en-GB" w:eastAsia="en-GB"/>
        </w:rPr>
      </w:pPr>
      <w:r w:rsidRPr="001D7801">
        <w:rPr>
          <w:rFonts w:ascii="Arial" w:eastAsia="Times New Roman" w:hAnsi="Arial" w:cs="Arial"/>
          <w:i/>
          <w:sz w:val="24"/>
          <w:szCs w:val="24"/>
          <w:lang w:val="en-GB" w:eastAsia="en-GB"/>
        </w:rPr>
        <w:t>General remark: It would be perhaps useful that the numbering of the pages starts from this page which would be page No. 1.</w:t>
      </w:r>
    </w:p>
    <w:p w14:paraId="55B86AB7" w14:textId="77777777" w:rsidR="00980CA9" w:rsidRPr="001D7801" w:rsidRDefault="00980CA9" w:rsidP="00C12269">
      <w:pPr>
        <w:spacing w:after="0" w:line="240" w:lineRule="auto"/>
        <w:ind w:right="-142"/>
        <w:jc w:val="both"/>
        <w:rPr>
          <w:rFonts w:ascii="Arial" w:eastAsia="Times New Roman" w:hAnsi="Arial" w:cs="Arial"/>
          <w:i/>
          <w:sz w:val="24"/>
          <w:szCs w:val="24"/>
          <w:lang w:val="en-GB" w:eastAsia="en-GB"/>
        </w:rPr>
      </w:pPr>
    </w:p>
    <w:p w14:paraId="1EE2D62F" w14:textId="77777777" w:rsidR="00980CA9" w:rsidRPr="001D7801" w:rsidRDefault="00980CA9" w:rsidP="00C12269">
      <w:pPr>
        <w:spacing w:after="0" w:line="240" w:lineRule="auto"/>
        <w:ind w:right="-142"/>
        <w:jc w:val="both"/>
        <w:rPr>
          <w:rFonts w:ascii="Arial" w:eastAsia="Times New Roman" w:hAnsi="Arial" w:cs="Arial"/>
          <w:i/>
          <w:sz w:val="24"/>
          <w:szCs w:val="24"/>
          <w:lang w:val="en-GB" w:eastAsia="en-GB"/>
        </w:rPr>
      </w:pPr>
    </w:p>
    <w:p w14:paraId="7F3F8B88" w14:textId="77777777" w:rsidR="00980CA9" w:rsidRPr="001D7801" w:rsidRDefault="00980CA9" w:rsidP="00C12269">
      <w:pPr>
        <w:spacing w:after="0" w:line="240" w:lineRule="auto"/>
        <w:ind w:right="-142"/>
        <w:jc w:val="both"/>
        <w:rPr>
          <w:rFonts w:ascii="Arial" w:eastAsia="Times New Roman" w:hAnsi="Arial" w:cs="Arial"/>
          <w:i/>
          <w:sz w:val="24"/>
          <w:szCs w:val="24"/>
          <w:lang w:val="en-GB" w:eastAsia="en-GB"/>
        </w:rPr>
      </w:pPr>
    </w:p>
    <w:p w14:paraId="43D8E508" w14:textId="77777777" w:rsidR="00980CA9" w:rsidRPr="001D7801" w:rsidRDefault="00980CA9" w:rsidP="00C12269">
      <w:pPr>
        <w:spacing w:after="0" w:line="240" w:lineRule="auto"/>
        <w:ind w:right="-142"/>
        <w:jc w:val="both"/>
        <w:rPr>
          <w:rFonts w:ascii="Arial" w:eastAsia="Times New Roman" w:hAnsi="Arial" w:cs="Arial"/>
          <w:i/>
          <w:sz w:val="24"/>
          <w:szCs w:val="24"/>
          <w:lang w:val="en-GB" w:eastAsia="en-GB"/>
        </w:rPr>
      </w:pPr>
    </w:p>
    <w:p w14:paraId="72D72ADC" w14:textId="77777777" w:rsidR="00980CA9" w:rsidRPr="001D7801" w:rsidRDefault="00980CA9" w:rsidP="00C12269">
      <w:pPr>
        <w:spacing w:after="0" w:line="240" w:lineRule="auto"/>
        <w:ind w:right="-142"/>
        <w:jc w:val="both"/>
        <w:rPr>
          <w:rFonts w:ascii="Arial" w:eastAsia="Times New Roman" w:hAnsi="Arial" w:cs="Arial"/>
          <w:i/>
          <w:sz w:val="24"/>
          <w:szCs w:val="24"/>
          <w:lang w:val="en-GB" w:eastAsia="en-GB"/>
        </w:rPr>
      </w:pPr>
    </w:p>
    <w:p w14:paraId="43943AA6" w14:textId="77777777" w:rsidR="00980CA9" w:rsidRPr="001D7801" w:rsidRDefault="00980CA9" w:rsidP="00C12269">
      <w:pPr>
        <w:spacing w:after="0" w:line="240" w:lineRule="auto"/>
        <w:ind w:right="-142"/>
        <w:jc w:val="both"/>
        <w:rPr>
          <w:rFonts w:ascii="Arial" w:eastAsia="Times New Roman" w:hAnsi="Arial" w:cs="Arial"/>
          <w:i/>
          <w:sz w:val="24"/>
          <w:szCs w:val="24"/>
          <w:lang w:val="en-GB" w:eastAsia="en-GB"/>
        </w:rPr>
      </w:pPr>
    </w:p>
    <w:p w14:paraId="289ACE8B" w14:textId="77777777" w:rsidR="00980CA9" w:rsidRPr="001D7801" w:rsidRDefault="00980CA9" w:rsidP="00C12269">
      <w:pPr>
        <w:spacing w:after="0" w:line="240" w:lineRule="auto"/>
        <w:ind w:right="-142"/>
        <w:jc w:val="both"/>
        <w:rPr>
          <w:rFonts w:ascii="Arial" w:eastAsia="Times New Roman" w:hAnsi="Arial" w:cs="Arial"/>
          <w:i/>
          <w:sz w:val="24"/>
          <w:szCs w:val="24"/>
          <w:lang w:val="en-GB" w:eastAsia="en-GB"/>
        </w:rPr>
      </w:pPr>
    </w:p>
    <w:p w14:paraId="55F274F9" w14:textId="77777777" w:rsidR="00980CA9" w:rsidRPr="001D7801" w:rsidRDefault="00980CA9" w:rsidP="00C12269">
      <w:pPr>
        <w:spacing w:after="0" w:line="240" w:lineRule="auto"/>
        <w:ind w:right="-142"/>
        <w:jc w:val="both"/>
        <w:rPr>
          <w:rFonts w:ascii="Arial" w:eastAsia="Times New Roman" w:hAnsi="Arial" w:cs="Arial"/>
          <w:i/>
          <w:sz w:val="24"/>
          <w:szCs w:val="24"/>
          <w:lang w:val="en-GB" w:eastAsia="en-GB"/>
        </w:rPr>
      </w:pPr>
    </w:p>
    <w:p w14:paraId="517E636D" w14:textId="77777777" w:rsidR="00980CA9" w:rsidRPr="001D7801" w:rsidRDefault="00980CA9" w:rsidP="00C12269">
      <w:pPr>
        <w:spacing w:after="0" w:line="240" w:lineRule="auto"/>
        <w:ind w:right="-142"/>
        <w:jc w:val="both"/>
        <w:rPr>
          <w:rFonts w:ascii="Arial" w:eastAsia="Times New Roman" w:hAnsi="Arial" w:cs="Arial"/>
          <w:i/>
          <w:sz w:val="24"/>
          <w:szCs w:val="24"/>
          <w:lang w:val="en-GB" w:eastAsia="en-GB"/>
        </w:rPr>
      </w:pPr>
    </w:p>
    <w:p w14:paraId="78B926CF" w14:textId="77777777" w:rsidR="00980CA9" w:rsidRPr="001D7801" w:rsidRDefault="00980CA9" w:rsidP="00C12269">
      <w:pPr>
        <w:spacing w:after="0" w:line="240" w:lineRule="auto"/>
        <w:ind w:right="-142"/>
        <w:jc w:val="both"/>
        <w:rPr>
          <w:rFonts w:ascii="Arial" w:eastAsia="Times New Roman" w:hAnsi="Arial" w:cs="Arial"/>
          <w:i/>
          <w:sz w:val="24"/>
          <w:szCs w:val="24"/>
          <w:lang w:val="en-GB" w:eastAsia="en-GB"/>
        </w:rPr>
      </w:pPr>
    </w:p>
    <w:p w14:paraId="7212C7B6" w14:textId="77777777" w:rsidR="00980CA9" w:rsidRPr="001D7801" w:rsidRDefault="00980CA9" w:rsidP="00C12269">
      <w:pPr>
        <w:spacing w:after="0" w:line="240" w:lineRule="auto"/>
        <w:ind w:right="-142"/>
        <w:jc w:val="both"/>
        <w:rPr>
          <w:rFonts w:ascii="Arial" w:eastAsia="Times New Roman" w:hAnsi="Arial" w:cs="Arial"/>
          <w:i/>
          <w:sz w:val="24"/>
          <w:szCs w:val="24"/>
          <w:lang w:val="en-GB" w:eastAsia="en-GB"/>
        </w:rPr>
      </w:pPr>
    </w:p>
    <w:p w14:paraId="55847C57" w14:textId="77777777" w:rsidR="00C12269" w:rsidRPr="001D7801" w:rsidRDefault="00C12269" w:rsidP="00C12269">
      <w:pPr>
        <w:spacing w:after="0" w:line="240" w:lineRule="auto"/>
        <w:ind w:right="-142"/>
        <w:jc w:val="both"/>
        <w:rPr>
          <w:rFonts w:ascii="Arial" w:eastAsia="Times New Roman" w:hAnsi="Arial" w:cs="Arial"/>
          <w:sz w:val="24"/>
          <w:szCs w:val="24"/>
          <w:lang w:val="en-GB" w:eastAsia="en-GB"/>
        </w:rPr>
      </w:pPr>
    </w:p>
    <w:p w14:paraId="56A2ECBF" w14:textId="77777777" w:rsidR="00980CA9" w:rsidRPr="001D7801" w:rsidRDefault="00980CA9" w:rsidP="00980CA9">
      <w:pPr>
        <w:pBdr>
          <w:top w:val="single" w:sz="4" w:space="1" w:color="auto"/>
          <w:left w:val="single" w:sz="4" w:space="3" w:color="auto"/>
          <w:bottom w:val="single" w:sz="4" w:space="1" w:color="auto"/>
          <w:right w:val="single" w:sz="4" w:space="4" w:color="auto"/>
        </w:pBdr>
        <w:tabs>
          <w:tab w:val="left" w:pos="3400"/>
          <w:tab w:val="left" w:pos="4395"/>
        </w:tabs>
        <w:spacing w:after="0" w:line="240" w:lineRule="auto"/>
        <w:rPr>
          <w:rFonts w:ascii="Arial" w:eastAsia="Times New Roman" w:hAnsi="Arial" w:cs="Arial"/>
          <w:sz w:val="24"/>
          <w:szCs w:val="24"/>
          <w:lang w:val="en-GB" w:eastAsia="en-GB"/>
        </w:rPr>
        <w:sectPr w:rsidR="00980CA9" w:rsidRPr="001D7801">
          <w:footerReference w:type="even" r:id="rId12"/>
          <w:footerReference w:type="default" r:id="rId13"/>
          <w:pgSz w:w="11907" w:h="16840" w:code="9"/>
          <w:pgMar w:top="851" w:right="851" w:bottom="851" w:left="851" w:header="567" w:footer="567" w:gutter="0"/>
          <w:cols w:space="720"/>
          <w:titlePg/>
        </w:sectPr>
      </w:pPr>
      <w:r w:rsidRPr="001D7801">
        <w:rPr>
          <w:rFonts w:ascii="Arial" w:eastAsia="Times New Roman" w:hAnsi="Arial" w:cs="Arial"/>
          <w:b/>
          <w:i/>
          <w:sz w:val="24"/>
          <w:szCs w:val="24"/>
          <w:lang w:val="en-GB" w:eastAsia="en-GB"/>
        </w:rPr>
        <w:lastRenderedPageBreak/>
        <w:t xml:space="preserve">Twinning Contract number: </w:t>
      </w:r>
      <w:r w:rsidRPr="001D7801">
        <w:rPr>
          <w:rFonts w:ascii="Arial" w:eastAsia="Times New Roman" w:hAnsi="Arial" w:cs="Arial"/>
          <w:b/>
          <w:i/>
          <w:sz w:val="24"/>
          <w:szCs w:val="24"/>
          <w:lang w:val="en-GB" w:eastAsia="en-GB"/>
        </w:rPr>
        <w:tab/>
      </w:r>
      <w:r w:rsidRPr="001D7801">
        <w:rPr>
          <w:rFonts w:ascii="Arial" w:hAnsi="Arial" w:cs="Arial"/>
          <w:b/>
          <w:color w:val="000000"/>
          <w:sz w:val="24"/>
          <w:szCs w:val="24"/>
          <w:lang w:val="en-GB"/>
        </w:rPr>
        <w:t>HR 14 IB JH 03</w:t>
      </w:r>
    </w:p>
    <w:p w14:paraId="43613EBE" w14:textId="77777777" w:rsidR="00C12269" w:rsidRPr="001D7801" w:rsidRDefault="00C12269" w:rsidP="00C12269">
      <w:pPr>
        <w:spacing w:after="0" w:line="240" w:lineRule="auto"/>
        <w:ind w:right="-142"/>
        <w:jc w:val="both"/>
        <w:rPr>
          <w:rFonts w:ascii="Arial" w:eastAsia="Times New Roman" w:hAnsi="Arial" w:cs="Arial"/>
          <w:sz w:val="24"/>
          <w:szCs w:val="24"/>
          <w:lang w:val="en-GB" w:eastAsia="en-GB"/>
        </w:rPr>
      </w:pPr>
    </w:p>
    <w:p w14:paraId="04B0D352" w14:textId="77777777" w:rsidR="00C12269" w:rsidRPr="001D7801" w:rsidRDefault="00C12269" w:rsidP="00C12269">
      <w:pPr>
        <w:numPr>
          <w:ilvl w:val="12"/>
          <w:numId w:val="0"/>
        </w:numPr>
        <w:pBdr>
          <w:top w:val="single" w:sz="12" w:space="1" w:color="000000"/>
          <w:left w:val="single" w:sz="12" w:space="1" w:color="000000"/>
          <w:bottom w:val="single" w:sz="12" w:space="1" w:color="000000"/>
          <w:right w:val="single" w:sz="12" w:space="1" w:color="000000"/>
        </w:pBdr>
        <w:spacing w:after="0" w:line="240" w:lineRule="auto"/>
        <w:jc w:val="both"/>
        <w:rPr>
          <w:rFonts w:ascii="Arial" w:eastAsia="Times New Roman" w:hAnsi="Arial" w:cs="Arial"/>
          <w:b/>
          <w:sz w:val="24"/>
          <w:szCs w:val="24"/>
          <w:lang w:val="en-GB" w:eastAsia="en-GB"/>
        </w:rPr>
      </w:pPr>
    </w:p>
    <w:p w14:paraId="0EA7B188" w14:textId="77777777" w:rsidR="00C12269" w:rsidRPr="001D7801" w:rsidRDefault="00C12269" w:rsidP="00C12269">
      <w:pPr>
        <w:numPr>
          <w:ilvl w:val="12"/>
          <w:numId w:val="0"/>
        </w:numPr>
        <w:pBdr>
          <w:top w:val="single" w:sz="12" w:space="1" w:color="000000"/>
          <w:left w:val="single" w:sz="12" w:space="1" w:color="000000"/>
          <w:bottom w:val="single" w:sz="12" w:space="1" w:color="000000"/>
          <w:right w:val="single" w:sz="12" w:space="1" w:color="000000"/>
        </w:pBdr>
        <w:spacing w:after="0" w:line="240" w:lineRule="auto"/>
        <w:jc w:val="center"/>
        <w:rPr>
          <w:rFonts w:ascii="Arial" w:eastAsia="Times New Roman" w:hAnsi="Arial" w:cs="Arial"/>
          <w:b/>
          <w:sz w:val="24"/>
          <w:szCs w:val="24"/>
          <w:lang w:val="en-GB" w:eastAsia="en-GB"/>
        </w:rPr>
      </w:pPr>
      <w:r w:rsidRPr="001D7801">
        <w:rPr>
          <w:rFonts w:ascii="Arial" w:eastAsia="Times New Roman" w:hAnsi="Arial" w:cs="Arial"/>
          <w:b/>
          <w:sz w:val="24"/>
          <w:szCs w:val="24"/>
          <w:lang w:val="en-GB" w:eastAsia="en-GB"/>
        </w:rPr>
        <w:t>Section 1: Project data</w:t>
      </w:r>
    </w:p>
    <w:p w14:paraId="52525F7C" w14:textId="77777777" w:rsidR="00C12269" w:rsidRPr="001D7801" w:rsidRDefault="00C12269" w:rsidP="00C12269">
      <w:pPr>
        <w:numPr>
          <w:ilvl w:val="12"/>
          <w:numId w:val="0"/>
        </w:numPr>
        <w:pBdr>
          <w:top w:val="single" w:sz="12" w:space="1" w:color="000000"/>
          <w:left w:val="single" w:sz="12" w:space="1" w:color="000000"/>
          <w:bottom w:val="single" w:sz="12" w:space="1" w:color="000000"/>
          <w:right w:val="single" w:sz="12" w:space="1" w:color="000000"/>
        </w:pBdr>
        <w:spacing w:after="0" w:line="240" w:lineRule="auto"/>
        <w:jc w:val="both"/>
        <w:rPr>
          <w:rFonts w:ascii="Arial" w:eastAsia="Times New Roman" w:hAnsi="Arial" w:cs="Arial"/>
          <w:b/>
          <w:sz w:val="24"/>
          <w:szCs w:val="24"/>
          <w:lang w:val="en-GB" w:eastAsia="en-GB"/>
        </w:rPr>
      </w:pPr>
    </w:p>
    <w:p w14:paraId="3D25F0EA" w14:textId="77777777" w:rsidR="00C12269" w:rsidRPr="001D7801" w:rsidRDefault="00C12269" w:rsidP="00C12269">
      <w:pPr>
        <w:numPr>
          <w:ilvl w:val="12"/>
          <w:numId w:val="0"/>
        </w:numPr>
        <w:spacing w:after="0" w:line="240" w:lineRule="auto"/>
        <w:jc w:val="both"/>
        <w:rPr>
          <w:rFonts w:ascii="Arial" w:eastAsia="Times New Roman" w:hAnsi="Arial" w:cs="Arial"/>
          <w:sz w:val="24"/>
          <w:szCs w:val="24"/>
          <w:lang w:val="en-GB" w:eastAsia="en-GB"/>
        </w:rPr>
      </w:pPr>
    </w:p>
    <w:p w14:paraId="739804D1" w14:textId="77777777" w:rsidR="00C12269" w:rsidRPr="001D7801" w:rsidRDefault="00C12269" w:rsidP="00C12269">
      <w:pPr>
        <w:numPr>
          <w:ilvl w:val="12"/>
          <w:numId w:val="0"/>
        </w:numPr>
        <w:spacing w:after="0" w:line="240" w:lineRule="auto"/>
        <w:jc w:val="both"/>
        <w:rPr>
          <w:rFonts w:ascii="Arial" w:eastAsia="Times New Roman" w:hAnsi="Arial" w:cs="Arial"/>
          <w:sz w:val="24"/>
          <w:szCs w:val="24"/>
          <w:lang w:val="en-GB"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98"/>
        <w:gridCol w:w="6446"/>
      </w:tblGrid>
      <w:tr w:rsidR="00C12269" w:rsidRPr="001D7801" w14:paraId="70562E39" w14:textId="77777777" w:rsidTr="00327AE3">
        <w:trPr>
          <w:trHeight w:val="600"/>
        </w:trPr>
        <w:tc>
          <w:tcPr>
            <w:tcW w:w="3898" w:type="dxa"/>
          </w:tcPr>
          <w:p w14:paraId="29FDAE87" w14:textId="77777777" w:rsidR="00C12269" w:rsidRPr="001D7801" w:rsidRDefault="00C12269" w:rsidP="00C12269">
            <w:pPr>
              <w:numPr>
                <w:ilvl w:val="12"/>
                <w:numId w:val="0"/>
              </w:numPr>
              <w:spacing w:before="120" w:after="0" w:line="240" w:lineRule="auto"/>
              <w:jc w:val="both"/>
              <w:rPr>
                <w:rFonts w:ascii="Arial" w:eastAsia="Times New Roman" w:hAnsi="Arial" w:cs="Arial"/>
                <w:b/>
                <w:sz w:val="24"/>
                <w:szCs w:val="24"/>
                <w:lang w:val="en-GB" w:eastAsia="en-GB"/>
              </w:rPr>
            </w:pPr>
            <w:r w:rsidRPr="001D7801">
              <w:rPr>
                <w:rFonts w:ascii="Arial" w:eastAsia="Times New Roman" w:hAnsi="Arial" w:cs="Arial"/>
                <w:b/>
                <w:sz w:val="24"/>
                <w:szCs w:val="24"/>
                <w:lang w:val="en-GB" w:eastAsia="en-GB"/>
              </w:rPr>
              <w:t>Twinning Contract Number</w:t>
            </w:r>
          </w:p>
        </w:tc>
        <w:tc>
          <w:tcPr>
            <w:tcW w:w="6446" w:type="dxa"/>
          </w:tcPr>
          <w:p w14:paraId="041D3A67" w14:textId="77777777" w:rsidR="00C12269" w:rsidRPr="001D7801" w:rsidRDefault="00980CA9" w:rsidP="00C12269">
            <w:pPr>
              <w:numPr>
                <w:ilvl w:val="12"/>
                <w:numId w:val="0"/>
              </w:numPr>
              <w:spacing w:before="120" w:after="0" w:line="240" w:lineRule="auto"/>
              <w:jc w:val="both"/>
              <w:rPr>
                <w:rFonts w:ascii="Arial" w:eastAsia="Times New Roman" w:hAnsi="Arial" w:cs="Arial"/>
                <w:sz w:val="24"/>
                <w:szCs w:val="24"/>
                <w:lang w:val="en-GB" w:eastAsia="en-GB"/>
              </w:rPr>
            </w:pPr>
            <w:r w:rsidRPr="001D7801">
              <w:rPr>
                <w:rFonts w:ascii="Arial" w:hAnsi="Arial" w:cs="Arial"/>
                <w:color w:val="000000"/>
                <w:sz w:val="24"/>
                <w:szCs w:val="24"/>
                <w:lang w:val="en-GB"/>
              </w:rPr>
              <w:t>HR 14 IB JH 03</w:t>
            </w:r>
          </w:p>
        </w:tc>
      </w:tr>
      <w:tr w:rsidR="00C12269" w:rsidRPr="001D7801" w14:paraId="7AC853F0" w14:textId="77777777" w:rsidTr="00327AE3">
        <w:trPr>
          <w:trHeight w:val="600"/>
        </w:trPr>
        <w:tc>
          <w:tcPr>
            <w:tcW w:w="3898" w:type="dxa"/>
          </w:tcPr>
          <w:p w14:paraId="35383260" w14:textId="77777777" w:rsidR="00C12269" w:rsidRPr="001D7801" w:rsidRDefault="00C12269" w:rsidP="00C12269">
            <w:pPr>
              <w:numPr>
                <w:ilvl w:val="12"/>
                <w:numId w:val="0"/>
              </w:numPr>
              <w:spacing w:before="120" w:after="0" w:line="240" w:lineRule="auto"/>
              <w:jc w:val="both"/>
              <w:rPr>
                <w:rFonts w:ascii="Arial" w:eastAsia="Times New Roman" w:hAnsi="Arial" w:cs="Arial"/>
                <w:b/>
                <w:sz w:val="24"/>
                <w:szCs w:val="24"/>
                <w:lang w:val="en-GB" w:eastAsia="en-GB"/>
              </w:rPr>
            </w:pPr>
          </w:p>
          <w:p w14:paraId="47F1557B" w14:textId="77777777" w:rsidR="00C12269" w:rsidRPr="001D7801" w:rsidRDefault="00C12269" w:rsidP="00C12269">
            <w:pPr>
              <w:numPr>
                <w:ilvl w:val="12"/>
                <w:numId w:val="0"/>
              </w:numPr>
              <w:spacing w:before="120" w:after="0" w:line="240" w:lineRule="auto"/>
              <w:jc w:val="both"/>
              <w:rPr>
                <w:rFonts w:ascii="Arial" w:eastAsia="Times New Roman" w:hAnsi="Arial" w:cs="Arial"/>
                <w:b/>
                <w:sz w:val="24"/>
                <w:szCs w:val="24"/>
                <w:lang w:val="en-GB" w:eastAsia="en-GB"/>
              </w:rPr>
            </w:pPr>
          </w:p>
          <w:p w14:paraId="106929E7" w14:textId="77777777" w:rsidR="00C12269" w:rsidRPr="001D7801" w:rsidRDefault="00C12269" w:rsidP="00C12269">
            <w:pPr>
              <w:numPr>
                <w:ilvl w:val="12"/>
                <w:numId w:val="0"/>
              </w:numPr>
              <w:spacing w:before="120" w:after="0" w:line="240" w:lineRule="auto"/>
              <w:jc w:val="both"/>
              <w:rPr>
                <w:rFonts w:ascii="Arial" w:eastAsia="Times New Roman" w:hAnsi="Arial" w:cs="Arial"/>
                <w:b/>
                <w:sz w:val="24"/>
                <w:szCs w:val="24"/>
                <w:lang w:val="en-GB" w:eastAsia="en-GB"/>
              </w:rPr>
            </w:pPr>
            <w:r w:rsidRPr="001D7801">
              <w:rPr>
                <w:rFonts w:ascii="Arial" w:eastAsia="Times New Roman" w:hAnsi="Arial" w:cs="Arial"/>
                <w:b/>
                <w:sz w:val="24"/>
                <w:szCs w:val="24"/>
                <w:lang w:val="en-GB" w:eastAsia="en-GB"/>
              </w:rPr>
              <w:t>Project Title:</w:t>
            </w:r>
          </w:p>
          <w:p w14:paraId="2D792AB5" w14:textId="77777777" w:rsidR="00C12269" w:rsidRPr="001D7801" w:rsidRDefault="00C12269" w:rsidP="00C12269">
            <w:pPr>
              <w:numPr>
                <w:ilvl w:val="12"/>
                <w:numId w:val="0"/>
              </w:numPr>
              <w:spacing w:before="120" w:after="0" w:line="240" w:lineRule="auto"/>
              <w:jc w:val="both"/>
              <w:rPr>
                <w:rFonts w:ascii="Arial" w:eastAsia="Times New Roman" w:hAnsi="Arial" w:cs="Arial"/>
                <w:b/>
                <w:sz w:val="24"/>
                <w:szCs w:val="24"/>
                <w:lang w:val="en-GB" w:eastAsia="en-GB"/>
              </w:rPr>
            </w:pPr>
          </w:p>
          <w:p w14:paraId="1C68268A" w14:textId="77777777" w:rsidR="00C12269" w:rsidRPr="001D7801" w:rsidRDefault="00C12269" w:rsidP="00C12269">
            <w:pPr>
              <w:numPr>
                <w:ilvl w:val="12"/>
                <w:numId w:val="0"/>
              </w:numPr>
              <w:spacing w:before="120" w:after="0" w:line="240" w:lineRule="auto"/>
              <w:jc w:val="both"/>
              <w:rPr>
                <w:rFonts w:ascii="Arial" w:eastAsia="Times New Roman" w:hAnsi="Arial" w:cs="Arial"/>
                <w:b/>
                <w:sz w:val="24"/>
                <w:szCs w:val="24"/>
                <w:lang w:val="en-GB" w:eastAsia="en-GB"/>
              </w:rPr>
            </w:pPr>
          </w:p>
        </w:tc>
        <w:tc>
          <w:tcPr>
            <w:tcW w:w="6446" w:type="dxa"/>
          </w:tcPr>
          <w:p w14:paraId="629B4C3B" w14:textId="77777777" w:rsidR="00C12269" w:rsidRPr="001D7801" w:rsidRDefault="00257A2F" w:rsidP="00C12269">
            <w:pPr>
              <w:numPr>
                <w:ilvl w:val="12"/>
                <w:numId w:val="0"/>
              </w:numPr>
              <w:spacing w:before="120" w:after="0" w:line="240" w:lineRule="auto"/>
              <w:jc w:val="both"/>
              <w:rPr>
                <w:rFonts w:ascii="Arial" w:eastAsia="Times New Roman" w:hAnsi="Arial" w:cs="Arial"/>
                <w:sz w:val="24"/>
                <w:szCs w:val="24"/>
                <w:lang w:val="en-GB" w:eastAsia="en-GB"/>
              </w:rPr>
            </w:pPr>
            <w:r w:rsidRPr="001D7801">
              <w:rPr>
                <w:rFonts w:ascii="Arial" w:eastAsia="Times New Roman" w:hAnsi="Arial" w:cs="Arial"/>
                <w:sz w:val="24"/>
                <w:szCs w:val="24"/>
                <w:lang w:val="en-GB" w:eastAsia="en-GB"/>
              </w:rPr>
              <w:t>“Enhancing the quality of judicial training – by upgrading EU law and on-line trainings” (CRO EULAW)</w:t>
            </w:r>
          </w:p>
        </w:tc>
      </w:tr>
      <w:tr w:rsidR="00C12269" w:rsidRPr="001D7801" w14:paraId="0A41C373" w14:textId="77777777" w:rsidTr="00327AE3">
        <w:trPr>
          <w:trHeight w:val="600"/>
        </w:trPr>
        <w:tc>
          <w:tcPr>
            <w:tcW w:w="3898" w:type="dxa"/>
          </w:tcPr>
          <w:p w14:paraId="72491C97" w14:textId="77777777" w:rsidR="00C12269" w:rsidRPr="001D7801" w:rsidRDefault="00C12269" w:rsidP="00C12269">
            <w:pPr>
              <w:numPr>
                <w:ilvl w:val="12"/>
                <w:numId w:val="0"/>
              </w:numPr>
              <w:spacing w:before="120" w:after="0" w:line="240" w:lineRule="auto"/>
              <w:jc w:val="both"/>
              <w:rPr>
                <w:rFonts w:ascii="Arial" w:eastAsia="Times New Roman" w:hAnsi="Arial" w:cs="Arial"/>
                <w:b/>
                <w:sz w:val="24"/>
                <w:szCs w:val="24"/>
                <w:lang w:val="en-GB" w:eastAsia="en-GB"/>
              </w:rPr>
            </w:pPr>
            <w:r w:rsidRPr="001D7801">
              <w:rPr>
                <w:rFonts w:ascii="Arial" w:eastAsia="Times New Roman" w:hAnsi="Arial" w:cs="Arial"/>
                <w:b/>
                <w:sz w:val="24"/>
                <w:szCs w:val="24"/>
                <w:lang w:val="en-GB" w:eastAsia="en-GB"/>
              </w:rPr>
              <w:t>Twinning Partners (MS and BC)</w:t>
            </w:r>
          </w:p>
        </w:tc>
        <w:tc>
          <w:tcPr>
            <w:tcW w:w="6446" w:type="dxa"/>
          </w:tcPr>
          <w:p w14:paraId="79DAB72D" w14:textId="77777777" w:rsidR="00C12269" w:rsidRPr="001D7801" w:rsidRDefault="00257A2F" w:rsidP="00C12269">
            <w:pPr>
              <w:numPr>
                <w:ilvl w:val="12"/>
                <w:numId w:val="0"/>
              </w:numPr>
              <w:spacing w:before="120" w:after="0" w:line="240" w:lineRule="auto"/>
              <w:jc w:val="both"/>
              <w:rPr>
                <w:rFonts w:ascii="Arial" w:eastAsia="Times New Roman" w:hAnsi="Arial" w:cs="Arial"/>
                <w:sz w:val="24"/>
                <w:szCs w:val="24"/>
                <w:lang w:val="en-GB" w:eastAsia="en-GB"/>
              </w:rPr>
            </w:pPr>
            <w:proofErr w:type="spellStart"/>
            <w:r w:rsidRPr="001D7801">
              <w:rPr>
                <w:rFonts w:ascii="Arial" w:eastAsia="Times New Roman" w:hAnsi="Arial" w:cs="Arial"/>
                <w:sz w:val="24"/>
                <w:szCs w:val="24"/>
                <w:lang w:val="en-GB" w:eastAsia="en-GB"/>
              </w:rPr>
              <w:t>Center</w:t>
            </w:r>
            <w:proofErr w:type="spellEnd"/>
            <w:r w:rsidRPr="001D7801">
              <w:rPr>
                <w:rFonts w:ascii="Arial" w:eastAsia="Times New Roman" w:hAnsi="Arial" w:cs="Arial"/>
                <w:sz w:val="24"/>
                <w:szCs w:val="24"/>
                <w:lang w:val="en-GB" w:eastAsia="en-GB"/>
              </w:rPr>
              <w:t xml:space="preserve"> for International Legal Cooperation (CILC), the Netherlands</w:t>
            </w:r>
          </w:p>
          <w:p w14:paraId="56B22FF5" w14:textId="77777777" w:rsidR="00C12269" w:rsidRPr="001D7801" w:rsidRDefault="00257A2F" w:rsidP="00C12269">
            <w:pPr>
              <w:numPr>
                <w:ilvl w:val="12"/>
                <w:numId w:val="0"/>
              </w:numPr>
              <w:spacing w:before="120" w:after="0" w:line="240" w:lineRule="auto"/>
              <w:jc w:val="both"/>
              <w:rPr>
                <w:rFonts w:ascii="Arial" w:eastAsia="Times New Roman" w:hAnsi="Arial" w:cs="Arial"/>
                <w:sz w:val="24"/>
                <w:szCs w:val="24"/>
                <w:lang w:val="en-GB" w:eastAsia="en-GB"/>
              </w:rPr>
            </w:pPr>
            <w:r w:rsidRPr="001D7801">
              <w:rPr>
                <w:rFonts w:ascii="Arial" w:eastAsia="Times New Roman" w:hAnsi="Arial" w:cs="Arial"/>
                <w:sz w:val="24"/>
                <w:szCs w:val="24"/>
                <w:lang w:val="en-GB" w:eastAsia="en-GB"/>
              </w:rPr>
              <w:t>Judicial Academy of the Republic of Croatia</w:t>
            </w:r>
          </w:p>
          <w:p w14:paraId="0CE6B887" w14:textId="77777777" w:rsidR="00C12269" w:rsidRPr="001D7801" w:rsidRDefault="00C12269" w:rsidP="00C12269">
            <w:pPr>
              <w:numPr>
                <w:ilvl w:val="12"/>
                <w:numId w:val="0"/>
              </w:numPr>
              <w:spacing w:before="120" w:after="0" w:line="240" w:lineRule="auto"/>
              <w:jc w:val="both"/>
              <w:rPr>
                <w:rFonts w:ascii="Arial" w:eastAsia="Times New Roman" w:hAnsi="Arial" w:cs="Arial"/>
                <w:sz w:val="24"/>
                <w:szCs w:val="24"/>
                <w:lang w:val="en-GB" w:eastAsia="en-GB"/>
              </w:rPr>
            </w:pPr>
          </w:p>
        </w:tc>
      </w:tr>
      <w:tr w:rsidR="00C12269" w:rsidRPr="001D7801" w14:paraId="40F42BE2" w14:textId="77777777" w:rsidTr="00327AE3">
        <w:trPr>
          <w:trHeight w:val="600"/>
        </w:trPr>
        <w:tc>
          <w:tcPr>
            <w:tcW w:w="3898" w:type="dxa"/>
          </w:tcPr>
          <w:p w14:paraId="17F3D34B" w14:textId="77777777" w:rsidR="00C12269" w:rsidRPr="001D7801" w:rsidRDefault="00C12269" w:rsidP="00C12269">
            <w:pPr>
              <w:numPr>
                <w:ilvl w:val="12"/>
                <w:numId w:val="0"/>
              </w:numPr>
              <w:spacing w:before="120" w:after="0" w:line="240" w:lineRule="auto"/>
              <w:jc w:val="both"/>
              <w:rPr>
                <w:rFonts w:ascii="Arial" w:eastAsia="Times New Roman" w:hAnsi="Arial" w:cs="Arial"/>
                <w:b/>
                <w:sz w:val="24"/>
                <w:szCs w:val="24"/>
                <w:lang w:val="en-GB" w:eastAsia="en-GB"/>
              </w:rPr>
            </w:pPr>
            <w:r w:rsidRPr="001D7801">
              <w:rPr>
                <w:rFonts w:ascii="Arial" w:eastAsia="Times New Roman" w:hAnsi="Arial" w:cs="Arial"/>
                <w:b/>
                <w:sz w:val="24"/>
                <w:szCs w:val="24"/>
                <w:lang w:val="en-GB" w:eastAsia="en-GB"/>
              </w:rPr>
              <w:t>Duration of the project:</w:t>
            </w:r>
          </w:p>
        </w:tc>
        <w:tc>
          <w:tcPr>
            <w:tcW w:w="6446" w:type="dxa"/>
          </w:tcPr>
          <w:p w14:paraId="7FFDA6C7" w14:textId="77777777" w:rsidR="00C12269" w:rsidRPr="001D7801" w:rsidRDefault="00257A2F" w:rsidP="00C12269">
            <w:pPr>
              <w:numPr>
                <w:ilvl w:val="12"/>
                <w:numId w:val="0"/>
              </w:numPr>
              <w:spacing w:before="120" w:after="0" w:line="240" w:lineRule="auto"/>
              <w:jc w:val="both"/>
              <w:rPr>
                <w:rFonts w:ascii="Arial" w:eastAsia="Times New Roman" w:hAnsi="Arial" w:cs="Arial"/>
                <w:sz w:val="24"/>
                <w:szCs w:val="24"/>
                <w:lang w:val="en-GB" w:eastAsia="en-GB"/>
              </w:rPr>
            </w:pPr>
            <w:r w:rsidRPr="001D7801">
              <w:rPr>
                <w:rFonts w:ascii="Arial" w:eastAsia="Times New Roman" w:hAnsi="Arial" w:cs="Arial"/>
                <w:sz w:val="24"/>
                <w:szCs w:val="24"/>
                <w:lang w:val="en-GB" w:eastAsia="en-GB"/>
              </w:rPr>
              <w:t>24/09/2016 – 24/03/2018</w:t>
            </w:r>
          </w:p>
        </w:tc>
      </w:tr>
      <w:tr w:rsidR="00C12269" w:rsidRPr="001D7801" w14:paraId="7C72B3A8" w14:textId="77777777" w:rsidTr="00327AE3">
        <w:trPr>
          <w:trHeight w:val="600"/>
        </w:trPr>
        <w:tc>
          <w:tcPr>
            <w:tcW w:w="3898" w:type="dxa"/>
            <w:vAlign w:val="center"/>
          </w:tcPr>
          <w:p w14:paraId="72446639" w14:textId="77777777" w:rsidR="00C12269" w:rsidRPr="001D7801" w:rsidRDefault="00C12269" w:rsidP="00C12269">
            <w:pPr>
              <w:numPr>
                <w:ilvl w:val="12"/>
                <w:numId w:val="0"/>
              </w:numPr>
              <w:spacing w:before="120" w:after="0" w:line="240" w:lineRule="auto"/>
              <w:rPr>
                <w:rFonts w:ascii="Arial" w:eastAsia="Times New Roman" w:hAnsi="Arial" w:cs="Arial"/>
                <w:b/>
                <w:sz w:val="24"/>
                <w:szCs w:val="24"/>
                <w:lang w:val="en-GB" w:eastAsia="en-GB"/>
              </w:rPr>
            </w:pPr>
            <w:r w:rsidRPr="001D7801">
              <w:rPr>
                <w:rFonts w:ascii="Arial" w:eastAsia="Times New Roman" w:hAnsi="Arial" w:cs="Arial"/>
                <w:b/>
                <w:sz w:val="24"/>
                <w:szCs w:val="24"/>
                <w:lang w:val="en-GB" w:eastAsia="en-GB"/>
              </w:rPr>
              <w:t>MS Project leader:</w:t>
            </w:r>
          </w:p>
        </w:tc>
        <w:tc>
          <w:tcPr>
            <w:tcW w:w="6446" w:type="dxa"/>
          </w:tcPr>
          <w:p w14:paraId="451292D7" w14:textId="77777777" w:rsidR="00EE138E" w:rsidRPr="001D7801" w:rsidRDefault="00EE138E" w:rsidP="00EE138E">
            <w:pPr>
              <w:tabs>
                <w:tab w:val="left" w:pos="0"/>
                <w:tab w:val="left" w:pos="284"/>
              </w:tabs>
              <w:suppressAutoHyphens/>
              <w:spacing w:after="0" w:line="240" w:lineRule="auto"/>
              <w:ind w:right="-1"/>
              <w:jc w:val="both"/>
              <w:rPr>
                <w:rFonts w:ascii="Arial" w:hAnsi="Arial" w:cs="Arial"/>
                <w:color w:val="000000"/>
                <w:sz w:val="24"/>
                <w:szCs w:val="24"/>
                <w:lang w:val="en-GB"/>
              </w:rPr>
            </w:pPr>
            <w:r w:rsidRPr="001D7801">
              <w:rPr>
                <w:rFonts w:ascii="Arial" w:hAnsi="Arial" w:cs="Arial"/>
                <w:color w:val="000000"/>
                <w:sz w:val="24"/>
                <w:szCs w:val="24"/>
                <w:lang w:val="en-GB"/>
              </w:rPr>
              <w:t>Mr Eric Vincken, Deputy Director</w:t>
            </w:r>
          </w:p>
          <w:p w14:paraId="74981EF0" w14:textId="77777777" w:rsidR="00EE138E" w:rsidRPr="001D7801" w:rsidRDefault="00EE138E" w:rsidP="00EE138E">
            <w:pPr>
              <w:tabs>
                <w:tab w:val="left" w:pos="0"/>
                <w:tab w:val="left" w:pos="284"/>
              </w:tabs>
              <w:suppressAutoHyphens/>
              <w:spacing w:after="0" w:line="240" w:lineRule="auto"/>
              <w:ind w:right="-1"/>
              <w:jc w:val="both"/>
              <w:rPr>
                <w:rFonts w:ascii="Arial" w:hAnsi="Arial" w:cs="Arial"/>
                <w:color w:val="000000"/>
                <w:sz w:val="24"/>
                <w:szCs w:val="24"/>
                <w:lang w:val="en-GB"/>
              </w:rPr>
            </w:pPr>
            <w:proofErr w:type="spellStart"/>
            <w:r w:rsidRPr="001D7801">
              <w:rPr>
                <w:rFonts w:ascii="Arial" w:hAnsi="Arial" w:cs="Arial"/>
                <w:color w:val="000000"/>
                <w:sz w:val="24"/>
                <w:szCs w:val="24"/>
                <w:lang w:val="en-GB"/>
              </w:rPr>
              <w:t>Center</w:t>
            </w:r>
            <w:proofErr w:type="spellEnd"/>
            <w:r w:rsidRPr="001D7801">
              <w:rPr>
                <w:rFonts w:ascii="Arial" w:hAnsi="Arial" w:cs="Arial"/>
                <w:color w:val="000000"/>
                <w:sz w:val="24"/>
                <w:szCs w:val="24"/>
                <w:lang w:val="en-GB"/>
              </w:rPr>
              <w:t xml:space="preserve"> for International Legal Cooperation (CILC)</w:t>
            </w:r>
          </w:p>
          <w:p w14:paraId="0AE7DF6B" w14:textId="77777777" w:rsidR="00C12269" w:rsidRPr="001D7801" w:rsidRDefault="00C12269" w:rsidP="00EE138E">
            <w:pPr>
              <w:numPr>
                <w:ilvl w:val="12"/>
                <w:numId w:val="0"/>
              </w:numPr>
              <w:spacing w:after="0" w:line="240" w:lineRule="auto"/>
              <w:jc w:val="both"/>
              <w:rPr>
                <w:rFonts w:ascii="Arial" w:eastAsia="Times New Roman" w:hAnsi="Arial" w:cs="Arial"/>
                <w:sz w:val="24"/>
                <w:szCs w:val="24"/>
                <w:lang w:val="en-GB" w:eastAsia="en-GB"/>
              </w:rPr>
            </w:pPr>
          </w:p>
        </w:tc>
      </w:tr>
      <w:tr w:rsidR="00C12269" w:rsidRPr="001D7801" w14:paraId="67E25166" w14:textId="77777777" w:rsidTr="00327AE3">
        <w:trPr>
          <w:trHeight w:val="600"/>
        </w:trPr>
        <w:tc>
          <w:tcPr>
            <w:tcW w:w="3898" w:type="dxa"/>
            <w:vAlign w:val="center"/>
          </w:tcPr>
          <w:p w14:paraId="57631F2D" w14:textId="77777777" w:rsidR="00C12269" w:rsidRPr="001D7801" w:rsidRDefault="00C12269" w:rsidP="00C12269">
            <w:pPr>
              <w:numPr>
                <w:ilvl w:val="12"/>
                <w:numId w:val="0"/>
              </w:numPr>
              <w:spacing w:before="120" w:after="0" w:line="240" w:lineRule="auto"/>
              <w:rPr>
                <w:rFonts w:ascii="Arial" w:eastAsia="Times New Roman" w:hAnsi="Arial" w:cs="Arial"/>
                <w:b/>
                <w:sz w:val="24"/>
                <w:szCs w:val="24"/>
                <w:lang w:val="en-GB" w:eastAsia="en-GB"/>
              </w:rPr>
            </w:pPr>
            <w:r w:rsidRPr="001D7801">
              <w:rPr>
                <w:rFonts w:ascii="Arial" w:eastAsia="Times New Roman" w:hAnsi="Arial" w:cs="Arial"/>
                <w:b/>
                <w:sz w:val="24"/>
                <w:szCs w:val="24"/>
                <w:lang w:val="en-GB" w:eastAsia="en-GB"/>
              </w:rPr>
              <w:t>BC Project leader:</w:t>
            </w:r>
          </w:p>
        </w:tc>
        <w:tc>
          <w:tcPr>
            <w:tcW w:w="6446" w:type="dxa"/>
          </w:tcPr>
          <w:p w14:paraId="10AFF7F6" w14:textId="77777777" w:rsidR="00EE138E" w:rsidRPr="001D7801" w:rsidRDefault="00EE138E" w:rsidP="00EE138E">
            <w:pPr>
              <w:tabs>
                <w:tab w:val="left" w:pos="0"/>
                <w:tab w:val="left" w:pos="284"/>
              </w:tabs>
              <w:suppressAutoHyphens/>
              <w:spacing w:after="0" w:line="240" w:lineRule="auto"/>
              <w:ind w:right="-1"/>
              <w:jc w:val="both"/>
              <w:rPr>
                <w:rFonts w:ascii="Arial" w:hAnsi="Arial" w:cs="Arial"/>
                <w:color w:val="000000"/>
                <w:sz w:val="24"/>
                <w:szCs w:val="24"/>
                <w:lang w:val="en-GB"/>
              </w:rPr>
            </w:pPr>
            <w:r w:rsidRPr="001D7801">
              <w:rPr>
                <w:rFonts w:ascii="Arial" w:hAnsi="Arial" w:cs="Arial"/>
                <w:color w:val="000000"/>
                <w:sz w:val="24"/>
                <w:szCs w:val="24"/>
                <w:lang w:val="en-GB"/>
              </w:rPr>
              <w:t>Ms Andrea Posavec Franić, Director</w:t>
            </w:r>
          </w:p>
          <w:p w14:paraId="49C86073" w14:textId="77777777" w:rsidR="00EE138E" w:rsidRPr="001D7801" w:rsidRDefault="00EE138E" w:rsidP="00EE138E">
            <w:pPr>
              <w:tabs>
                <w:tab w:val="left" w:pos="0"/>
                <w:tab w:val="left" w:pos="284"/>
              </w:tabs>
              <w:suppressAutoHyphens/>
              <w:spacing w:after="0" w:line="240" w:lineRule="auto"/>
              <w:ind w:right="-1"/>
              <w:jc w:val="both"/>
              <w:rPr>
                <w:rFonts w:ascii="Arial" w:hAnsi="Arial" w:cs="Arial"/>
                <w:color w:val="000000"/>
                <w:sz w:val="24"/>
                <w:szCs w:val="24"/>
                <w:lang w:val="en-GB"/>
              </w:rPr>
            </w:pPr>
            <w:r w:rsidRPr="001D7801">
              <w:rPr>
                <w:rFonts w:ascii="Arial" w:hAnsi="Arial" w:cs="Arial"/>
                <w:color w:val="000000"/>
                <w:sz w:val="24"/>
                <w:szCs w:val="24"/>
                <w:lang w:val="en-GB"/>
              </w:rPr>
              <w:t>Judicial Academy of the Republic of Croatia</w:t>
            </w:r>
          </w:p>
          <w:p w14:paraId="2728EB94" w14:textId="77777777" w:rsidR="00C12269" w:rsidRPr="001D7801" w:rsidRDefault="00C12269" w:rsidP="00EE138E">
            <w:pPr>
              <w:numPr>
                <w:ilvl w:val="12"/>
                <w:numId w:val="0"/>
              </w:numPr>
              <w:spacing w:after="0" w:line="240" w:lineRule="auto"/>
              <w:jc w:val="both"/>
              <w:rPr>
                <w:rFonts w:ascii="Arial" w:eastAsia="Times New Roman" w:hAnsi="Arial" w:cs="Arial"/>
                <w:sz w:val="24"/>
                <w:szCs w:val="24"/>
                <w:lang w:val="en-GB" w:eastAsia="en-GB"/>
              </w:rPr>
            </w:pPr>
          </w:p>
        </w:tc>
      </w:tr>
    </w:tbl>
    <w:p w14:paraId="70599E94" w14:textId="77777777" w:rsidR="00C12269" w:rsidRPr="001D7801" w:rsidRDefault="00C12269" w:rsidP="00C12269">
      <w:pPr>
        <w:numPr>
          <w:ilvl w:val="12"/>
          <w:numId w:val="0"/>
        </w:numPr>
        <w:spacing w:after="0" w:line="240" w:lineRule="auto"/>
        <w:jc w:val="both"/>
        <w:rPr>
          <w:rFonts w:ascii="Arial" w:eastAsia="Times New Roman" w:hAnsi="Arial" w:cs="Arial"/>
          <w:sz w:val="24"/>
          <w:szCs w:val="24"/>
          <w:lang w:val="en-GB" w:eastAsia="en-GB"/>
        </w:rPr>
      </w:pPr>
    </w:p>
    <w:p w14:paraId="39257C84" w14:textId="77777777" w:rsidR="00980CA9" w:rsidRPr="001D7801" w:rsidRDefault="00C12269" w:rsidP="00980CA9">
      <w:pPr>
        <w:pBdr>
          <w:top w:val="single" w:sz="4" w:space="1" w:color="auto"/>
          <w:left w:val="single" w:sz="4" w:space="3" w:color="auto"/>
          <w:bottom w:val="single" w:sz="4" w:space="1" w:color="auto"/>
          <w:right w:val="single" w:sz="4" w:space="4" w:color="auto"/>
        </w:pBdr>
        <w:tabs>
          <w:tab w:val="left" w:pos="3400"/>
          <w:tab w:val="left" w:pos="4395"/>
        </w:tabs>
        <w:spacing w:after="0" w:line="240" w:lineRule="auto"/>
        <w:rPr>
          <w:rFonts w:ascii="Arial" w:eastAsia="Times New Roman" w:hAnsi="Arial" w:cs="Arial"/>
          <w:sz w:val="24"/>
          <w:szCs w:val="24"/>
          <w:lang w:val="en-GB" w:eastAsia="en-GB"/>
        </w:rPr>
        <w:sectPr w:rsidR="00980CA9" w:rsidRPr="001D7801">
          <w:footerReference w:type="even" r:id="rId14"/>
          <w:footerReference w:type="default" r:id="rId15"/>
          <w:pgSz w:w="11907" w:h="16840" w:code="9"/>
          <w:pgMar w:top="851" w:right="851" w:bottom="851" w:left="851" w:header="567" w:footer="567" w:gutter="0"/>
          <w:cols w:space="720"/>
          <w:titlePg/>
        </w:sectPr>
      </w:pPr>
      <w:r w:rsidRPr="001D7801">
        <w:rPr>
          <w:rFonts w:ascii="Arial" w:eastAsia="Times New Roman" w:hAnsi="Arial" w:cs="Arial"/>
          <w:sz w:val="24"/>
          <w:szCs w:val="24"/>
          <w:lang w:val="en-GB" w:eastAsia="en-GB"/>
        </w:rPr>
        <w:br w:type="page"/>
      </w:r>
      <w:r w:rsidR="00980CA9" w:rsidRPr="001D7801">
        <w:rPr>
          <w:rFonts w:ascii="Arial" w:eastAsia="Times New Roman" w:hAnsi="Arial" w:cs="Arial"/>
          <w:b/>
          <w:i/>
          <w:sz w:val="24"/>
          <w:szCs w:val="24"/>
          <w:lang w:val="en-GB" w:eastAsia="en-GB"/>
        </w:rPr>
        <w:lastRenderedPageBreak/>
        <w:t xml:space="preserve">Twinning Contract number: </w:t>
      </w:r>
      <w:r w:rsidR="00980CA9" w:rsidRPr="001D7801">
        <w:rPr>
          <w:rFonts w:ascii="Arial" w:eastAsia="Times New Roman" w:hAnsi="Arial" w:cs="Arial"/>
          <w:b/>
          <w:i/>
          <w:sz w:val="24"/>
          <w:szCs w:val="24"/>
          <w:lang w:val="en-GB" w:eastAsia="en-GB"/>
        </w:rPr>
        <w:tab/>
      </w:r>
      <w:r w:rsidR="00980CA9" w:rsidRPr="001D7801">
        <w:rPr>
          <w:rFonts w:ascii="Arial" w:hAnsi="Arial" w:cs="Arial"/>
          <w:b/>
          <w:color w:val="000000"/>
          <w:sz w:val="24"/>
          <w:szCs w:val="24"/>
          <w:lang w:val="en-GB"/>
        </w:rPr>
        <w:t>HR 14 IB JH 03</w:t>
      </w:r>
    </w:p>
    <w:p w14:paraId="6E26AB64" w14:textId="77777777" w:rsidR="00C12269" w:rsidRPr="001D7801" w:rsidRDefault="00C12269" w:rsidP="00C12269">
      <w:pPr>
        <w:tabs>
          <w:tab w:val="left" w:pos="3402"/>
          <w:tab w:val="left" w:pos="4395"/>
        </w:tabs>
        <w:spacing w:after="0" w:line="240" w:lineRule="auto"/>
        <w:jc w:val="center"/>
        <w:rPr>
          <w:rFonts w:ascii="Arial" w:eastAsia="Times New Roman" w:hAnsi="Arial" w:cs="Arial"/>
          <w:b/>
          <w:sz w:val="24"/>
          <w:szCs w:val="24"/>
          <w:lang w:val="en-GB" w:eastAsia="en-GB"/>
        </w:rPr>
      </w:pPr>
    </w:p>
    <w:p w14:paraId="5C8A1A8E" w14:textId="77777777" w:rsidR="00C12269" w:rsidRPr="001D7801" w:rsidRDefault="00C12269" w:rsidP="00C12269">
      <w:pPr>
        <w:numPr>
          <w:ilvl w:val="12"/>
          <w:numId w:val="0"/>
        </w:numPr>
        <w:pBdr>
          <w:top w:val="single" w:sz="12" w:space="1" w:color="auto"/>
          <w:left w:val="single" w:sz="12" w:space="1" w:color="auto"/>
          <w:bottom w:val="single" w:sz="12" w:space="1" w:color="auto"/>
          <w:right w:val="single" w:sz="12" w:space="1" w:color="auto"/>
        </w:pBdr>
        <w:spacing w:after="0" w:line="240" w:lineRule="auto"/>
        <w:jc w:val="center"/>
        <w:rPr>
          <w:rFonts w:ascii="Arial" w:eastAsia="Times New Roman" w:hAnsi="Arial" w:cs="Arial"/>
          <w:sz w:val="24"/>
          <w:szCs w:val="24"/>
          <w:lang w:val="en-GB" w:eastAsia="en-GB"/>
        </w:rPr>
      </w:pPr>
    </w:p>
    <w:p w14:paraId="3929A3E9" w14:textId="77777777" w:rsidR="00C12269" w:rsidRPr="001D7801" w:rsidRDefault="00C12269" w:rsidP="00C12269">
      <w:pPr>
        <w:numPr>
          <w:ilvl w:val="12"/>
          <w:numId w:val="0"/>
        </w:numPr>
        <w:pBdr>
          <w:top w:val="single" w:sz="12" w:space="1" w:color="auto"/>
          <w:left w:val="single" w:sz="12" w:space="1" w:color="auto"/>
          <w:bottom w:val="single" w:sz="12" w:space="1" w:color="auto"/>
          <w:right w:val="single" w:sz="12" w:space="1" w:color="auto"/>
        </w:pBdr>
        <w:spacing w:after="0" w:line="240" w:lineRule="auto"/>
        <w:jc w:val="center"/>
        <w:rPr>
          <w:rFonts w:ascii="Arial" w:eastAsia="Times New Roman" w:hAnsi="Arial" w:cs="Arial"/>
          <w:b/>
          <w:sz w:val="24"/>
          <w:szCs w:val="24"/>
          <w:lang w:val="en-GB" w:eastAsia="en-GB"/>
        </w:rPr>
      </w:pPr>
      <w:r w:rsidRPr="001D7801">
        <w:rPr>
          <w:rFonts w:ascii="Arial" w:eastAsia="Times New Roman" w:hAnsi="Arial" w:cs="Arial"/>
          <w:b/>
          <w:sz w:val="24"/>
          <w:szCs w:val="24"/>
          <w:lang w:val="en-GB" w:eastAsia="en-GB"/>
        </w:rPr>
        <w:t>Section 2: Content</w:t>
      </w:r>
    </w:p>
    <w:p w14:paraId="0D81F1D2" w14:textId="77777777" w:rsidR="00C12269" w:rsidRPr="001D7801" w:rsidRDefault="00C12269" w:rsidP="00C12269">
      <w:pPr>
        <w:numPr>
          <w:ilvl w:val="12"/>
          <w:numId w:val="0"/>
        </w:numPr>
        <w:pBdr>
          <w:top w:val="single" w:sz="12" w:space="1" w:color="auto"/>
          <w:left w:val="single" w:sz="12" w:space="1" w:color="auto"/>
          <w:bottom w:val="single" w:sz="12" w:space="1" w:color="auto"/>
          <w:right w:val="single" w:sz="12" w:space="1" w:color="auto"/>
        </w:pBdr>
        <w:spacing w:after="0" w:line="240" w:lineRule="auto"/>
        <w:jc w:val="center"/>
        <w:rPr>
          <w:rFonts w:ascii="Arial" w:eastAsia="Times New Roman" w:hAnsi="Arial" w:cs="Arial"/>
          <w:b/>
          <w:sz w:val="24"/>
          <w:szCs w:val="24"/>
          <w:lang w:val="en-GB" w:eastAsia="en-GB"/>
        </w:rPr>
      </w:pPr>
    </w:p>
    <w:p w14:paraId="4D26C667" w14:textId="77777777" w:rsidR="00C12269" w:rsidRPr="001D7801" w:rsidRDefault="00C12269" w:rsidP="00C12269">
      <w:pPr>
        <w:numPr>
          <w:ilvl w:val="12"/>
          <w:numId w:val="0"/>
        </w:numPr>
        <w:spacing w:after="0" w:line="240" w:lineRule="auto"/>
        <w:jc w:val="both"/>
        <w:rPr>
          <w:rFonts w:ascii="Arial" w:eastAsia="Times New Roman" w:hAnsi="Arial" w:cs="Arial"/>
          <w:sz w:val="24"/>
          <w:szCs w:val="24"/>
          <w:lang w:val="en-GB" w:eastAsia="en-GB"/>
        </w:rPr>
      </w:pPr>
    </w:p>
    <w:p w14:paraId="63963156" w14:textId="77777777" w:rsidR="00C12269" w:rsidRPr="001D7801" w:rsidRDefault="00C12269" w:rsidP="00C12269">
      <w:pPr>
        <w:numPr>
          <w:ilvl w:val="12"/>
          <w:numId w:val="0"/>
        </w:numPr>
        <w:spacing w:after="0" w:line="240" w:lineRule="auto"/>
        <w:jc w:val="both"/>
        <w:rPr>
          <w:rFonts w:ascii="Arial" w:eastAsia="Times New Roman" w:hAnsi="Arial" w:cs="Arial"/>
          <w:sz w:val="24"/>
          <w:szCs w:val="24"/>
          <w:lang w:val="en-GB" w:eastAsia="en-GB"/>
        </w:rPr>
      </w:pPr>
    </w:p>
    <w:p w14:paraId="13EF9ADE" w14:textId="77777777" w:rsidR="00C12269" w:rsidRPr="001D7801" w:rsidRDefault="00C12269" w:rsidP="00C12269">
      <w:pPr>
        <w:numPr>
          <w:ilvl w:val="12"/>
          <w:numId w:val="0"/>
        </w:numPr>
        <w:spacing w:after="0" w:line="240" w:lineRule="auto"/>
        <w:jc w:val="both"/>
        <w:rPr>
          <w:rFonts w:ascii="Arial" w:eastAsia="Times New Roman" w:hAnsi="Arial" w:cs="Arial"/>
          <w:sz w:val="24"/>
          <w:szCs w:val="24"/>
          <w:lang w:val="en-GB" w:eastAsia="en-GB"/>
        </w:rPr>
      </w:pPr>
    </w:p>
    <w:p w14:paraId="6A14FC54" w14:textId="77777777" w:rsidR="00C12269" w:rsidRPr="001D7801" w:rsidRDefault="00C12269" w:rsidP="00C12269">
      <w:pPr>
        <w:numPr>
          <w:ilvl w:val="12"/>
          <w:numId w:val="0"/>
        </w:numPr>
        <w:spacing w:after="0" w:line="240" w:lineRule="auto"/>
        <w:jc w:val="both"/>
        <w:rPr>
          <w:rFonts w:ascii="Arial" w:eastAsia="Times New Roman" w:hAnsi="Arial" w:cs="Arial"/>
          <w:sz w:val="24"/>
          <w:szCs w:val="24"/>
          <w:lang w:val="en-GB" w:eastAsia="en-GB"/>
        </w:rPr>
      </w:pPr>
      <w:r w:rsidRPr="001D7801">
        <w:rPr>
          <w:rFonts w:ascii="Arial" w:eastAsia="Times New Roman" w:hAnsi="Arial" w:cs="Arial"/>
          <w:sz w:val="24"/>
          <w:szCs w:val="24"/>
          <w:lang w:val="en-GB" w:eastAsia="en-GB"/>
        </w:rPr>
        <w:t xml:space="preserve">This section describes the activities of the project. It is divided in nine sub-sections. </w:t>
      </w:r>
    </w:p>
    <w:p w14:paraId="42211FDF" w14:textId="77777777" w:rsidR="00C12269" w:rsidRPr="001D7801" w:rsidRDefault="00C12269" w:rsidP="00C12269">
      <w:pPr>
        <w:numPr>
          <w:ilvl w:val="12"/>
          <w:numId w:val="0"/>
        </w:numPr>
        <w:spacing w:after="0" w:line="240" w:lineRule="auto"/>
        <w:jc w:val="both"/>
        <w:rPr>
          <w:rFonts w:ascii="Arial" w:eastAsia="Times New Roman" w:hAnsi="Arial" w:cs="Arial"/>
          <w:sz w:val="24"/>
          <w:szCs w:val="24"/>
          <w:lang w:val="en-GB" w:eastAsia="en-GB"/>
        </w:rPr>
      </w:pPr>
    </w:p>
    <w:p w14:paraId="0BD0836F" w14:textId="77777777" w:rsidR="00C12269" w:rsidRPr="001D7801" w:rsidRDefault="00C12269" w:rsidP="00C12269">
      <w:pPr>
        <w:numPr>
          <w:ilvl w:val="12"/>
          <w:numId w:val="0"/>
        </w:numPr>
        <w:spacing w:after="0" w:line="240" w:lineRule="auto"/>
        <w:jc w:val="both"/>
        <w:rPr>
          <w:rFonts w:ascii="Arial" w:eastAsia="Times New Roman" w:hAnsi="Arial" w:cs="Arial"/>
          <w:sz w:val="24"/>
          <w:szCs w:val="24"/>
          <w:lang w:val="en-GB" w:eastAsia="en-GB"/>
        </w:rPr>
      </w:pPr>
    </w:p>
    <w:p w14:paraId="594EEF7F" w14:textId="77777777" w:rsidR="00C12269" w:rsidRPr="001D7801" w:rsidRDefault="00C12269" w:rsidP="00C12269">
      <w:pPr>
        <w:spacing w:after="0" w:line="480" w:lineRule="auto"/>
        <w:jc w:val="both"/>
        <w:rPr>
          <w:rFonts w:ascii="Arial" w:eastAsia="Times New Roman" w:hAnsi="Arial" w:cs="Arial"/>
          <w:b/>
          <w:sz w:val="24"/>
          <w:szCs w:val="24"/>
          <w:lang w:val="en-GB" w:eastAsia="en-GB"/>
        </w:rPr>
      </w:pPr>
      <w:r w:rsidRPr="001D7801">
        <w:rPr>
          <w:rFonts w:ascii="Arial" w:eastAsia="Times New Roman" w:hAnsi="Arial" w:cs="Arial"/>
          <w:b/>
          <w:sz w:val="24"/>
          <w:szCs w:val="24"/>
          <w:lang w:val="en-GB" w:eastAsia="en-GB"/>
        </w:rPr>
        <w:t>2A – EXECUTIVE SUMMARY</w:t>
      </w:r>
    </w:p>
    <w:p w14:paraId="4446C17D" w14:textId="77777777" w:rsidR="00C12269" w:rsidRPr="001D7801" w:rsidRDefault="00C12269" w:rsidP="00C12269">
      <w:pPr>
        <w:spacing w:after="0" w:line="480" w:lineRule="auto"/>
        <w:jc w:val="both"/>
        <w:rPr>
          <w:rFonts w:ascii="Arial" w:eastAsia="Times New Roman" w:hAnsi="Arial" w:cs="Arial"/>
          <w:b/>
          <w:sz w:val="24"/>
          <w:szCs w:val="24"/>
          <w:lang w:val="en-GB" w:eastAsia="en-GB"/>
        </w:rPr>
      </w:pPr>
      <w:r w:rsidRPr="001D7801">
        <w:rPr>
          <w:rFonts w:ascii="Arial" w:eastAsia="Times New Roman" w:hAnsi="Arial" w:cs="Arial"/>
          <w:b/>
          <w:sz w:val="24"/>
          <w:szCs w:val="24"/>
          <w:lang w:val="en-GB" w:eastAsia="en-GB"/>
        </w:rPr>
        <w:t>2B – BACKGROUND</w:t>
      </w:r>
    </w:p>
    <w:p w14:paraId="6979B6E4" w14:textId="77777777" w:rsidR="00C12269" w:rsidRPr="001D7801" w:rsidRDefault="00C12269" w:rsidP="00C12269">
      <w:pPr>
        <w:spacing w:after="0" w:line="480" w:lineRule="auto"/>
        <w:jc w:val="both"/>
        <w:rPr>
          <w:rFonts w:ascii="Arial" w:eastAsia="Times New Roman" w:hAnsi="Arial" w:cs="Arial"/>
          <w:b/>
          <w:sz w:val="24"/>
          <w:szCs w:val="24"/>
          <w:lang w:val="en-GB" w:eastAsia="en-GB"/>
        </w:rPr>
      </w:pPr>
      <w:r w:rsidRPr="001D7801">
        <w:rPr>
          <w:rFonts w:ascii="Arial" w:eastAsia="Times New Roman" w:hAnsi="Arial" w:cs="Arial"/>
          <w:b/>
          <w:sz w:val="24"/>
          <w:szCs w:val="24"/>
          <w:lang w:val="en-GB" w:eastAsia="en-GB"/>
        </w:rPr>
        <w:t>2C – IMPLEMENTATION PROCESS</w:t>
      </w:r>
    </w:p>
    <w:p w14:paraId="7D6A4AE6" w14:textId="77777777" w:rsidR="00C12269" w:rsidRPr="001D7801" w:rsidRDefault="00C12269" w:rsidP="00C12269">
      <w:pPr>
        <w:spacing w:after="0" w:line="480" w:lineRule="auto"/>
        <w:jc w:val="both"/>
        <w:rPr>
          <w:rFonts w:ascii="Arial" w:eastAsia="Times New Roman" w:hAnsi="Arial" w:cs="Arial"/>
          <w:b/>
          <w:sz w:val="24"/>
          <w:szCs w:val="24"/>
          <w:lang w:val="en-GB" w:eastAsia="en-GB"/>
        </w:rPr>
      </w:pPr>
      <w:r w:rsidRPr="001D7801">
        <w:rPr>
          <w:rFonts w:ascii="Arial" w:eastAsia="Times New Roman" w:hAnsi="Arial" w:cs="Arial"/>
          <w:b/>
          <w:sz w:val="24"/>
          <w:szCs w:val="24"/>
          <w:lang w:val="en-GB" w:eastAsia="en-GB"/>
        </w:rPr>
        <w:t>2D – ACHIEVEMENT OF MANDATORY RESULTS</w:t>
      </w:r>
    </w:p>
    <w:p w14:paraId="71C86658" w14:textId="77777777" w:rsidR="00C12269" w:rsidRPr="001D7801" w:rsidRDefault="00C12269" w:rsidP="00C12269">
      <w:pPr>
        <w:spacing w:after="0" w:line="480" w:lineRule="auto"/>
        <w:jc w:val="both"/>
        <w:rPr>
          <w:rFonts w:ascii="Arial" w:eastAsia="Times New Roman" w:hAnsi="Arial" w:cs="Arial"/>
          <w:b/>
          <w:sz w:val="24"/>
          <w:szCs w:val="24"/>
          <w:lang w:val="en-GB" w:eastAsia="en-GB"/>
        </w:rPr>
      </w:pPr>
      <w:r w:rsidRPr="001D7801">
        <w:rPr>
          <w:rFonts w:ascii="Arial" w:eastAsia="Times New Roman" w:hAnsi="Arial" w:cs="Arial"/>
          <w:b/>
          <w:sz w:val="24"/>
          <w:szCs w:val="24"/>
          <w:lang w:val="en-GB" w:eastAsia="en-GB"/>
        </w:rPr>
        <w:t>2E – IMPACT</w:t>
      </w:r>
    </w:p>
    <w:p w14:paraId="300B237F" w14:textId="77777777" w:rsidR="00C12269" w:rsidRPr="001D7801" w:rsidRDefault="00C12269" w:rsidP="00C12269">
      <w:pPr>
        <w:spacing w:after="0" w:line="480" w:lineRule="auto"/>
        <w:jc w:val="both"/>
        <w:rPr>
          <w:rFonts w:ascii="Arial" w:eastAsia="Times New Roman" w:hAnsi="Arial" w:cs="Arial"/>
          <w:b/>
          <w:sz w:val="24"/>
          <w:szCs w:val="24"/>
          <w:lang w:val="en-GB" w:eastAsia="en-GB"/>
        </w:rPr>
      </w:pPr>
      <w:r w:rsidRPr="001D7801">
        <w:rPr>
          <w:rFonts w:ascii="Arial" w:eastAsia="Times New Roman" w:hAnsi="Arial" w:cs="Arial"/>
          <w:b/>
          <w:sz w:val="24"/>
          <w:szCs w:val="24"/>
          <w:lang w:val="en-GB" w:eastAsia="en-GB"/>
        </w:rPr>
        <w:t>2F – FOLLOW-UP AND SUSTAINABILITY</w:t>
      </w:r>
    </w:p>
    <w:p w14:paraId="365D9DC6" w14:textId="77777777" w:rsidR="00C12269" w:rsidRPr="001D7801" w:rsidRDefault="00C12269" w:rsidP="00C12269">
      <w:pPr>
        <w:spacing w:after="0" w:line="480" w:lineRule="auto"/>
        <w:jc w:val="both"/>
        <w:rPr>
          <w:rFonts w:ascii="Arial" w:eastAsia="Times New Roman" w:hAnsi="Arial" w:cs="Arial"/>
          <w:b/>
          <w:sz w:val="24"/>
          <w:szCs w:val="24"/>
          <w:lang w:val="en-GB" w:eastAsia="en-GB"/>
        </w:rPr>
      </w:pPr>
      <w:r w:rsidRPr="001D7801">
        <w:rPr>
          <w:rFonts w:ascii="Arial" w:eastAsia="Times New Roman" w:hAnsi="Arial" w:cs="Arial"/>
          <w:b/>
          <w:sz w:val="24"/>
          <w:szCs w:val="24"/>
          <w:lang w:val="en-GB" w:eastAsia="en-GB"/>
        </w:rPr>
        <w:t>2G –CONCLUSIONS</w:t>
      </w:r>
    </w:p>
    <w:p w14:paraId="407A7837" w14:textId="77777777" w:rsidR="00C12269" w:rsidRPr="001D7801" w:rsidRDefault="00C12269" w:rsidP="00C12269">
      <w:pPr>
        <w:spacing w:after="0" w:line="480" w:lineRule="auto"/>
        <w:jc w:val="both"/>
        <w:rPr>
          <w:rFonts w:ascii="Arial" w:eastAsia="Times New Roman" w:hAnsi="Arial" w:cs="Arial"/>
          <w:b/>
          <w:sz w:val="24"/>
          <w:szCs w:val="24"/>
          <w:lang w:val="en-GB" w:eastAsia="en-GB"/>
        </w:rPr>
      </w:pPr>
      <w:r w:rsidRPr="001D7801">
        <w:rPr>
          <w:rFonts w:ascii="Arial" w:eastAsia="Times New Roman" w:hAnsi="Arial" w:cs="Arial"/>
          <w:b/>
          <w:sz w:val="24"/>
          <w:szCs w:val="24"/>
          <w:lang w:val="en-GB" w:eastAsia="en-GB"/>
        </w:rPr>
        <w:t>2H – FINAL RECOMMENDATIONS</w:t>
      </w:r>
    </w:p>
    <w:p w14:paraId="3562B42B" w14:textId="77777777" w:rsidR="00C12269" w:rsidRPr="001D7801" w:rsidRDefault="00C12269" w:rsidP="00C12269">
      <w:pPr>
        <w:spacing w:after="0" w:line="480" w:lineRule="auto"/>
        <w:jc w:val="both"/>
        <w:rPr>
          <w:rFonts w:ascii="Arial" w:eastAsia="Times New Roman" w:hAnsi="Arial" w:cs="Arial"/>
          <w:b/>
          <w:sz w:val="24"/>
          <w:szCs w:val="24"/>
          <w:lang w:val="en-GB" w:eastAsia="en-GB"/>
        </w:rPr>
      </w:pPr>
      <w:r w:rsidRPr="001D7801">
        <w:rPr>
          <w:rFonts w:ascii="Arial" w:eastAsia="Times New Roman" w:hAnsi="Arial" w:cs="Arial"/>
          <w:b/>
          <w:sz w:val="24"/>
          <w:szCs w:val="24"/>
          <w:lang w:val="en-GB" w:eastAsia="en-GB"/>
        </w:rPr>
        <w:t>2I – ANNEXES</w:t>
      </w:r>
    </w:p>
    <w:p w14:paraId="26A69576" w14:textId="77777777" w:rsidR="00C12269" w:rsidRPr="001D7801" w:rsidRDefault="00C12269" w:rsidP="00C12269">
      <w:pPr>
        <w:numPr>
          <w:ilvl w:val="12"/>
          <w:numId w:val="0"/>
        </w:numPr>
        <w:spacing w:after="0" w:line="240" w:lineRule="auto"/>
        <w:ind w:firstLine="30"/>
        <w:jc w:val="both"/>
        <w:rPr>
          <w:rFonts w:ascii="Arial" w:eastAsia="Times New Roman" w:hAnsi="Arial" w:cs="Arial"/>
          <w:sz w:val="24"/>
          <w:szCs w:val="24"/>
          <w:lang w:val="en-GB" w:eastAsia="en-GB"/>
        </w:rPr>
      </w:pPr>
    </w:p>
    <w:p w14:paraId="5FC0A06A" w14:textId="77777777" w:rsidR="00C12269" w:rsidRPr="001D7801" w:rsidRDefault="00C12269" w:rsidP="00C12269">
      <w:pPr>
        <w:tabs>
          <w:tab w:val="left" w:pos="567"/>
        </w:tabs>
        <w:spacing w:after="0" w:line="240" w:lineRule="auto"/>
        <w:ind w:left="567" w:hanging="567"/>
        <w:jc w:val="both"/>
        <w:rPr>
          <w:rFonts w:ascii="Arial" w:eastAsia="Times New Roman" w:hAnsi="Arial" w:cs="Arial"/>
          <w:sz w:val="24"/>
          <w:szCs w:val="24"/>
          <w:lang w:val="en-GB"/>
        </w:rPr>
      </w:pPr>
    </w:p>
    <w:p w14:paraId="7BD6E675" w14:textId="77777777" w:rsidR="00C12269" w:rsidRPr="001D7801" w:rsidRDefault="00C12269" w:rsidP="00C12269">
      <w:pPr>
        <w:spacing w:after="0" w:line="240" w:lineRule="auto"/>
        <w:jc w:val="both"/>
        <w:rPr>
          <w:rFonts w:ascii="Arial" w:eastAsia="Times New Roman" w:hAnsi="Arial" w:cs="Arial"/>
          <w:sz w:val="24"/>
          <w:szCs w:val="24"/>
          <w:lang w:val="en-GB"/>
        </w:rPr>
        <w:sectPr w:rsidR="00C12269" w:rsidRPr="001D7801">
          <w:pgSz w:w="11907" w:h="16840" w:code="9"/>
          <w:pgMar w:top="1418" w:right="851" w:bottom="851" w:left="851" w:header="567" w:footer="567" w:gutter="0"/>
          <w:cols w:space="720"/>
        </w:sectPr>
      </w:pPr>
    </w:p>
    <w:p w14:paraId="7E54228B" w14:textId="77777777" w:rsidR="00C12269" w:rsidRPr="001D7801" w:rsidRDefault="00C12269" w:rsidP="00C12269">
      <w:pPr>
        <w:tabs>
          <w:tab w:val="left" w:pos="3402"/>
          <w:tab w:val="left" w:pos="4395"/>
        </w:tabs>
        <w:spacing w:after="0" w:line="240" w:lineRule="auto"/>
        <w:jc w:val="center"/>
        <w:rPr>
          <w:rFonts w:ascii="Arial" w:eastAsia="Times New Roman" w:hAnsi="Arial" w:cs="Arial"/>
          <w:sz w:val="24"/>
          <w:szCs w:val="24"/>
          <w:lang w:val="en-GB" w:eastAsia="en-GB"/>
        </w:rPr>
      </w:pPr>
    </w:p>
    <w:p w14:paraId="7CBE1B10" w14:textId="77777777" w:rsidR="00C12269" w:rsidRPr="001D7801" w:rsidRDefault="00C12269" w:rsidP="00C12269">
      <w:pPr>
        <w:tabs>
          <w:tab w:val="left" w:pos="3402"/>
          <w:tab w:val="left" w:pos="4395"/>
        </w:tabs>
        <w:spacing w:after="0" w:line="240" w:lineRule="auto"/>
        <w:jc w:val="center"/>
        <w:rPr>
          <w:rFonts w:ascii="Arial" w:eastAsia="Times New Roman" w:hAnsi="Arial" w:cs="Arial"/>
          <w:sz w:val="24"/>
          <w:szCs w:val="24"/>
          <w:lang w:val="en-GB" w:eastAsia="en-GB"/>
        </w:rPr>
      </w:pPr>
    </w:p>
    <w:p w14:paraId="24213CA9" w14:textId="77777777" w:rsidR="00980CA9" w:rsidRPr="001D7801" w:rsidRDefault="00980CA9" w:rsidP="00980CA9">
      <w:pPr>
        <w:pBdr>
          <w:top w:val="single" w:sz="4" w:space="1" w:color="auto"/>
          <w:left w:val="single" w:sz="4" w:space="3" w:color="auto"/>
          <w:bottom w:val="single" w:sz="4" w:space="1" w:color="auto"/>
          <w:right w:val="single" w:sz="4" w:space="4" w:color="auto"/>
        </w:pBdr>
        <w:tabs>
          <w:tab w:val="left" w:pos="3400"/>
          <w:tab w:val="left" w:pos="4395"/>
        </w:tabs>
        <w:spacing w:after="0" w:line="240" w:lineRule="auto"/>
        <w:rPr>
          <w:rFonts w:ascii="Arial" w:eastAsia="Times New Roman" w:hAnsi="Arial" w:cs="Arial"/>
          <w:sz w:val="24"/>
          <w:szCs w:val="24"/>
          <w:lang w:val="en-GB" w:eastAsia="en-GB"/>
        </w:rPr>
        <w:sectPr w:rsidR="00980CA9" w:rsidRPr="001D7801">
          <w:footerReference w:type="even" r:id="rId16"/>
          <w:footerReference w:type="default" r:id="rId17"/>
          <w:pgSz w:w="11907" w:h="16840" w:code="9"/>
          <w:pgMar w:top="851" w:right="851" w:bottom="851" w:left="851" w:header="567" w:footer="567" w:gutter="0"/>
          <w:cols w:space="720"/>
          <w:titlePg/>
        </w:sectPr>
      </w:pPr>
      <w:r w:rsidRPr="001D7801">
        <w:rPr>
          <w:rFonts w:ascii="Arial" w:eastAsia="Times New Roman" w:hAnsi="Arial" w:cs="Arial"/>
          <w:b/>
          <w:i/>
          <w:sz w:val="24"/>
          <w:szCs w:val="24"/>
          <w:lang w:val="en-GB" w:eastAsia="en-GB"/>
        </w:rPr>
        <w:t xml:space="preserve">Twinning Contract number: </w:t>
      </w:r>
      <w:r w:rsidRPr="001D7801">
        <w:rPr>
          <w:rFonts w:ascii="Arial" w:eastAsia="Times New Roman" w:hAnsi="Arial" w:cs="Arial"/>
          <w:b/>
          <w:i/>
          <w:sz w:val="24"/>
          <w:szCs w:val="24"/>
          <w:lang w:val="en-GB" w:eastAsia="en-GB"/>
        </w:rPr>
        <w:tab/>
      </w:r>
      <w:r w:rsidRPr="001D7801">
        <w:rPr>
          <w:rFonts w:ascii="Arial" w:hAnsi="Arial" w:cs="Arial"/>
          <w:b/>
          <w:color w:val="000000"/>
          <w:sz w:val="24"/>
          <w:szCs w:val="24"/>
          <w:lang w:val="en-GB"/>
        </w:rPr>
        <w:t>HR 14 IB JH 03</w:t>
      </w:r>
    </w:p>
    <w:p w14:paraId="2A20DF03" w14:textId="77777777" w:rsidR="00C12269" w:rsidRPr="001D7801" w:rsidRDefault="00C12269" w:rsidP="00C12269">
      <w:pPr>
        <w:numPr>
          <w:ilvl w:val="12"/>
          <w:numId w:val="0"/>
        </w:numPr>
        <w:spacing w:after="0" w:line="240" w:lineRule="auto"/>
        <w:jc w:val="both"/>
        <w:rPr>
          <w:rFonts w:ascii="Arial" w:eastAsia="Times New Roman" w:hAnsi="Arial" w:cs="Arial"/>
          <w:b/>
          <w:sz w:val="24"/>
          <w:szCs w:val="24"/>
          <w:lang w:val="en-GB" w:eastAsia="en-GB"/>
        </w:rPr>
      </w:pPr>
    </w:p>
    <w:p w14:paraId="4A1831BC" w14:textId="77777777" w:rsidR="00C12269" w:rsidRPr="001D7801" w:rsidRDefault="00C12269" w:rsidP="00C12269">
      <w:pPr>
        <w:spacing w:after="0" w:line="240" w:lineRule="auto"/>
        <w:rPr>
          <w:rFonts w:ascii="Arial" w:eastAsia="Times New Roman" w:hAnsi="Arial" w:cs="Arial"/>
          <w:b/>
          <w:sz w:val="24"/>
          <w:szCs w:val="24"/>
          <w:lang w:val="en-GB" w:eastAsia="en-GB"/>
        </w:rPr>
      </w:pPr>
      <w:r w:rsidRPr="001D7801">
        <w:rPr>
          <w:rFonts w:ascii="Arial" w:eastAsia="Times New Roman" w:hAnsi="Arial" w:cs="Arial"/>
          <w:b/>
          <w:sz w:val="24"/>
          <w:szCs w:val="24"/>
          <w:lang w:val="en-GB" w:eastAsia="en-GB"/>
        </w:rPr>
        <w:t>2A - EXECUTIVE SUMMARY</w:t>
      </w:r>
    </w:p>
    <w:p w14:paraId="1D38C341" w14:textId="77777777" w:rsidR="00C12269" w:rsidRPr="001D7801" w:rsidRDefault="00C12269" w:rsidP="00C12269">
      <w:pPr>
        <w:spacing w:after="0" w:line="240" w:lineRule="auto"/>
        <w:rPr>
          <w:rFonts w:ascii="Arial" w:eastAsia="Times New Roman" w:hAnsi="Arial" w:cs="Arial"/>
          <w:b/>
          <w:sz w:val="24"/>
          <w:szCs w:val="24"/>
          <w:lang w:val="en-GB" w:eastAsia="en-GB"/>
        </w:rPr>
      </w:pPr>
    </w:p>
    <w:p w14:paraId="25A752CE" w14:textId="77777777" w:rsidR="00C12269" w:rsidRPr="001D7801" w:rsidRDefault="00C12269" w:rsidP="00C12269">
      <w:pPr>
        <w:spacing w:after="0" w:line="240" w:lineRule="auto"/>
        <w:jc w:val="both"/>
        <w:rPr>
          <w:rFonts w:ascii="Arial" w:eastAsia="Times New Roman" w:hAnsi="Arial" w:cs="Arial"/>
          <w:i/>
          <w:sz w:val="24"/>
          <w:szCs w:val="24"/>
          <w:lang w:val="en-GB" w:eastAsia="en-GB"/>
        </w:rPr>
      </w:pPr>
      <w:r w:rsidRPr="001D7801">
        <w:rPr>
          <w:rFonts w:ascii="Arial" w:eastAsia="Times New Roman" w:hAnsi="Arial" w:cs="Arial"/>
          <w:i/>
          <w:sz w:val="24"/>
          <w:szCs w:val="24"/>
          <w:lang w:val="en-GB" w:eastAsia="en-GB"/>
        </w:rPr>
        <w:t>(Leave writing this summary until you have completed all the other parts of the report)</w:t>
      </w:r>
    </w:p>
    <w:p w14:paraId="1F207989" w14:textId="77777777" w:rsidR="00C12269" w:rsidRPr="001D7801" w:rsidRDefault="00C12269" w:rsidP="00C12269">
      <w:pPr>
        <w:spacing w:after="0" w:line="240" w:lineRule="auto"/>
        <w:jc w:val="both"/>
        <w:rPr>
          <w:rFonts w:ascii="Arial" w:eastAsia="Times New Roman" w:hAnsi="Arial" w:cs="Arial"/>
          <w:i/>
          <w:sz w:val="24"/>
          <w:szCs w:val="24"/>
          <w:lang w:val="en-GB" w:eastAsia="en-GB"/>
        </w:rPr>
      </w:pPr>
      <w:r w:rsidRPr="001D7801">
        <w:rPr>
          <w:rFonts w:ascii="Arial" w:eastAsia="Times New Roman" w:hAnsi="Arial" w:cs="Arial"/>
          <w:i/>
          <w:sz w:val="24"/>
          <w:szCs w:val="24"/>
          <w:lang w:val="en-GB" w:eastAsia="en-GB"/>
        </w:rPr>
        <w:t xml:space="preserve">Briefly cover the following items: What was the purpose? To what extent has it been achieved? What impact is it likely to have on the Beneficiary Country administration? </w:t>
      </w:r>
    </w:p>
    <w:p w14:paraId="3BE3484C" w14:textId="77777777" w:rsidR="00EE138E" w:rsidRPr="001D7801" w:rsidRDefault="00EE138E" w:rsidP="00C12269">
      <w:pPr>
        <w:spacing w:after="0" w:line="240" w:lineRule="auto"/>
        <w:jc w:val="both"/>
        <w:rPr>
          <w:rFonts w:ascii="Arial" w:eastAsia="Times New Roman" w:hAnsi="Arial" w:cs="Arial"/>
          <w:i/>
          <w:sz w:val="24"/>
          <w:szCs w:val="24"/>
          <w:lang w:val="en-GB" w:eastAsia="en-GB"/>
        </w:rPr>
      </w:pPr>
    </w:p>
    <w:p w14:paraId="1959690C" w14:textId="77777777" w:rsidR="008C7998" w:rsidRPr="001D7801" w:rsidRDefault="008C7998" w:rsidP="00EE138E">
      <w:pPr>
        <w:spacing w:after="0" w:line="240" w:lineRule="auto"/>
        <w:jc w:val="both"/>
        <w:rPr>
          <w:rFonts w:ascii="Arial" w:hAnsi="Arial" w:cs="Arial"/>
          <w:snapToGrid w:val="0"/>
          <w:lang w:val="en-GB"/>
        </w:rPr>
      </w:pPr>
      <w:r w:rsidRPr="001D7801">
        <w:rPr>
          <w:rFonts w:ascii="Arial" w:hAnsi="Arial" w:cs="Arial"/>
          <w:snapToGrid w:val="0"/>
          <w:lang w:val="en-GB"/>
        </w:rPr>
        <w:t>The overall objective is to strengthen professionalism, efficiency and competences of the Croatian judiciary through upgrading and enhancing the quality of continuous training for judges, state attorneys and judicial advisors.</w:t>
      </w:r>
    </w:p>
    <w:p w14:paraId="161FB83F" w14:textId="77777777" w:rsidR="00EE138E" w:rsidRPr="001D7801" w:rsidRDefault="00EE138E" w:rsidP="00EE138E">
      <w:pPr>
        <w:spacing w:after="0" w:line="240" w:lineRule="auto"/>
        <w:jc w:val="both"/>
        <w:rPr>
          <w:rFonts w:ascii="Arial" w:hAnsi="Arial" w:cs="Arial"/>
          <w:lang w:val="en-GB"/>
        </w:rPr>
      </w:pPr>
      <w:r w:rsidRPr="001D7801">
        <w:rPr>
          <w:rFonts w:ascii="Arial" w:hAnsi="Arial" w:cs="Arial"/>
          <w:lang w:val="en-GB"/>
        </w:rPr>
        <w:t xml:space="preserve">This purpose was entirely fulfilled through the implementation of all the activities envisioned in the contract under the </w:t>
      </w:r>
      <w:r w:rsidR="008C7998" w:rsidRPr="001D7801">
        <w:rPr>
          <w:rFonts w:ascii="Arial" w:hAnsi="Arial" w:cs="Arial"/>
          <w:lang w:val="en-GB"/>
        </w:rPr>
        <w:t>5</w:t>
      </w:r>
      <w:r w:rsidRPr="001D7801">
        <w:rPr>
          <w:rFonts w:ascii="Arial" w:hAnsi="Arial" w:cs="Arial"/>
          <w:lang w:val="en-GB"/>
        </w:rPr>
        <w:t xml:space="preserve"> components: </w:t>
      </w:r>
    </w:p>
    <w:p w14:paraId="59EBF5EB" w14:textId="77777777" w:rsidR="00EE138E" w:rsidRPr="001D7801" w:rsidRDefault="00EE138E" w:rsidP="008C7998">
      <w:pPr>
        <w:spacing w:after="0" w:line="240" w:lineRule="auto"/>
        <w:jc w:val="both"/>
        <w:rPr>
          <w:rFonts w:ascii="Arial" w:hAnsi="Arial" w:cs="Arial"/>
          <w:lang w:val="en-GB"/>
        </w:rPr>
      </w:pPr>
      <w:r w:rsidRPr="001D7801">
        <w:rPr>
          <w:rFonts w:ascii="Arial" w:hAnsi="Arial" w:cs="Arial"/>
          <w:lang w:val="en-GB"/>
        </w:rPr>
        <w:t xml:space="preserve">- </w:t>
      </w:r>
      <w:r w:rsidR="008C7998" w:rsidRPr="001D7801">
        <w:rPr>
          <w:rFonts w:ascii="Arial" w:eastAsia="Calibri" w:hAnsi="Arial" w:cs="Arial"/>
          <w:lang w:val="en-GB"/>
        </w:rPr>
        <w:t>Professional training programmes on EU law in the area of civil, criminal and commercial law with training materials developed and implemented</w:t>
      </w:r>
    </w:p>
    <w:p w14:paraId="4C461894" w14:textId="77777777" w:rsidR="00EE138E" w:rsidRPr="001D7801" w:rsidRDefault="00EE138E" w:rsidP="008C7998">
      <w:pPr>
        <w:widowControl w:val="0"/>
        <w:autoSpaceDE w:val="0"/>
        <w:autoSpaceDN w:val="0"/>
        <w:adjustRightInd w:val="0"/>
        <w:spacing w:after="0" w:line="240" w:lineRule="auto"/>
        <w:ind w:left="57"/>
        <w:jc w:val="both"/>
        <w:rPr>
          <w:rFonts w:ascii="Arial" w:eastAsia="Calibri" w:hAnsi="Arial" w:cs="Arial"/>
          <w:bCs/>
          <w:lang w:val="en-GB" w:eastAsia="hr-HR"/>
        </w:rPr>
      </w:pPr>
      <w:r w:rsidRPr="001D7801">
        <w:rPr>
          <w:rFonts w:ascii="Arial" w:hAnsi="Arial" w:cs="Arial"/>
          <w:lang w:val="en-GB"/>
        </w:rPr>
        <w:t xml:space="preserve">- </w:t>
      </w:r>
      <w:r w:rsidR="008C7998" w:rsidRPr="001D7801">
        <w:rPr>
          <w:rFonts w:ascii="Arial" w:eastAsia="Calibri" w:hAnsi="Arial" w:cs="Arial"/>
          <w:bCs/>
          <w:lang w:val="en-GB" w:eastAsia="hr-HR"/>
        </w:rPr>
        <w:t>Professional training programmes on EU case law search with training materials developed and implemented.</w:t>
      </w:r>
    </w:p>
    <w:p w14:paraId="3829C84C" w14:textId="77777777" w:rsidR="00EE138E" w:rsidRPr="001D7801" w:rsidRDefault="00EE138E" w:rsidP="008C7998">
      <w:pPr>
        <w:spacing w:after="0" w:line="240" w:lineRule="auto"/>
        <w:jc w:val="both"/>
        <w:rPr>
          <w:rFonts w:ascii="Arial" w:hAnsi="Arial" w:cs="Arial"/>
          <w:lang w:val="en-GB"/>
        </w:rPr>
      </w:pPr>
      <w:r w:rsidRPr="001D7801">
        <w:rPr>
          <w:rFonts w:ascii="Arial" w:hAnsi="Arial" w:cs="Arial"/>
          <w:lang w:val="en-GB"/>
        </w:rPr>
        <w:t xml:space="preserve">- </w:t>
      </w:r>
      <w:r w:rsidR="008C7998" w:rsidRPr="001D7801">
        <w:rPr>
          <w:rFonts w:ascii="Arial" w:eastAsia="Calibri" w:hAnsi="Arial" w:cs="Arial"/>
          <w:bCs/>
          <w:lang w:val="en-GB" w:eastAsia="hr-HR"/>
        </w:rPr>
        <w:t>The existing EU law on-line courses upgraded, new EU law on-line courses developed and implemented.</w:t>
      </w:r>
    </w:p>
    <w:p w14:paraId="35F5DFFB" w14:textId="77777777" w:rsidR="00EE138E" w:rsidRPr="001D7801" w:rsidRDefault="00EE138E" w:rsidP="008C7998">
      <w:pPr>
        <w:spacing w:after="0" w:line="240" w:lineRule="auto"/>
        <w:jc w:val="both"/>
        <w:rPr>
          <w:rFonts w:ascii="Arial" w:hAnsi="Arial" w:cs="Arial"/>
          <w:lang w:val="en-GB"/>
        </w:rPr>
      </w:pPr>
      <w:r w:rsidRPr="001D7801">
        <w:rPr>
          <w:rFonts w:ascii="Arial" w:hAnsi="Arial" w:cs="Arial"/>
          <w:lang w:val="en-GB"/>
        </w:rPr>
        <w:t xml:space="preserve">- </w:t>
      </w:r>
      <w:r w:rsidR="008C7998" w:rsidRPr="001D7801">
        <w:rPr>
          <w:rFonts w:ascii="Arial" w:hAnsi="Arial" w:cs="Arial"/>
          <w:lang w:val="en-GB"/>
        </w:rPr>
        <w:t>Professional training programmes on the selected areas of EU law with training materials developed and implemented</w:t>
      </w:r>
    </w:p>
    <w:p w14:paraId="349E67E4" w14:textId="77777777" w:rsidR="008C7998" w:rsidRPr="001D7801" w:rsidRDefault="008C7998" w:rsidP="008C7998">
      <w:pPr>
        <w:spacing w:after="0" w:line="240" w:lineRule="auto"/>
        <w:jc w:val="both"/>
        <w:rPr>
          <w:rFonts w:ascii="Arial" w:hAnsi="Arial" w:cs="Arial"/>
          <w:lang w:val="en-GB"/>
        </w:rPr>
      </w:pPr>
      <w:r w:rsidRPr="001D7801">
        <w:rPr>
          <w:rFonts w:ascii="Arial" w:hAnsi="Arial" w:cs="Arial"/>
          <w:lang w:val="en-GB"/>
        </w:rPr>
        <w:t>- Professional training programmes on EU law included in the annual programme of the Judicial Academy and comprehensive EU law curriculum developed.</w:t>
      </w:r>
    </w:p>
    <w:p w14:paraId="3C046926" w14:textId="77777777" w:rsidR="006A3EC6" w:rsidRDefault="00EE138E" w:rsidP="00EE138E">
      <w:pPr>
        <w:numPr>
          <w:ilvl w:val="12"/>
          <w:numId w:val="0"/>
        </w:numPr>
        <w:spacing w:after="0" w:line="240" w:lineRule="auto"/>
        <w:jc w:val="both"/>
        <w:rPr>
          <w:rFonts w:ascii="Arial" w:hAnsi="Arial" w:cs="Arial"/>
          <w:lang w:val="en-GB"/>
        </w:rPr>
      </w:pPr>
      <w:r w:rsidRPr="001D7801">
        <w:rPr>
          <w:rFonts w:ascii="Arial" w:hAnsi="Arial" w:cs="Arial"/>
          <w:lang w:val="en-GB"/>
        </w:rPr>
        <w:t>Beneficiary Country administration</w:t>
      </w:r>
      <w:r w:rsidR="006A3EC6" w:rsidRPr="001D7801">
        <w:rPr>
          <w:rFonts w:ascii="Arial" w:hAnsi="Arial" w:cs="Arial"/>
          <w:lang w:val="en-GB"/>
        </w:rPr>
        <w:t xml:space="preserve"> – Judicial Academy of the Republic of Croatia</w:t>
      </w:r>
      <w:r w:rsidRPr="001D7801">
        <w:rPr>
          <w:rFonts w:ascii="Arial" w:hAnsi="Arial" w:cs="Arial"/>
          <w:lang w:val="en-GB"/>
        </w:rPr>
        <w:t xml:space="preserve"> was impacted by the Project right from the start of the Project activities. </w:t>
      </w:r>
    </w:p>
    <w:p w14:paraId="1042B00C" w14:textId="77777777" w:rsidR="002D7D68" w:rsidRDefault="002D7D68" w:rsidP="00EE138E">
      <w:pPr>
        <w:numPr>
          <w:ilvl w:val="12"/>
          <w:numId w:val="0"/>
        </w:numPr>
        <w:spacing w:after="0" w:line="240" w:lineRule="auto"/>
        <w:jc w:val="both"/>
        <w:rPr>
          <w:rFonts w:ascii="Arial" w:hAnsi="Arial" w:cs="Arial"/>
          <w:lang w:val="en-GB"/>
        </w:rPr>
      </w:pPr>
    </w:p>
    <w:p w14:paraId="69687CA5" w14:textId="77777777" w:rsidR="002D7D68" w:rsidRPr="001D7801" w:rsidRDefault="002D7D68" w:rsidP="00EE138E">
      <w:pPr>
        <w:numPr>
          <w:ilvl w:val="12"/>
          <w:numId w:val="0"/>
        </w:numPr>
        <w:spacing w:after="0" w:line="240" w:lineRule="auto"/>
        <w:jc w:val="both"/>
        <w:rPr>
          <w:rFonts w:ascii="Arial" w:hAnsi="Arial" w:cs="Arial"/>
          <w:lang w:val="en-GB"/>
        </w:rPr>
      </w:pPr>
      <w:r>
        <w:rPr>
          <w:rFonts w:ascii="Arial" w:hAnsi="Arial" w:cs="Arial"/>
          <w:lang w:val="en-GB"/>
        </w:rPr>
        <w:t>The P</w:t>
      </w:r>
      <w:r w:rsidR="00FC50C0">
        <w:rPr>
          <w:rFonts w:ascii="Arial" w:hAnsi="Arial" w:cs="Arial"/>
          <w:lang w:val="en-GB"/>
        </w:rPr>
        <w:t xml:space="preserve">roject gathered </w:t>
      </w:r>
      <w:r w:rsidR="00E9125D">
        <w:rPr>
          <w:rFonts w:ascii="Arial" w:hAnsi="Arial" w:cs="Arial"/>
          <w:lang w:val="en-GB"/>
        </w:rPr>
        <w:t>experts</w:t>
      </w:r>
      <w:r w:rsidR="00FC50C0">
        <w:rPr>
          <w:rFonts w:ascii="Arial" w:hAnsi="Arial" w:cs="Arial"/>
          <w:lang w:val="en-GB"/>
        </w:rPr>
        <w:t xml:space="preserve"> in delivery of </w:t>
      </w:r>
      <w:r w:rsidR="00E9125D">
        <w:rPr>
          <w:rFonts w:ascii="Arial" w:hAnsi="Arial" w:cs="Arial"/>
          <w:lang w:val="en-GB"/>
        </w:rPr>
        <w:t xml:space="preserve">professional </w:t>
      </w:r>
      <w:r w:rsidR="00FC50C0">
        <w:rPr>
          <w:rFonts w:ascii="Arial" w:hAnsi="Arial" w:cs="Arial"/>
          <w:lang w:val="en-GB"/>
        </w:rPr>
        <w:t>judicial training (including on-line) covering</w:t>
      </w:r>
      <w:r>
        <w:rPr>
          <w:rFonts w:ascii="Arial" w:hAnsi="Arial" w:cs="Arial"/>
          <w:lang w:val="en-GB"/>
        </w:rPr>
        <w:t xml:space="preserve"> many different EU law topics, thus contributing to the overall improvements in the</w:t>
      </w:r>
      <w:r w:rsidR="00FC50C0">
        <w:rPr>
          <w:rFonts w:ascii="Arial" w:hAnsi="Arial" w:cs="Arial"/>
          <w:lang w:val="en-GB"/>
        </w:rPr>
        <w:t xml:space="preserve"> quality of the</w:t>
      </w:r>
      <w:r>
        <w:rPr>
          <w:rFonts w:ascii="Arial" w:hAnsi="Arial" w:cs="Arial"/>
          <w:lang w:val="en-GB"/>
        </w:rPr>
        <w:t xml:space="preserve"> judicial training system</w:t>
      </w:r>
      <w:r w:rsidR="00FC50C0">
        <w:rPr>
          <w:rFonts w:ascii="Arial" w:hAnsi="Arial" w:cs="Arial"/>
          <w:lang w:val="en-GB"/>
        </w:rPr>
        <w:t xml:space="preserve"> in Croatia and significantly extending the</w:t>
      </w:r>
      <w:r>
        <w:rPr>
          <w:rFonts w:ascii="Arial" w:hAnsi="Arial" w:cs="Arial"/>
          <w:lang w:val="en-GB"/>
        </w:rPr>
        <w:t xml:space="preserve"> </w:t>
      </w:r>
      <w:r w:rsidR="00FC50C0">
        <w:rPr>
          <w:rFonts w:ascii="Arial" w:hAnsi="Arial" w:cs="Arial"/>
          <w:lang w:val="en-GB"/>
        </w:rPr>
        <w:t xml:space="preserve">number of the relevant EU law topics included in the training provided </w:t>
      </w:r>
      <w:r w:rsidR="006A3093">
        <w:rPr>
          <w:rFonts w:ascii="Arial" w:hAnsi="Arial" w:cs="Arial"/>
          <w:lang w:val="en-GB"/>
        </w:rPr>
        <w:t xml:space="preserve">by the Judicial Academy. </w:t>
      </w:r>
    </w:p>
    <w:p w14:paraId="7B181533" w14:textId="77777777" w:rsidR="00C12269" w:rsidRPr="001D7801" w:rsidRDefault="00C12269" w:rsidP="00C12269">
      <w:pPr>
        <w:numPr>
          <w:ilvl w:val="12"/>
          <w:numId w:val="0"/>
        </w:numPr>
        <w:spacing w:after="0" w:line="240" w:lineRule="auto"/>
        <w:jc w:val="both"/>
        <w:rPr>
          <w:rFonts w:ascii="Arial" w:eastAsia="Times New Roman" w:hAnsi="Arial" w:cs="Arial"/>
          <w:b/>
          <w:sz w:val="24"/>
          <w:szCs w:val="24"/>
          <w:lang w:val="en-GB" w:eastAsia="en-GB"/>
        </w:rPr>
      </w:pPr>
    </w:p>
    <w:p w14:paraId="65F22D73" w14:textId="77777777" w:rsidR="00C12269" w:rsidRPr="001D7801" w:rsidRDefault="00C12269" w:rsidP="00C12269">
      <w:pPr>
        <w:numPr>
          <w:ilvl w:val="12"/>
          <w:numId w:val="0"/>
        </w:numPr>
        <w:spacing w:after="0" w:line="240" w:lineRule="auto"/>
        <w:jc w:val="both"/>
        <w:rPr>
          <w:rFonts w:ascii="Arial" w:eastAsia="Times New Roman" w:hAnsi="Arial" w:cs="Arial"/>
          <w:b/>
          <w:sz w:val="24"/>
          <w:szCs w:val="24"/>
          <w:lang w:val="en-GB" w:eastAsia="en-GB"/>
        </w:rPr>
      </w:pPr>
    </w:p>
    <w:p w14:paraId="16C69296" w14:textId="77777777" w:rsidR="00C12269" w:rsidRPr="001D7801" w:rsidRDefault="00C12269" w:rsidP="00C12269">
      <w:pPr>
        <w:numPr>
          <w:ilvl w:val="12"/>
          <w:numId w:val="0"/>
        </w:numPr>
        <w:spacing w:after="0" w:line="240" w:lineRule="auto"/>
        <w:jc w:val="both"/>
        <w:rPr>
          <w:rFonts w:ascii="Arial" w:eastAsia="Times New Roman" w:hAnsi="Arial" w:cs="Arial"/>
          <w:b/>
          <w:sz w:val="24"/>
          <w:szCs w:val="24"/>
          <w:lang w:val="en-GB" w:eastAsia="en-GB"/>
        </w:rPr>
      </w:pPr>
      <w:r w:rsidRPr="001D7801">
        <w:rPr>
          <w:rFonts w:ascii="Arial" w:eastAsia="Times New Roman" w:hAnsi="Arial" w:cs="Arial"/>
          <w:b/>
          <w:sz w:val="24"/>
          <w:szCs w:val="24"/>
          <w:lang w:val="en-GB" w:eastAsia="en-GB"/>
        </w:rPr>
        <w:t>2B - BACKGROUND</w:t>
      </w:r>
    </w:p>
    <w:p w14:paraId="5AF236FE" w14:textId="77777777" w:rsidR="00C12269" w:rsidRPr="001D7801" w:rsidRDefault="00C12269" w:rsidP="00C12269">
      <w:pPr>
        <w:numPr>
          <w:ilvl w:val="12"/>
          <w:numId w:val="0"/>
        </w:numPr>
        <w:spacing w:after="0" w:line="240" w:lineRule="auto"/>
        <w:jc w:val="both"/>
        <w:rPr>
          <w:rFonts w:ascii="Arial" w:eastAsia="Times New Roman" w:hAnsi="Arial" w:cs="Arial"/>
          <w:sz w:val="24"/>
          <w:szCs w:val="24"/>
          <w:lang w:val="en-GB" w:eastAsia="en-GB"/>
        </w:rPr>
      </w:pPr>
    </w:p>
    <w:p w14:paraId="19349873" w14:textId="77777777" w:rsidR="00C12269" w:rsidRPr="001D7801" w:rsidRDefault="00C12269" w:rsidP="00C12269">
      <w:pPr>
        <w:spacing w:after="0" w:line="240" w:lineRule="auto"/>
        <w:rPr>
          <w:rFonts w:ascii="Arial" w:eastAsia="Times New Roman" w:hAnsi="Arial" w:cs="Arial"/>
          <w:b/>
          <w:sz w:val="24"/>
          <w:szCs w:val="24"/>
          <w:u w:val="single"/>
          <w:lang w:val="en-GB" w:eastAsia="en-GB"/>
        </w:rPr>
      </w:pPr>
    </w:p>
    <w:p w14:paraId="11C93604" w14:textId="77777777" w:rsidR="00C12269" w:rsidRPr="001D7801" w:rsidRDefault="00C12269" w:rsidP="00C12269">
      <w:pPr>
        <w:spacing w:after="0" w:line="240" w:lineRule="auto"/>
        <w:rPr>
          <w:rFonts w:ascii="Arial" w:eastAsia="Times New Roman" w:hAnsi="Arial" w:cs="Arial"/>
          <w:b/>
          <w:sz w:val="24"/>
          <w:szCs w:val="24"/>
          <w:u w:val="single"/>
          <w:lang w:val="en-GB" w:eastAsia="en-GB"/>
        </w:rPr>
      </w:pPr>
      <w:r w:rsidRPr="001D7801">
        <w:rPr>
          <w:rFonts w:ascii="Arial" w:eastAsia="Times New Roman" w:hAnsi="Arial" w:cs="Arial"/>
          <w:b/>
          <w:sz w:val="24"/>
          <w:szCs w:val="24"/>
          <w:u w:val="single"/>
          <w:lang w:val="en-GB" w:eastAsia="en-GB"/>
        </w:rPr>
        <w:t xml:space="preserve">Starting Point </w:t>
      </w:r>
    </w:p>
    <w:p w14:paraId="6F2A00CE" w14:textId="77777777" w:rsidR="00C12269" w:rsidRPr="001D7801" w:rsidRDefault="00C12269" w:rsidP="00C12269">
      <w:pPr>
        <w:spacing w:after="0" w:line="240" w:lineRule="auto"/>
        <w:jc w:val="both"/>
        <w:rPr>
          <w:rFonts w:ascii="Arial" w:eastAsia="Times New Roman" w:hAnsi="Arial" w:cs="Arial"/>
          <w:i/>
          <w:sz w:val="24"/>
          <w:szCs w:val="24"/>
          <w:lang w:val="en-GB" w:eastAsia="en-GB"/>
        </w:rPr>
      </w:pPr>
    </w:p>
    <w:p w14:paraId="396DD85F" w14:textId="77777777" w:rsidR="00C12269" w:rsidRPr="001D7801" w:rsidRDefault="00C12269" w:rsidP="00C12269">
      <w:pPr>
        <w:spacing w:after="0" w:line="240" w:lineRule="auto"/>
        <w:jc w:val="both"/>
        <w:rPr>
          <w:rFonts w:ascii="Arial" w:eastAsia="Times New Roman" w:hAnsi="Arial" w:cs="Arial"/>
          <w:i/>
          <w:sz w:val="24"/>
          <w:szCs w:val="24"/>
          <w:lang w:val="en-GB" w:eastAsia="en-GB"/>
        </w:rPr>
      </w:pPr>
      <w:r w:rsidRPr="001D7801">
        <w:rPr>
          <w:rFonts w:ascii="Arial" w:eastAsia="Times New Roman" w:hAnsi="Arial" w:cs="Arial"/>
          <w:i/>
          <w:sz w:val="24"/>
          <w:szCs w:val="24"/>
          <w:lang w:val="en-GB" w:eastAsia="en-GB"/>
        </w:rPr>
        <w:t xml:space="preserve">Briefly describe the original situation in the relevant area of the BC administration before the project, indicating the gaps that the project had to address. </w:t>
      </w:r>
    </w:p>
    <w:p w14:paraId="46127FF7" w14:textId="77777777" w:rsidR="0060479E" w:rsidRPr="001D7801" w:rsidRDefault="0060479E" w:rsidP="00C12269">
      <w:pPr>
        <w:spacing w:after="0" w:line="240" w:lineRule="auto"/>
        <w:jc w:val="both"/>
        <w:rPr>
          <w:rFonts w:ascii="Arial" w:eastAsia="Times New Roman" w:hAnsi="Arial" w:cs="Arial"/>
          <w:i/>
          <w:sz w:val="24"/>
          <w:szCs w:val="24"/>
          <w:lang w:val="en-GB" w:eastAsia="en-GB"/>
        </w:rPr>
      </w:pPr>
    </w:p>
    <w:p w14:paraId="4EC3FD32" w14:textId="77777777" w:rsidR="0060479E" w:rsidRPr="001D7801" w:rsidRDefault="0060479E" w:rsidP="0060479E">
      <w:pPr>
        <w:tabs>
          <w:tab w:val="left" w:pos="9071"/>
        </w:tabs>
        <w:suppressAutoHyphens/>
        <w:spacing w:after="0" w:line="240" w:lineRule="auto"/>
        <w:jc w:val="both"/>
        <w:rPr>
          <w:rFonts w:ascii="Arial" w:hAnsi="Arial" w:cs="Arial"/>
          <w:color w:val="000000"/>
          <w:lang w:val="en-GB"/>
        </w:rPr>
      </w:pPr>
      <w:r w:rsidRPr="001D7801">
        <w:rPr>
          <w:rFonts w:ascii="Arial" w:hAnsi="Arial" w:cs="Arial"/>
          <w:color w:val="000000"/>
          <w:lang w:val="en-GB"/>
        </w:rPr>
        <w:t xml:space="preserve">The Judicial Academy conducts initial training and preparation of candidates for autonomous, responsible, independent and impartial performance of judicial duties, organizes professional training of trainees in judicial bodies, as well as continuous professional training of judicial officials (i.e. judges, state attorneys and deputy state attorneys) and judicial advisors. </w:t>
      </w:r>
    </w:p>
    <w:p w14:paraId="4FD55888" w14:textId="77777777" w:rsidR="0060479E" w:rsidRPr="001D7801" w:rsidRDefault="0060479E" w:rsidP="0060479E">
      <w:pPr>
        <w:tabs>
          <w:tab w:val="left" w:pos="9071"/>
        </w:tabs>
        <w:suppressAutoHyphens/>
        <w:spacing w:after="0" w:line="240" w:lineRule="auto"/>
        <w:jc w:val="both"/>
        <w:rPr>
          <w:rFonts w:ascii="Arial" w:hAnsi="Arial" w:cs="Arial"/>
          <w:color w:val="000000"/>
          <w:lang w:val="en-GB"/>
        </w:rPr>
      </w:pPr>
      <w:r w:rsidRPr="001D7801">
        <w:rPr>
          <w:rFonts w:ascii="Arial" w:hAnsi="Arial" w:cs="Arial"/>
          <w:color w:val="000000"/>
          <w:lang w:val="en-GB"/>
        </w:rPr>
        <w:t xml:space="preserve">In line with the Act on Trainees in Judicial Bodies and the Bar Exam (OG 75/2009, 84/2008), the Judicial Academy conducts professional training of trainees and prepares them for the Bar Exam. During the previous period in the Judicial Academy there were a number of projects implemented (mostly through CARDS, PHARE and IPA programmes) which were focused on the establishing of the initial training of trainees as well as on continuous training system of judicial officials and judicial advisors. </w:t>
      </w:r>
    </w:p>
    <w:p w14:paraId="46B22C6D" w14:textId="77777777" w:rsidR="0060479E" w:rsidRPr="001D7801" w:rsidRDefault="0060479E" w:rsidP="0060479E">
      <w:pPr>
        <w:tabs>
          <w:tab w:val="left" w:pos="9071"/>
        </w:tabs>
        <w:suppressAutoHyphens/>
        <w:spacing w:after="0" w:line="240" w:lineRule="auto"/>
        <w:jc w:val="both"/>
        <w:rPr>
          <w:rFonts w:ascii="Arial" w:hAnsi="Arial" w:cs="Arial"/>
          <w:color w:val="000000"/>
          <w:lang w:val="en-GB"/>
        </w:rPr>
      </w:pPr>
      <w:r w:rsidRPr="001D7801">
        <w:rPr>
          <w:rFonts w:ascii="Arial" w:hAnsi="Arial" w:cs="Arial"/>
          <w:color w:val="000000"/>
          <w:lang w:val="en-GB"/>
        </w:rPr>
        <w:t xml:space="preserve">With the accession of Croatia to the EU, there is an increased need for the Judicial Academy to provide intensive training on EU law. Such training needs to be included in the trainings on the national legislation topics, especially on material law, providing EU law perspective and approach to the national legislation topics when appropriate. At the same time, there is a constant need to provide regular trainings on EU primary and secondary legislation that is applicable in civil and criminal law processes after the accession of Croatia to the EU. Therefore, there is also need to develop a comprehensive EU law curriculum with well-developed thematic sections stating clearly what needs to be taught, to whom and for how many teaching hours/session. </w:t>
      </w:r>
    </w:p>
    <w:p w14:paraId="3C5F3554" w14:textId="77777777" w:rsidR="0060479E" w:rsidRPr="001D7801" w:rsidRDefault="0060479E" w:rsidP="0060479E">
      <w:pPr>
        <w:tabs>
          <w:tab w:val="left" w:pos="9071"/>
        </w:tabs>
        <w:suppressAutoHyphens/>
        <w:spacing w:after="0" w:line="240" w:lineRule="auto"/>
        <w:jc w:val="both"/>
        <w:rPr>
          <w:rFonts w:ascii="Arial" w:hAnsi="Arial" w:cs="Arial"/>
          <w:color w:val="000000"/>
          <w:lang w:val="en-GB"/>
        </w:rPr>
      </w:pPr>
      <w:r w:rsidRPr="001D7801">
        <w:rPr>
          <w:rFonts w:ascii="Arial" w:hAnsi="Arial" w:cs="Arial"/>
          <w:color w:val="000000"/>
          <w:lang w:val="en-GB"/>
        </w:rPr>
        <w:t xml:space="preserve">All the EU law modules and materials developed so far, as well as on-line modules developed under the project IPA 2009 “Professional development of Judicial Advisors and future Judges and State Attorneys </w:t>
      </w:r>
      <w:r w:rsidRPr="001D7801">
        <w:rPr>
          <w:rFonts w:ascii="Arial" w:hAnsi="Arial" w:cs="Arial"/>
          <w:color w:val="000000"/>
          <w:lang w:val="en-GB"/>
        </w:rPr>
        <w:lastRenderedPageBreak/>
        <w:t xml:space="preserve">through establishment of self-sustainable training system” need to be updated. In addition, since the above-mentioned IPA 2009 project was not aimed at judges or state attorneys, but at judicial advisors, respective modules and materials need to be further adjusted to cover the needs of the above mentioned judicial officials. </w:t>
      </w:r>
    </w:p>
    <w:p w14:paraId="2B8DA84A" w14:textId="77777777" w:rsidR="0060479E" w:rsidRPr="001D7801" w:rsidRDefault="0060479E" w:rsidP="0060479E">
      <w:pPr>
        <w:tabs>
          <w:tab w:val="left" w:pos="9071"/>
        </w:tabs>
        <w:suppressAutoHyphens/>
        <w:spacing w:after="0" w:line="240" w:lineRule="auto"/>
        <w:jc w:val="both"/>
        <w:rPr>
          <w:rFonts w:ascii="Arial" w:hAnsi="Arial" w:cs="Arial"/>
          <w:color w:val="000000"/>
          <w:lang w:val="en-GB"/>
        </w:rPr>
      </w:pPr>
      <w:r w:rsidRPr="001D7801">
        <w:rPr>
          <w:rFonts w:ascii="Arial" w:hAnsi="Arial" w:cs="Arial"/>
          <w:color w:val="000000"/>
          <w:lang w:val="en-GB"/>
        </w:rPr>
        <w:t xml:space="preserve">Within the MATRA 2011 project “Support to the Judicial Academy in EU curriculum development”, a draft of EU law Curriculum was composed in a form of a list of topics. Therefore, the Judicial Academy still does not have a well-developed EU law curriculum containing elaborated training units integrated into its standard annual programme. Moreover, the Judicial Academy needs expert support to develop such curriculum and to provide additional training on specific EU law topics. The idea is to have a core of well-trained and confident trainers and authors of training materials who will then be able to regularly update the training materials and modules, keep up-to-date with the </w:t>
      </w:r>
      <w:r w:rsidRPr="001D7801">
        <w:rPr>
          <w:rFonts w:ascii="Arial" w:hAnsi="Arial" w:cs="Arial"/>
          <w:i/>
          <w:iCs/>
          <w:color w:val="000000"/>
          <w:lang w:val="en-GB"/>
        </w:rPr>
        <w:t xml:space="preserve">acquis </w:t>
      </w:r>
      <w:r w:rsidRPr="001D7801">
        <w:rPr>
          <w:rFonts w:ascii="Arial" w:hAnsi="Arial" w:cs="Arial"/>
          <w:color w:val="000000"/>
          <w:lang w:val="en-GB"/>
        </w:rPr>
        <w:t xml:space="preserve">changes and provide training to their colleagues. </w:t>
      </w:r>
    </w:p>
    <w:p w14:paraId="747DF160" w14:textId="77777777" w:rsidR="0060479E" w:rsidRPr="001D7801" w:rsidRDefault="0060479E" w:rsidP="0060479E">
      <w:pPr>
        <w:tabs>
          <w:tab w:val="left" w:pos="9071"/>
        </w:tabs>
        <w:suppressAutoHyphens/>
        <w:spacing w:after="0" w:line="240" w:lineRule="auto"/>
        <w:jc w:val="both"/>
        <w:rPr>
          <w:rFonts w:ascii="Arial" w:hAnsi="Arial" w:cs="Arial"/>
          <w:color w:val="000000"/>
          <w:lang w:val="en-GB"/>
        </w:rPr>
      </w:pPr>
      <w:r w:rsidRPr="001D7801">
        <w:rPr>
          <w:rFonts w:ascii="Arial" w:hAnsi="Arial" w:cs="Arial"/>
          <w:color w:val="000000"/>
          <w:lang w:val="en-GB"/>
        </w:rPr>
        <w:t xml:space="preserve">As far as on-line learning is concerned, the Judicial Academy is still at an initial stage. Based on the project IPA 2009 “Professional development of Judicial Advisors and future Judges and State Attorneys through establishment of self-sustainable training system”, e-learning methodology has been introduced, e-learning modules have been developed and on-line courses have been conducted for judicial advisors in the fields of civil, criminal, commercial, misdemeanour and EU law. However, new courses need to be developed according to the needs of judges and state attorneys given the fact that they were not the target groups of the said project. Equally important is the fact that the e-learning methodology still needs to be brought to judges and state attorneys. </w:t>
      </w:r>
    </w:p>
    <w:p w14:paraId="1EA1EF8E" w14:textId="77777777" w:rsidR="0060479E" w:rsidRPr="001D7801" w:rsidRDefault="0060479E" w:rsidP="0060479E">
      <w:pPr>
        <w:tabs>
          <w:tab w:val="left" w:pos="9071"/>
        </w:tabs>
        <w:suppressAutoHyphens/>
        <w:spacing w:after="0" w:line="240" w:lineRule="auto"/>
        <w:jc w:val="both"/>
        <w:rPr>
          <w:rFonts w:ascii="Arial" w:hAnsi="Arial" w:cs="Arial"/>
          <w:color w:val="000000"/>
          <w:lang w:val="en-GB"/>
        </w:rPr>
      </w:pPr>
      <w:r w:rsidRPr="001D7801">
        <w:rPr>
          <w:rFonts w:ascii="Arial" w:hAnsi="Arial" w:cs="Arial"/>
          <w:color w:val="000000"/>
          <w:lang w:val="en-GB"/>
        </w:rPr>
        <w:t xml:space="preserve">In addition, all judicial officials in Croatia are in need of training in the field of EU case law search. The CURIA form is a simple and very transparent form offering various searching options. It enables its users, and in particular judges and state attorneys, to have an insight into all the decisions of the Court of Justice, the General Court and the Civil Service Tribunal before and after entering into force of the Lisbon Treaty, which may significantly contribute to the quality of their daily work on cases. This Twinning project will develop and provide training on EU case law search and the use of the CURIA search form since insufficient training on these topics has been provided by the Judicial Academy so far for judicial officials and judicial advisors. </w:t>
      </w:r>
    </w:p>
    <w:p w14:paraId="456FE1D8" w14:textId="77777777" w:rsidR="0060479E" w:rsidRPr="001D7801" w:rsidRDefault="0060479E" w:rsidP="0060479E">
      <w:pPr>
        <w:tabs>
          <w:tab w:val="left" w:pos="9071"/>
        </w:tabs>
        <w:suppressAutoHyphens/>
        <w:spacing w:after="0" w:line="240" w:lineRule="auto"/>
        <w:jc w:val="both"/>
        <w:rPr>
          <w:rFonts w:ascii="Arial" w:hAnsi="Arial" w:cs="Arial"/>
          <w:color w:val="000000"/>
          <w:lang w:val="en-GB"/>
        </w:rPr>
      </w:pPr>
      <w:r w:rsidRPr="001D7801">
        <w:rPr>
          <w:rFonts w:ascii="Arial" w:hAnsi="Arial" w:cs="Arial"/>
          <w:color w:val="000000"/>
          <w:lang w:val="en-GB"/>
        </w:rPr>
        <w:t xml:space="preserve">This Twinning project </w:t>
      </w:r>
      <w:r w:rsidR="00FF7DE5">
        <w:rPr>
          <w:rFonts w:ascii="Arial" w:hAnsi="Arial" w:cs="Arial"/>
          <w:color w:val="000000"/>
          <w:lang w:val="en-GB"/>
        </w:rPr>
        <w:t>was</w:t>
      </w:r>
      <w:r w:rsidRPr="001D7801">
        <w:rPr>
          <w:rFonts w:ascii="Arial" w:hAnsi="Arial" w:cs="Arial"/>
          <w:color w:val="000000"/>
          <w:lang w:val="en-GB"/>
        </w:rPr>
        <w:t xml:space="preserve"> envisaged to provide support to the Judicial Academy in updating of the existing EU law modules and materials, including on-line modules and materials, and assist in preparation of the comprehensive EU law curriculum for judicial officials and judicial advisors. Additionally, possible attendants of the State School for Judicial Officials are also one of the target groups of the Judicial Academy and this Twinning project. Currently there are no attendants of the State School for Judicial Officials thus they are not envisaged as participants of the project activities. However, in case that during project implementation the new generation of attendants will be enrolled in State School, they will be included in activities accordingly. Moreover, even after the project implementation possible attendants of the State School </w:t>
      </w:r>
      <w:r w:rsidRPr="00FF7DE5">
        <w:rPr>
          <w:rFonts w:ascii="Arial" w:hAnsi="Arial" w:cs="Arial"/>
          <w:color w:val="000000"/>
          <w:lang w:val="en-GB"/>
        </w:rPr>
        <w:t>will</w:t>
      </w:r>
      <w:r w:rsidRPr="001D7801">
        <w:rPr>
          <w:rFonts w:ascii="Arial" w:hAnsi="Arial" w:cs="Arial"/>
          <w:color w:val="000000"/>
          <w:lang w:val="en-GB"/>
        </w:rPr>
        <w:t xml:space="preserve"> use the outputs of the Twinning project such as training programmes, training materials etc. </w:t>
      </w:r>
    </w:p>
    <w:p w14:paraId="7037EB57" w14:textId="77777777" w:rsidR="0060479E" w:rsidRPr="001D7801" w:rsidRDefault="0060479E" w:rsidP="0060479E">
      <w:pPr>
        <w:tabs>
          <w:tab w:val="left" w:pos="9071"/>
        </w:tabs>
        <w:suppressAutoHyphens/>
        <w:spacing w:after="0" w:line="240" w:lineRule="auto"/>
        <w:jc w:val="both"/>
        <w:rPr>
          <w:rFonts w:ascii="Arial" w:hAnsi="Arial" w:cs="Arial"/>
          <w:color w:val="000000"/>
          <w:lang w:val="en-GB"/>
        </w:rPr>
      </w:pPr>
      <w:r w:rsidRPr="001D7801">
        <w:rPr>
          <w:rFonts w:ascii="Arial" w:hAnsi="Arial" w:cs="Arial"/>
          <w:color w:val="000000"/>
          <w:lang w:val="en-GB"/>
        </w:rPr>
        <w:t xml:space="preserve">The study visits </w:t>
      </w:r>
      <w:r w:rsidR="00FF7DE5">
        <w:rPr>
          <w:rFonts w:ascii="Arial" w:hAnsi="Arial" w:cs="Arial"/>
          <w:color w:val="000000"/>
          <w:lang w:val="en-GB"/>
        </w:rPr>
        <w:t>were</w:t>
      </w:r>
      <w:r w:rsidRPr="001D7801">
        <w:rPr>
          <w:rFonts w:ascii="Arial" w:hAnsi="Arial" w:cs="Arial"/>
          <w:color w:val="000000"/>
          <w:lang w:val="en-GB"/>
        </w:rPr>
        <w:t xml:space="preserve"> envisaged for the participants of training and trainers courses and for Judicial Academy representatives in order to familiarize them with the way</w:t>
      </w:r>
      <w:r w:rsidR="00FF7DE5">
        <w:rPr>
          <w:rFonts w:ascii="Arial" w:hAnsi="Arial" w:cs="Arial"/>
          <w:color w:val="000000"/>
          <w:lang w:val="en-GB"/>
        </w:rPr>
        <w:t xml:space="preserve">s of planning and implementing </w:t>
      </w:r>
      <w:r w:rsidRPr="001D7801">
        <w:rPr>
          <w:rFonts w:ascii="Arial" w:hAnsi="Arial" w:cs="Arial"/>
          <w:color w:val="000000"/>
          <w:lang w:val="en-GB"/>
        </w:rPr>
        <w:t xml:space="preserve">EU law training, as well as on-line learning about EU law. Each study visit </w:t>
      </w:r>
      <w:r w:rsidR="00FF7DE5">
        <w:rPr>
          <w:rFonts w:ascii="Arial" w:hAnsi="Arial" w:cs="Arial"/>
          <w:color w:val="000000"/>
          <w:lang w:val="en-GB"/>
        </w:rPr>
        <w:t>was going to</w:t>
      </w:r>
      <w:r w:rsidRPr="001D7801">
        <w:rPr>
          <w:rFonts w:ascii="Arial" w:hAnsi="Arial" w:cs="Arial"/>
          <w:color w:val="000000"/>
          <w:lang w:val="en-GB"/>
        </w:rPr>
        <w:t xml:space="preserve"> have a special programme and a special leading topic to which it will be dedicated. </w:t>
      </w:r>
    </w:p>
    <w:p w14:paraId="2C4C5A93" w14:textId="77777777" w:rsidR="0060479E" w:rsidRPr="001D7801" w:rsidRDefault="0060479E" w:rsidP="0060479E">
      <w:pPr>
        <w:tabs>
          <w:tab w:val="left" w:pos="9071"/>
        </w:tabs>
        <w:suppressAutoHyphens/>
        <w:spacing w:after="0" w:line="240" w:lineRule="auto"/>
        <w:jc w:val="both"/>
        <w:rPr>
          <w:rFonts w:ascii="Arial" w:hAnsi="Arial" w:cs="Arial"/>
          <w:color w:val="000000"/>
          <w:lang w:val="en-GB"/>
        </w:rPr>
      </w:pPr>
      <w:r w:rsidRPr="001D7801">
        <w:rPr>
          <w:rFonts w:ascii="Arial" w:hAnsi="Arial" w:cs="Arial"/>
          <w:color w:val="000000"/>
          <w:lang w:val="en-GB"/>
        </w:rPr>
        <w:t>Upgrade and improvement of the judicial training system and enhancement of the lifelong learning system envisaged through this project will have a positive impact on enhancing professionalism and competences of the Croatian judiciary. This Twinning project will assist the Judicial Academy in offering EU law training to a greater number of Croatian judicial officials and in meeting the objectives set by the European Commission in its Communication of 13 September 2011 “Building Trust in EU-Wide Justice – A New Dimension to European Judicial Training” (</w:t>
      </w:r>
      <w:proofErr w:type="gramStart"/>
      <w:r w:rsidRPr="001D7801">
        <w:rPr>
          <w:rFonts w:ascii="Arial" w:hAnsi="Arial" w:cs="Arial"/>
          <w:color w:val="000000"/>
          <w:lang w:val="en-GB"/>
        </w:rPr>
        <w:t>COM(</w:t>
      </w:r>
      <w:proofErr w:type="gramEnd"/>
      <w:r w:rsidRPr="001D7801">
        <w:rPr>
          <w:rFonts w:ascii="Arial" w:hAnsi="Arial" w:cs="Arial"/>
          <w:color w:val="000000"/>
          <w:lang w:val="en-GB"/>
        </w:rPr>
        <w:t>2011) 551 final), where it is stated that judicial schools are “best placed to make sure that Union law is integrated in national training”.</w:t>
      </w:r>
    </w:p>
    <w:p w14:paraId="083B7786" w14:textId="77777777" w:rsidR="0060479E" w:rsidRPr="001D7801" w:rsidRDefault="0060479E" w:rsidP="00C12269">
      <w:pPr>
        <w:spacing w:after="0" w:line="240" w:lineRule="auto"/>
        <w:jc w:val="both"/>
        <w:rPr>
          <w:rFonts w:ascii="Arial" w:eastAsia="Times New Roman" w:hAnsi="Arial" w:cs="Arial"/>
          <w:i/>
          <w:sz w:val="24"/>
          <w:szCs w:val="24"/>
          <w:lang w:val="en-GB" w:eastAsia="en-GB"/>
        </w:rPr>
      </w:pPr>
    </w:p>
    <w:p w14:paraId="6C64F30B" w14:textId="77777777" w:rsidR="00156A76" w:rsidRPr="001D7801" w:rsidRDefault="00156A76" w:rsidP="00C12269">
      <w:pPr>
        <w:spacing w:after="0" w:line="240" w:lineRule="auto"/>
        <w:jc w:val="both"/>
        <w:rPr>
          <w:rFonts w:ascii="Arial" w:eastAsia="Times New Roman" w:hAnsi="Arial" w:cs="Arial"/>
          <w:i/>
          <w:sz w:val="24"/>
          <w:szCs w:val="24"/>
          <w:lang w:val="en-GB" w:eastAsia="en-GB"/>
        </w:rPr>
      </w:pPr>
    </w:p>
    <w:p w14:paraId="77CCE301" w14:textId="77777777" w:rsidR="00156A76" w:rsidRPr="001D7801" w:rsidRDefault="00156A76" w:rsidP="00C12269">
      <w:pPr>
        <w:spacing w:after="0" w:line="240" w:lineRule="auto"/>
        <w:jc w:val="both"/>
        <w:rPr>
          <w:rFonts w:ascii="Arial" w:eastAsia="Times New Roman" w:hAnsi="Arial" w:cs="Arial"/>
          <w:i/>
          <w:sz w:val="24"/>
          <w:szCs w:val="24"/>
          <w:lang w:val="en-GB" w:eastAsia="en-GB"/>
        </w:rPr>
      </w:pPr>
    </w:p>
    <w:p w14:paraId="0A2DA0DE" w14:textId="77777777" w:rsidR="00156A76" w:rsidRPr="001D7801" w:rsidRDefault="00156A76" w:rsidP="00C12269">
      <w:pPr>
        <w:spacing w:after="0" w:line="240" w:lineRule="auto"/>
        <w:jc w:val="both"/>
        <w:rPr>
          <w:rFonts w:ascii="Arial" w:eastAsia="Times New Roman" w:hAnsi="Arial" w:cs="Arial"/>
          <w:i/>
          <w:sz w:val="24"/>
          <w:szCs w:val="24"/>
          <w:lang w:val="en-GB" w:eastAsia="en-GB"/>
        </w:rPr>
      </w:pPr>
    </w:p>
    <w:p w14:paraId="13810FBC" w14:textId="77777777" w:rsidR="00156A76" w:rsidRDefault="00156A76" w:rsidP="00C12269">
      <w:pPr>
        <w:spacing w:after="0" w:line="240" w:lineRule="auto"/>
        <w:jc w:val="both"/>
        <w:rPr>
          <w:rFonts w:ascii="Arial" w:eastAsia="Times New Roman" w:hAnsi="Arial" w:cs="Arial"/>
          <w:i/>
          <w:sz w:val="24"/>
          <w:szCs w:val="24"/>
          <w:lang w:val="en-GB" w:eastAsia="en-GB"/>
        </w:rPr>
      </w:pPr>
    </w:p>
    <w:p w14:paraId="77FBCC0D" w14:textId="77777777" w:rsidR="00C618D7" w:rsidRPr="001D7801" w:rsidRDefault="00C618D7" w:rsidP="00C12269">
      <w:pPr>
        <w:spacing w:after="0" w:line="240" w:lineRule="auto"/>
        <w:jc w:val="both"/>
        <w:rPr>
          <w:rFonts w:ascii="Arial" w:eastAsia="Times New Roman" w:hAnsi="Arial" w:cs="Arial"/>
          <w:i/>
          <w:sz w:val="24"/>
          <w:szCs w:val="24"/>
          <w:lang w:val="en-GB" w:eastAsia="en-GB"/>
        </w:rPr>
      </w:pPr>
    </w:p>
    <w:p w14:paraId="594563C8" w14:textId="77777777" w:rsidR="00156A76" w:rsidRPr="001D7801" w:rsidRDefault="00156A76" w:rsidP="00C12269">
      <w:pPr>
        <w:spacing w:after="0" w:line="240" w:lineRule="auto"/>
        <w:jc w:val="both"/>
        <w:rPr>
          <w:rFonts w:ascii="Arial" w:eastAsia="Times New Roman" w:hAnsi="Arial" w:cs="Arial"/>
          <w:i/>
          <w:sz w:val="24"/>
          <w:szCs w:val="24"/>
          <w:lang w:val="en-GB" w:eastAsia="en-GB"/>
        </w:rPr>
      </w:pPr>
    </w:p>
    <w:p w14:paraId="5611CA3E" w14:textId="77777777" w:rsidR="00156A76" w:rsidRPr="001D7801" w:rsidRDefault="00156A76" w:rsidP="00C12269">
      <w:pPr>
        <w:spacing w:after="0" w:line="240" w:lineRule="auto"/>
        <w:jc w:val="both"/>
        <w:rPr>
          <w:rFonts w:ascii="Arial" w:eastAsia="Times New Roman" w:hAnsi="Arial" w:cs="Arial"/>
          <w:i/>
          <w:sz w:val="24"/>
          <w:szCs w:val="24"/>
          <w:lang w:val="en-GB" w:eastAsia="en-GB"/>
        </w:rPr>
      </w:pPr>
    </w:p>
    <w:p w14:paraId="03889D85" w14:textId="77777777" w:rsidR="00C12269" w:rsidRPr="001D7801" w:rsidRDefault="00C12269" w:rsidP="00C12269">
      <w:pPr>
        <w:spacing w:after="0" w:line="240" w:lineRule="auto"/>
        <w:jc w:val="both"/>
        <w:rPr>
          <w:rFonts w:ascii="Arial" w:eastAsia="Times New Roman" w:hAnsi="Arial" w:cs="Arial"/>
          <w:sz w:val="24"/>
          <w:szCs w:val="24"/>
          <w:lang w:val="en-GB" w:eastAsia="en-GB"/>
        </w:rPr>
      </w:pPr>
    </w:p>
    <w:p w14:paraId="2B0FA77F" w14:textId="77777777" w:rsidR="00C12269" w:rsidRPr="001D7801" w:rsidRDefault="00C12269" w:rsidP="00C12269">
      <w:pPr>
        <w:spacing w:after="0" w:line="240" w:lineRule="auto"/>
        <w:jc w:val="both"/>
        <w:rPr>
          <w:rFonts w:ascii="Arial" w:eastAsia="Times New Roman" w:hAnsi="Arial" w:cs="Arial"/>
          <w:b/>
          <w:sz w:val="24"/>
          <w:szCs w:val="24"/>
          <w:u w:val="single"/>
          <w:lang w:val="en-GB" w:eastAsia="en-GB"/>
        </w:rPr>
      </w:pPr>
      <w:r w:rsidRPr="001D7801">
        <w:rPr>
          <w:rFonts w:ascii="Arial" w:eastAsia="Times New Roman" w:hAnsi="Arial" w:cs="Arial"/>
          <w:b/>
          <w:sz w:val="24"/>
          <w:szCs w:val="24"/>
          <w:u w:val="single"/>
          <w:lang w:val="en-GB" w:eastAsia="en-GB"/>
        </w:rPr>
        <w:lastRenderedPageBreak/>
        <w:t xml:space="preserve">Objectives </w:t>
      </w:r>
    </w:p>
    <w:p w14:paraId="1299851D" w14:textId="77777777" w:rsidR="00C12269" w:rsidRPr="001D7801" w:rsidRDefault="00C12269" w:rsidP="00C12269">
      <w:pPr>
        <w:spacing w:after="0" w:line="240" w:lineRule="auto"/>
        <w:jc w:val="both"/>
        <w:rPr>
          <w:rFonts w:ascii="Arial" w:eastAsia="Times New Roman" w:hAnsi="Arial" w:cs="Arial"/>
          <w:i/>
          <w:sz w:val="24"/>
          <w:szCs w:val="24"/>
          <w:lang w:val="en-GB" w:eastAsia="en-GB"/>
        </w:rPr>
      </w:pPr>
    </w:p>
    <w:p w14:paraId="26945213" w14:textId="77777777" w:rsidR="00C12269" w:rsidRPr="001D7801" w:rsidRDefault="00C12269" w:rsidP="00C12269">
      <w:pPr>
        <w:spacing w:after="0" w:line="240" w:lineRule="auto"/>
        <w:jc w:val="both"/>
        <w:rPr>
          <w:rFonts w:ascii="Arial" w:eastAsia="Times New Roman" w:hAnsi="Arial" w:cs="Arial"/>
          <w:i/>
          <w:sz w:val="24"/>
          <w:szCs w:val="24"/>
          <w:lang w:val="en-GB" w:eastAsia="en-GB"/>
        </w:rPr>
      </w:pPr>
      <w:r w:rsidRPr="001D7801">
        <w:rPr>
          <w:rFonts w:ascii="Arial" w:eastAsia="Times New Roman" w:hAnsi="Arial" w:cs="Arial"/>
          <w:i/>
          <w:sz w:val="24"/>
          <w:szCs w:val="24"/>
          <w:lang w:val="en-GB" w:eastAsia="en-GB"/>
        </w:rPr>
        <w:t xml:space="preserve">List the objective, purpose and mandatory results of the project (as stated in the Work Plan and / or amended during implementation), addressing the gaps identified above. </w:t>
      </w:r>
    </w:p>
    <w:p w14:paraId="231D60A5" w14:textId="77777777" w:rsidR="000D61F4" w:rsidRPr="001D7801" w:rsidRDefault="000D61F4" w:rsidP="000D61F4">
      <w:pPr>
        <w:tabs>
          <w:tab w:val="left" w:pos="720"/>
        </w:tabs>
        <w:rPr>
          <w:lang w:val="en-G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08"/>
        <w:gridCol w:w="6606"/>
      </w:tblGrid>
      <w:tr w:rsidR="000D61F4" w:rsidRPr="001D7801" w14:paraId="39BC1C84" w14:textId="77777777" w:rsidTr="000D61F4">
        <w:tc>
          <w:tcPr>
            <w:tcW w:w="3708" w:type="dxa"/>
            <w:shd w:val="clear" w:color="auto" w:fill="C0C0C0"/>
          </w:tcPr>
          <w:p w14:paraId="39116731" w14:textId="77777777" w:rsidR="000D61F4" w:rsidRPr="001D7801" w:rsidRDefault="000D61F4" w:rsidP="00F6792E">
            <w:pPr>
              <w:tabs>
                <w:tab w:val="left" w:pos="2268"/>
              </w:tabs>
              <w:outlineLvl w:val="6"/>
              <w:rPr>
                <w:rFonts w:ascii="Arial" w:hAnsi="Arial" w:cs="Arial"/>
                <w:lang w:val="en-GB"/>
              </w:rPr>
            </w:pPr>
            <w:r w:rsidRPr="001D7801">
              <w:rPr>
                <w:rFonts w:ascii="Arial" w:hAnsi="Arial" w:cs="Arial"/>
                <w:lang w:val="en-GB"/>
              </w:rPr>
              <w:t xml:space="preserve">Overall Objective and indicators of achievement (as in </w:t>
            </w:r>
            <w:proofErr w:type="spellStart"/>
            <w:r w:rsidRPr="001D7801">
              <w:rPr>
                <w:rFonts w:ascii="Arial" w:hAnsi="Arial" w:cs="Arial"/>
                <w:lang w:val="en-GB"/>
              </w:rPr>
              <w:t>Logframe</w:t>
            </w:r>
            <w:proofErr w:type="spellEnd"/>
            <w:r w:rsidRPr="001D7801">
              <w:rPr>
                <w:rFonts w:ascii="Arial" w:hAnsi="Arial" w:cs="Arial"/>
                <w:lang w:val="en-GB"/>
              </w:rPr>
              <w:t>)</w:t>
            </w:r>
          </w:p>
        </w:tc>
        <w:tc>
          <w:tcPr>
            <w:tcW w:w="6606" w:type="dxa"/>
            <w:shd w:val="clear" w:color="auto" w:fill="C0C0C0"/>
          </w:tcPr>
          <w:p w14:paraId="6BB0A70D" w14:textId="77777777" w:rsidR="000D61F4" w:rsidRPr="001D7801" w:rsidRDefault="000D61F4" w:rsidP="00F6792E">
            <w:pPr>
              <w:tabs>
                <w:tab w:val="left" w:pos="2268"/>
              </w:tabs>
              <w:rPr>
                <w:rFonts w:ascii="Arial" w:hAnsi="Arial" w:cs="Arial"/>
                <w:b/>
                <w:lang w:val="en-GB"/>
              </w:rPr>
            </w:pPr>
          </w:p>
          <w:p w14:paraId="73059F45" w14:textId="77777777" w:rsidR="000D61F4" w:rsidRPr="001D7801" w:rsidRDefault="000D61F4" w:rsidP="00F6792E">
            <w:pPr>
              <w:tabs>
                <w:tab w:val="left" w:pos="2268"/>
              </w:tabs>
              <w:rPr>
                <w:rFonts w:ascii="Arial" w:hAnsi="Arial" w:cs="Arial"/>
                <w:b/>
                <w:lang w:val="en-GB"/>
              </w:rPr>
            </w:pPr>
            <w:r w:rsidRPr="001D7801">
              <w:rPr>
                <w:rFonts w:ascii="Arial" w:hAnsi="Arial" w:cs="Arial"/>
                <w:b/>
                <w:lang w:val="en-GB"/>
              </w:rPr>
              <w:t>State of achievement/ problems encountered</w:t>
            </w:r>
          </w:p>
        </w:tc>
      </w:tr>
      <w:tr w:rsidR="000D61F4" w:rsidRPr="001D7801" w14:paraId="68A866A3" w14:textId="77777777" w:rsidTr="00F6792E">
        <w:tblPrEx>
          <w:tblBorders>
            <w:insideH w:val="none" w:sz="0" w:space="0" w:color="auto"/>
            <w:insideV w:val="none" w:sz="0" w:space="0" w:color="auto"/>
          </w:tblBorders>
        </w:tblPrEx>
        <w:trPr>
          <w:trHeight w:val="917"/>
        </w:trPr>
        <w:tc>
          <w:tcPr>
            <w:tcW w:w="10314" w:type="dxa"/>
            <w:gridSpan w:val="2"/>
            <w:tcBorders>
              <w:top w:val="single" w:sz="6" w:space="0" w:color="auto"/>
              <w:left w:val="single" w:sz="6" w:space="0" w:color="auto"/>
              <w:bottom w:val="single" w:sz="6" w:space="0" w:color="auto"/>
              <w:right w:val="single" w:sz="6" w:space="0" w:color="auto"/>
            </w:tcBorders>
          </w:tcPr>
          <w:p w14:paraId="009ED6F0" w14:textId="77777777" w:rsidR="000D61F4" w:rsidRPr="001D7801" w:rsidRDefault="000D61F4" w:rsidP="00F6792E">
            <w:pPr>
              <w:jc w:val="both"/>
              <w:rPr>
                <w:rFonts w:ascii="Arial" w:hAnsi="Arial" w:cs="Arial"/>
                <w:b/>
                <w:snapToGrid w:val="0"/>
                <w:lang w:val="en-GB"/>
              </w:rPr>
            </w:pPr>
            <w:r w:rsidRPr="001D7801">
              <w:rPr>
                <w:rFonts w:ascii="Arial" w:hAnsi="Arial" w:cs="Arial"/>
                <w:b/>
                <w:snapToGrid w:val="0"/>
                <w:lang w:val="en-GB"/>
              </w:rPr>
              <w:t xml:space="preserve">Overall Objective: </w:t>
            </w:r>
            <w:r w:rsidRPr="001D7801">
              <w:rPr>
                <w:rFonts w:ascii="Arial" w:hAnsi="Arial" w:cs="Arial"/>
                <w:snapToGrid w:val="0"/>
                <w:lang w:val="en-GB"/>
              </w:rPr>
              <w:t>The overall objective is to strengthen professionalism, efficiency and competences of the Croatian judiciary through upgrading and enhancing the quality of continuous training for judges, state attorneys and judicial advisors</w:t>
            </w:r>
          </w:p>
        </w:tc>
      </w:tr>
      <w:tr w:rsidR="000D61F4" w:rsidRPr="001D7801" w14:paraId="5183F91D" w14:textId="77777777" w:rsidTr="000D61F4">
        <w:tblPrEx>
          <w:tblBorders>
            <w:insideH w:val="none" w:sz="0" w:space="0" w:color="auto"/>
            <w:insideV w:val="none" w:sz="0" w:space="0" w:color="auto"/>
          </w:tblBorders>
        </w:tblPrEx>
        <w:tc>
          <w:tcPr>
            <w:tcW w:w="3708" w:type="dxa"/>
            <w:tcBorders>
              <w:top w:val="single" w:sz="6" w:space="0" w:color="auto"/>
              <w:left w:val="single" w:sz="6" w:space="0" w:color="auto"/>
              <w:bottom w:val="single" w:sz="6" w:space="0" w:color="auto"/>
              <w:right w:val="single" w:sz="6" w:space="0" w:color="auto"/>
            </w:tcBorders>
          </w:tcPr>
          <w:p w14:paraId="1F7676ED" w14:textId="77777777" w:rsidR="000D61F4" w:rsidRPr="001D7801" w:rsidRDefault="000D61F4" w:rsidP="000D61F4">
            <w:pPr>
              <w:pStyle w:val="ListParagraph"/>
              <w:widowControl w:val="0"/>
              <w:numPr>
                <w:ilvl w:val="0"/>
                <w:numId w:val="12"/>
              </w:numPr>
              <w:tabs>
                <w:tab w:val="left" w:pos="227"/>
              </w:tabs>
              <w:suppressAutoHyphens/>
              <w:spacing w:after="0" w:line="240" w:lineRule="auto"/>
              <w:ind w:right="85"/>
              <w:jc w:val="both"/>
              <w:rPr>
                <w:rFonts w:ascii="Arial" w:hAnsi="Arial" w:cs="Arial"/>
              </w:rPr>
            </w:pPr>
            <w:r w:rsidRPr="001D7801">
              <w:rPr>
                <w:rFonts w:ascii="Arial" w:hAnsi="Arial" w:cs="Arial"/>
                <w:spacing w:val="-1"/>
              </w:rPr>
              <w:t>Improved</w:t>
            </w:r>
            <w:r w:rsidRPr="001D7801">
              <w:rPr>
                <w:rFonts w:ascii="Arial" w:hAnsi="Arial" w:cs="Arial"/>
                <w:spacing w:val="-7"/>
              </w:rPr>
              <w:t xml:space="preserve"> </w:t>
            </w:r>
            <w:r w:rsidRPr="001D7801">
              <w:rPr>
                <w:rFonts w:ascii="Arial" w:hAnsi="Arial" w:cs="Arial"/>
                <w:spacing w:val="-1"/>
              </w:rPr>
              <w:t>and</w:t>
            </w:r>
            <w:r w:rsidRPr="001D7801">
              <w:rPr>
                <w:rFonts w:ascii="Arial" w:hAnsi="Arial" w:cs="Arial"/>
                <w:spacing w:val="-5"/>
              </w:rPr>
              <w:t xml:space="preserve"> </w:t>
            </w:r>
            <w:r w:rsidRPr="001D7801">
              <w:rPr>
                <w:rFonts w:ascii="Arial" w:hAnsi="Arial" w:cs="Arial"/>
                <w:spacing w:val="-1"/>
              </w:rPr>
              <w:t>more</w:t>
            </w:r>
            <w:r w:rsidRPr="001D7801">
              <w:rPr>
                <w:rFonts w:ascii="Arial" w:hAnsi="Arial" w:cs="Arial"/>
                <w:spacing w:val="-8"/>
              </w:rPr>
              <w:t xml:space="preserve"> </w:t>
            </w:r>
            <w:r w:rsidRPr="001D7801">
              <w:rPr>
                <w:rFonts w:ascii="Arial" w:hAnsi="Arial" w:cs="Arial"/>
                <w:spacing w:val="-1"/>
              </w:rPr>
              <w:t>efficient</w:t>
            </w:r>
            <w:r w:rsidRPr="001D7801">
              <w:rPr>
                <w:rFonts w:ascii="Arial" w:hAnsi="Arial" w:cs="Arial"/>
                <w:spacing w:val="-8"/>
              </w:rPr>
              <w:t xml:space="preserve"> </w:t>
            </w:r>
            <w:r w:rsidRPr="001D7801">
              <w:rPr>
                <w:rFonts w:ascii="Arial" w:hAnsi="Arial" w:cs="Arial"/>
                <w:spacing w:val="-1"/>
              </w:rPr>
              <w:t>functioning</w:t>
            </w:r>
            <w:r w:rsidRPr="001D7801">
              <w:rPr>
                <w:rFonts w:ascii="Arial" w:hAnsi="Arial" w:cs="Arial"/>
                <w:spacing w:val="53"/>
                <w:w w:val="99"/>
              </w:rPr>
              <w:t xml:space="preserve"> </w:t>
            </w:r>
            <w:r w:rsidRPr="001D7801">
              <w:rPr>
                <w:rFonts w:ascii="Arial" w:hAnsi="Arial" w:cs="Arial"/>
              </w:rPr>
              <w:t>of</w:t>
            </w:r>
            <w:r w:rsidRPr="001D7801">
              <w:rPr>
                <w:rFonts w:ascii="Arial" w:hAnsi="Arial" w:cs="Arial"/>
                <w:spacing w:val="-7"/>
              </w:rPr>
              <w:t xml:space="preserve"> </w:t>
            </w:r>
            <w:r w:rsidRPr="001D7801">
              <w:rPr>
                <w:rFonts w:ascii="Arial" w:hAnsi="Arial" w:cs="Arial"/>
                <w:spacing w:val="-1"/>
              </w:rPr>
              <w:t>the</w:t>
            </w:r>
            <w:r w:rsidRPr="001D7801">
              <w:rPr>
                <w:rFonts w:ascii="Arial" w:hAnsi="Arial" w:cs="Arial"/>
                <w:spacing w:val="-5"/>
              </w:rPr>
              <w:t xml:space="preserve"> </w:t>
            </w:r>
            <w:r w:rsidRPr="001D7801">
              <w:rPr>
                <w:rFonts w:ascii="Arial" w:hAnsi="Arial" w:cs="Arial"/>
              </w:rPr>
              <w:t>judicial</w:t>
            </w:r>
            <w:r w:rsidRPr="001D7801">
              <w:rPr>
                <w:rFonts w:ascii="Arial" w:hAnsi="Arial" w:cs="Arial"/>
                <w:spacing w:val="-4"/>
              </w:rPr>
              <w:t xml:space="preserve"> </w:t>
            </w:r>
            <w:r w:rsidRPr="001D7801">
              <w:rPr>
                <w:rFonts w:ascii="Arial" w:hAnsi="Arial" w:cs="Arial"/>
              </w:rPr>
              <w:t>system</w:t>
            </w:r>
            <w:r w:rsidRPr="001D7801">
              <w:rPr>
                <w:rFonts w:ascii="Arial" w:hAnsi="Arial" w:cs="Arial"/>
                <w:spacing w:val="-7"/>
              </w:rPr>
              <w:t xml:space="preserve"> </w:t>
            </w:r>
            <w:r w:rsidRPr="001D7801">
              <w:rPr>
                <w:rFonts w:ascii="Arial" w:hAnsi="Arial" w:cs="Arial"/>
                <w:spacing w:val="1"/>
              </w:rPr>
              <w:t>in</w:t>
            </w:r>
            <w:r w:rsidRPr="001D7801">
              <w:rPr>
                <w:rFonts w:ascii="Arial" w:hAnsi="Arial" w:cs="Arial"/>
                <w:spacing w:val="-6"/>
              </w:rPr>
              <w:t xml:space="preserve"> </w:t>
            </w:r>
            <w:r w:rsidRPr="001D7801">
              <w:rPr>
                <w:rFonts w:ascii="Arial" w:hAnsi="Arial" w:cs="Arial"/>
              </w:rPr>
              <w:t>Croatia.</w:t>
            </w:r>
          </w:p>
          <w:p w14:paraId="1EBD1CC5" w14:textId="77777777" w:rsidR="000D61F4" w:rsidRPr="001D7801" w:rsidRDefault="000D61F4" w:rsidP="000D61F4">
            <w:pPr>
              <w:pStyle w:val="ListParagraph"/>
              <w:widowControl w:val="0"/>
              <w:numPr>
                <w:ilvl w:val="0"/>
                <w:numId w:val="12"/>
              </w:numPr>
              <w:tabs>
                <w:tab w:val="left" w:pos="227"/>
              </w:tabs>
              <w:suppressAutoHyphens/>
              <w:spacing w:after="0" w:line="240" w:lineRule="auto"/>
              <w:ind w:right="85"/>
              <w:jc w:val="both"/>
              <w:rPr>
                <w:rFonts w:ascii="Arial" w:hAnsi="Arial" w:cs="Arial"/>
              </w:rPr>
            </w:pPr>
            <w:r w:rsidRPr="001D7801">
              <w:rPr>
                <w:rFonts w:ascii="Arial" w:hAnsi="Arial" w:cs="Arial"/>
              </w:rPr>
              <w:t>Training</w:t>
            </w:r>
            <w:r w:rsidRPr="001D7801">
              <w:rPr>
                <w:rFonts w:ascii="Arial" w:hAnsi="Arial" w:cs="Arial"/>
                <w:spacing w:val="-5"/>
              </w:rPr>
              <w:t xml:space="preserve"> </w:t>
            </w:r>
            <w:r w:rsidRPr="001D7801">
              <w:rPr>
                <w:rFonts w:ascii="Arial" w:hAnsi="Arial" w:cs="Arial"/>
                <w:spacing w:val="-1"/>
              </w:rPr>
              <w:t>modules</w:t>
            </w:r>
            <w:r w:rsidRPr="001D7801">
              <w:rPr>
                <w:rFonts w:ascii="Arial" w:hAnsi="Arial" w:cs="Arial"/>
                <w:spacing w:val="-4"/>
              </w:rPr>
              <w:t xml:space="preserve"> </w:t>
            </w:r>
            <w:r w:rsidRPr="001D7801">
              <w:rPr>
                <w:rFonts w:ascii="Arial" w:hAnsi="Arial" w:cs="Arial"/>
                <w:spacing w:val="-1"/>
              </w:rPr>
              <w:t>for</w:t>
            </w:r>
            <w:r w:rsidRPr="001D7801">
              <w:rPr>
                <w:rFonts w:ascii="Arial" w:hAnsi="Arial" w:cs="Arial"/>
                <w:spacing w:val="-5"/>
              </w:rPr>
              <w:t xml:space="preserve"> </w:t>
            </w:r>
            <w:r w:rsidRPr="001D7801">
              <w:rPr>
                <w:rFonts w:ascii="Arial" w:hAnsi="Arial" w:cs="Arial"/>
                <w:spacing w:val="-1"/>
              </w:rPr>
              <w:t>judges</w:t>
            </w:r>
            <w:r w:rsidRPr="001D7801">
              <w:rPr>
                <w:rFonts w:ascii="Arial" w:hAnsi="Arial" w:cs="Arial"/>
                <w:spacing w:val="-7"/>
              </w:rPr>
              <w:t xml:space="preserve"> </w:t>
            </w:r>
            <w:r w:rsidRPr="001D7801">
              <w:rPr>
                <w:rFonts w:ascii="Arial" w:hAnsi="Arial" w:cs="Arial"/>
                <w:spacing w:val="-1"/>
              </w:rPr>
              <w:t>and</w:t>
            </w:r>
            <w:r w:rsidRPr="001D7801">
              <w:rPr>
                <w:rFonts w:ascii="Arial" w:hAnsi="Arial" w:cs="Arial"/>
                <w:spacing w:val="-4"/>
              </w:rPr>
              <w:t xml:space="preserve"> </w:t>
            </w:r>
            <w:r w:rsidRPr="001D7801">
              <w:rPr>
                <w:rFonts w:ascii="Arial" w:hAnsi="Arial" w:cs="Arial"/>
                <w:spacing w:val="-1"/>
              </w:rPr>
              <w:t>state</w:t>
            </w:r>
            <w:r w:rsidRPr="001D7801">
              <w:rPr>
                <w:rFonts w:ascii="Arial" w:hAnsi="Arial" w:cs="Arial"/>
                <w:spacing w:val="35"/>
                <w:w w:val="99"/>
              </w:rPr>
              <w:t xml:space="preserve"> </w:t>
            </w:r>
            <w:r w:rsidRPr="001D7801">
              <w:rPr>
                <w:rFonts w:ascii="Arial" w:hAnsi="Arial" w:cs="Arial"/>
                <w:spacing w:val="-1"/>
              </w:rPr>
              <w:t>attorneys</w:t>
            </w:r>
            <w:r w:rsidRPr="001D7801">
              <w:rPr>
                <w:rFonts w:ascii="Arial" w:hAnsi="Arial" w:cs="Arial"/>
                <w:spacing w:val="-11"/>
              </w:rPr>
              <w:t xml:space="preserve"> </w:t>
            </w:r>
            <w:r w:rsidRPr="001D7801">
              <w:rPr>
                <w:rFonts w:ascii="Arial" w:hAnsi="Arial" w:cs="Arial"/>
              </w:rPr>
              <w:t>improved</w:t>
            </w:r>
            <w:r w:rsidRPr="001D7801">
              <w:rPr>
                <w:rFonts w:ascii="Arial" w:hAnsi="Arial" w:cs="Arial"/>
                <w:spacing w:val="-8"/>
              </w:rPr>
              <w:t xml:space="preserve"> </w:t>
            </w:r>
            <w:r w:rsidRPr="001D7801">
              <w:rPr>
                <w:rFonts w:ascii="Arial" w:hAnsi="Arial" w:cs="Arial"/>
                <w:spacing w:val="-1"/>
              </w:rPr>
              <w:t>and</w:t>
            </w:r>
            <w:r w:rsidRPr="001D7801">
              <w:rPr>
                <w:rFonts w:ascii="Arial" w:hAnsi="Arial" w:cs="Arial"/>
                <w:spacing w:val="-9"/>
              </w:rPr>
              <w:t xml:space="preserve"> </w:t>
            </w:r>
            <w:r w:rsidRPr="001D7801">
              <w:rPr>
                <w:rFonts w:ascii="Arial" w:hAnsi="Arial" w:cs="Arial"/>
              </w:rPr>
              <w:t>implemented.</w:t>
            </w:r>
          </w:p>
          <w:p w14:paraId="58056DA8" w14:textId="77777777" w:rsidR="000D61F4" w:rsidRPr="001D7801" w:rsidRDefault="000D61F4" w:rsidP="000D61F4">
            <w:pPr>
              <w:pStyle w:val="ListParagraph"/>
              <w:widowControl w:val="0"/>
              <w:numPr>
                <w:ilvl w:val="0"/>
                <w:numId w:val="12"/>
              </w:numPr>
              <w:tabs>
                <w:tab w:val="left" w:pos="227"/>
              </w:tabs>
              <w:suppressAutoHyphens/>
              <w:spacing w:after="0" w:line="240" w:lineRule="auto"/>
              <w:ind w:right="85"/>
              <w:jc w:val="both"/>
              <w:rPr>
                <w:rFonts w:ascii="Arial" w:hAnsi="Arial" w:cs="Arial"/>
              </w:rPr>
            </w:pPr>
            <w:r w:rsidRPr="001D7801">
              <w:rPr>
                <w:rFonts w:ascii="Arial" w:hAnsi="Arial" w:cs="Arial"/>
              </w:rPr>
              <w:t>Upgraded</w:t>
            </w:r>
            <w:r w:rsidRPr="001D7801">
              <w:rPr>
                <w:rFonts w:ascii="Arial" w:hAnsi="Arial" w:cs="Arial"/>
                <w:spacing w:val="-8"/>
              </w:rPr>
              <w:t xml:space="preserve"> </w:t>
            </w:r>
            <w:r w:rsidRPr="001D7801">
              <w:rPr>
                <w:rFonts w:ascii="Arial" w:hAnsi="Arial" w:cs="Arial"/>
                <w:spacing w:val="-1"/>
              </w:rPr>
              <w:t>and</w:t>
            </w:r>
            <w:r w:rsidRPr="001D7801">
              <w:rPr>
                <w:rFonts w:ascii="Arial" w:hAnsi="Arial" w:cs="Arial"/>
                <w:spacing w:val="-7"/>
              </w:rPr>
              <w:t xml:space="preserve"> </w:t>
            </w:r>
            <w:r w:rsidRPr="001D7801">
              <w:rPr>
                <w:rFonts w:ascii="Arial" w:hAnsi="Arial" w:cs="Arial"/>
                <w:spacing w:val="-1"/>
              </w:rPr>
              <w:t>improved</w:t>
            </w:r>
            <w:r w:rsidRPr="001D7801">
              <w:rPr>
                <w:rFonts w:ascii="Arial" w:hAnsi="Arial" w:cs="Arial"/>
                <w:spacing w:val="-7"/>
              </w:rPr>
              <w:t xml:space="preserve"> </w:t>
            </w:r>
            <w:r w:rsidRPr="001D7801">
              <w:rPr>
                <w:rFonts w:ascii="Arial" w:hAnsi="Arial" w:cs="Arial"/>
                <w:spacing w:val="-1"/>
              </w:rPr>
              <w:t>training</w:t>
            </w:r>
            <w:r w:rsidRPr="001D7801">
              <w:rPr>
                <w:rFonts w:ascii="Arial" w:hAnsi="Arial" w:cs="Arial"/>
                <w:spacing w:val="31"/>
                <w:w w:val="99"/>
              </w:rPr>
              <w:t xml:space="preserve"> </w:t>
            </w:r>
            <w:r w:rsidRPr="001D7801">
              <w:rPr>
                <w:rFonts w:ascii="Arial" w:hAnsi="Arial" w:cs="Arial"/>
                <w:spacing w:val="-1"/>
              </w:rPr>
              <w:t>programmes.</w:t>
            </w:r>
          </w:p>
          <w:p w14:paraId="634CB9CB" w14:textId="77777777" w:rsidR="000D61F4" w:rsidRPr="001D7801" w:rsidRDefault="000D61F4" w:rsidP="000D61F4">
            <w:pPr>
              <w:pStyle w:val="ListParagraph"/>
              <w:widowControl w:val="0"/>
              <w:numPr>
                <w:ilvl w:val="0"/>
                <w:numId w:val="12"/>
              </w:numPr>
              <w:tabs>
                <w:tab w:val="left" w:pos="227"/>
              </w:tabs>
              <w:suppressAutoHyphens/>
              <w:spacing w:after="0" w:line="240" w:lineRule="auto"/>
              <w:ind w:right="85"/>
              <w:jc w:val="both"/>
              <w:rPr>
                <w:rFonts w:ascii="Arial" w:hAnsi="Arial" w:cs="Arial"/>
                <w:i/>
              </w:rPr>
            </w:pPr>
            <w:r w:rsidRPr="001D7801">
              <w:rPr>
                <w:rFonts w:ascii="Arial" w:hAnsi="Arial" w:cs="Arial"/>
                <w:spacing w:val="-1"/>
              </w:rPr>
              <w:t>Improved cooperation between Croatian judicial officials and between their colleagues in the Member States.</w:t>
            </w:r>
          </w:p>
        </w:tc>
        <w:tc>
          <w:tcPr>
            <w:tcW w:w="6606" w:type="dxa"/>
            <w:tcBorders>
              <w:top w:val="single" w:sz="6" w:space="0" w:color="auto"/>
              <w:left w:val="single" w:sz="6" w:space="0" w:color="auto"/>
              <w:bottom w:val="single" w:sz="6" w:space="0" w:color="auto"/>
              <w:right w:val="single" w:sz="6" w:space="0" w:color="auto"/>
            </w:tcBorders>
          </w:tcPr>
          <w:p w14:paraId="118092F1" w14:textId="77777777" w:rsidR="00F6792E" w:rsidRPr="001D7801" w:rsidRDefault="00F6792E" w:rsidP="00F6792E">
            <w:pPr>
              <w:tabs>
                <w:tab w:val="left" w:pos="2268"/>
              </w:tabs>
              <w:suppressAutoHyphens/>
              <w:snapToGrid w:val="0"/>
              <w:jc w:val="both"/>
              <w:rPr>
                <w:rFonts w:ascii="Arial" w:hAnsi="Arial" w:cs="Arial"/>
                <w:lang w:val="en-GB" w:eastAsia="ar-SA"/>
              </w:rPr>
            </w:pPr>
            <w:r w:rsidRPr="001D7801">
              <w:rPr>
                <w:rFonts w:ascii="Arial" w:hAnsi="Arial" w:cs="Arial"/>
                <w:lang w:val="en-GB" w:eastAsia="ar-SA"/>
              </w:rPr>
              <w:t xml:space="preserve">No problems encountered. All the activities included in the original contract were implemented. </w:t>
            </w:r>
          </w:p>
          <w:p w14:paraId="0C91D423" w14:textId="77777777" w:rsidR="000D61F4" w:rsidRPr="001D7801" w:rsidRDefault="000D61F4" w:rsidP="00F6792E">
            <w:pPr>
              <w:tabs>
                <w:tab w:val="left" w:pos="2268"/>
              </w:tabs>
              <w:jc w:val="both"/>
              <w:rPr>
                <w:rFonts w:ascii="Arial" w:hAnsi="Arial" w:cs="Arial"/>
                <w:lang w:val="en-GB"/>
              </w:rPr>
            </w:pPr>
          </w:p>
        </w:tc>
      </w:tr>
    </w:tbl>
    <w:p w14:paraId="4EF8A26E" w14:textId="77777777" w:rsidR="0060479E" w:rsidRPr="001D7801" w:rsidRDefault="0060479E" w:rsidP="0060479E">
      <w:pPr>
        <w:keepNext/>
        <w:jc w:val="both"/>
        <w:outlineLvl w:val="1"/>
        <w:rPr>
          <w:rFonts w:ascii="Arial" w:eastAsia="SimSun" w:hAnsi="Arial" w:cs="Arial"/>
          <w:lang w:val="en-GB" w:eastAsia="zh-CN"/>
        </w:rPr>
      </w:pPr>
      <w:bookmarkStart w:id="0" w:name="_Toc131833041"/>
    </w:p>
    <w:p w14:paraId="337C2815" w14:textId="77777777" w:rsidR="000D61F4" w:rsidRPr="001D7801" w:rsidRDefault="000D61F4" w:rsidP="0060479E">
      <w:pPr>
        <w:keepNext/>
        <w:jc w:val="both"/>
        <w:outlineLvl w:val="1"/>
        <w:rPr>
          <w:rFonts w:ascii="Arial" w:eastAsia="SimSun" w:hAnsi="Arial" w:cs="Arial"/>
          <w:lang w:val="en-GB" w:eastAsia="zh-CN"/>
        </w:rPr>
      </w:pPr>
      <w:r w:rsidRPr="001D7801">
        <w:rPr>
          <w:rFonts w:ascii="Arial" w:eastAsia="SimSun" w:hAnsi="Arial" w:cs="Arial"/>
          <w:lang w:val="en-GB" w:eastAsia="zh-CN"/>
        </w:rPr>
        <w:t>Project purpose</w:t>
      </w:r>
      <w:bookmarkEnd w:id="0"/>
      <w:r w:rsidRPr="001D7801">
        <w:rPr>
          <w:rFonts w:ascii="Arial" w:eastAsia="SimSun" w:hAnsi="Arial" w:cs="Arial"/>
          <w:lang w:val="en-GB" w:eastAsia="zh-CN"/>
        </w:rPr>
        <w:t xml:space="preserve">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08"/>
        <w:gridCol w:w="6606"/>
      </w:tblGrid>
      <w:tr w:rsidR="000D61F4" w:rsidRPr="001D7801" w14:paraId="0D5C290F" w14:textId="77777777" w:rsidTr="0060479E">
        <w:tc>
          <w:tcPr>
            <w:tcW w:w="3708" w:type="dxa"/>
            <w:shd w:val="clear" w:color="auto" w:fill="C0C0C0"/>
          </w:tcPr>
          <w:p w14:paraId="3D1A8A77" w14:textId="77777777" w:rsidR="000D61F4" w:rsidRPr="001D7801" w:rsidRDefault="000D61F4" w:rsidP="00F6792E">
            <w:pPr>
              <w:tabs>
                <w:tab w:val="left" w:pos="2268"/>
              </w:tabs>
              <w:outlineLvl w:val="6"/>
              <w:rPr>
                <w:rFonts w:ascii="Arial" w:hAnsi="Arial" w:cs="Arial"/>
                <w:lang w:val="en-GB"/>
              </w:rPr>
            </w:pPr>
            <w:r w:rsidRPr="001D7801">
              <w:rPr>
                <w:rFonts w:ascii="Arial" w:hAnsi="Arial" w:cs="Arial"/>
                <w:lang w:val="en-GB"/>
              </w:rPr>
              <w:t xml:space="preserve">Project purpose and indicators of achievement (as in </w:t>
            </w:r>
            <w:proofErr w:type="spellStart"/>
            <w:r w:rsidRPr="001D7801">
              <w:rPr>
                <w:rFonts w:ascii="Arial" w:hAnsi="Arial" w:cs="Arial"/>
                <w:lang w:val="en-GB"/>
              </w:rPr>
              <w:t>Logframe</w:t>
            </w:r>
            <w:proofErr w:type="spellEnd"/>
            <w:r w:rsidRPr="001D7801">
              <w:rPr>
                <w:rFonts w:ascii="Arial" w:hAnsi="Arial" w:cs="Arial"/>
                <w:lang w:val="en-GB"/>
              </w:rPr>
              <w:t>)</w:t>
            </w:r>
          </w:p>
        </w:tc>
        <w:tc>
          <w:tcPr>
            <w:tcW w:w="6606" w:type="dxa"/>
            <w:shd w:val="clear" w:color="auto" w:fill="C0C0C0"/>
          </w:tcPr>
          <w:p w14:paraId="3E3ED318" w14:textId="77777777" w:rsidR="000D61F4" w:rsidRPr="001D7801" w:rsidRDefault="000D61F4" w:rsidP="00F6792E">
            <w:pPr>
              <w:tabs>
                <w:tab w:val="left" w:pos="2268"/>
              </w:tabs>
              <w:rPr>
                <w:rFonts w:ascii="Arial" w:hAnsi="Arial" w:cs="Arial"/>
                <w:b/>
                <w:lang w:val="en-GB"/>
              </w:rPr>
            </w:pPr>
          </w:p>
          <w:p w14:paraId="0B350DB9" w14:textId="77777777" w:rsidR="000D61F4" w:rsidRPr="001D7801" w:rsidRDefault="000D61F4" w:rsidP="00F6792E">
            <w:pPr>
              <w:tabs>
                <w:tab w:val="left" w:pos="2268"/>
              </w:tabs>
              <w:rPr>
                <w:rFonts w:ascii="Arial" w:hAnsi="Arial" w:cs="Arial"/>
                <w:b/>
                <w:lang w:val="en-GB"/>
              </w:rPr>
            </w:pPr>
            <w:r w:rsidRPr="001D7801">
              <w:rPr>
                <w:rFonts w:ascii="Arial" w:hAnsi="Arial" w:cs="Arial"/>
                <w:b/>
                <w:lang w:val="en-GB"/>
              </w:rPr>
              <w:t>State of achievement/ problems encountered</w:t>
            </w:r>
          </w:p>
        </w:tc>
      </w:tr>
      <w:tr w:rsidR="000D61F4" w:rsidRPr="001D7801" w14:paraId="45F1F35B" w14:textId="77777777" w:rsidTr="0060479E">
        <w:tblPrEx>
          <w:tblBorders>
            <w:insideH w:val="none" w:sz="0" w:space="0" w:color="auto"/>
            <w:insideV w:val="none" w:sz="0" w:space="0" w:color="auto"/>
          </w:tblBorders>
        </w:tblPrEx>
        <w:tc>
          <w:tcPr>
            <w:tcW w:w="10314" w:type="dxa"/>
            <w:gridSpan w:val="2"/>
            <w:tcBorders>
              <w:top w:val="single" w:sz="6" w:space="0" w:color="auto"/>
              <w:left w:val="single" w:sz="6" w:space="0" w:color="auto"/>
              <w:bottom w:val="single" w:sz="6" w:space="0" w:color="auto"/>
              <w:right w:val="single" w:sz="6" w:space="0" w:color="auto"/>
            </w:tcBorders>
          </w:tcPr>
          <w:p w14:paraId="239FD66E" w14:textId="77777777" w:rsidR="000D61F4" w:rsidRPr="001D7801" w:rsidRDefault="000D61F4" w:rsidP="00F6792E">
            <w:pPr>
              <w:tabs>
                <w:tab w:val="left" w:pos="2268"/>
              </w:tabs>
              <w:jc w:val="both"/>
              <w:rPr>
                <w:rFonts w:ascii="Arial" w:hAnsi="Arial" w:cs="Arial"/>
                <w:b/>
                <w:lang w:val="en-GB"/>
              </w:rPr>
            </w:pPr>
            <w:r w:rsidRPr="001D7801">
              <w:rPr>
                <w:rFonts w:ascii="Arial" w:hAnsi="Arial" w:cs="Arial"/>
                <w:b/>
                <w:lang w:val="en-GB"/>
              </w:rPr>
              <w:t xml:space="preserve">Project purpose: </w:t>
            </w:r>
            <w:r w:rsidRPr="001D7801">
              <w:rPr>
                <w:rFonts w:ascii="Arial" w:hAnsi="Arial" w:cs="Arial"/>
                <w:snapToGrid w:val="0"/>
                <w:lang w:val="en-GB"/>
              </w:rPr>
              <w:t>Upgrading and improving the current judicial training system as well as further enhancement of the lifelong learning system of the judicial officials in the Judicial Academy.</w:t>
            </w:r>
          </w:p>
        </w:tc>
      </w:tr>
      <w:tr w:rsidR="000D61F4" w:rsidRPr="001D7801" w14:paraId="1E5D2242" w14:textId="77777777" w:rsidTr="00F6792E">
        <w:tblPrEx>
          <w:tblBorders>
            <w:insideH w:val="none" w:sz="0" w:space="0" w:color="auto"/>
            <w:insideV w:val="none" w:sz="0" w:space="0" w:color="auto"/>
          </w:tblBorders>
        </w:tblPrEx>
        <w:trPr>
          <w:trHeight w:val="1121"/>
        </w:trPr>
        <w:tc>
          <w:tcPr>
            <w:tcW w:w="3708" w:type="dxa"/>
            <w:tcBorders>
              <w:top w:val="single" w:sz="6" w:space="0" w:color="auto"/>
              <w:left w:val="single" w:sz="6" w:space="0" w:color="auto"/>
              <w:bottom w:val="single" w:sz="6" w:space="0" w:color="auto"/>
              <w:right w:val="single" w:sz="6" w:space="0" w:color="auto"/>
            </w:tcBorders>
          </w:tcPr>
          <w:p w14:paraId="6E11C924" w14:textId="77777777" w:rsidR="00F6792E" w:rsidRPr="001D7801" w:rsidRDefault="000D61F4" w:rsidP="00F6792E">
            <w:pPr>
              <w:pStyle w:val="ListParagraph"/>
              <w:widowControl w:val="0"/>
              <w:numPr>
                <w:ilvl w:val="0"/>
                <w:numId w:val="11"/>
              </w:numPr>
              <w:tabs>
                <w:tab w:val="left" w:pos="227"/>
              </w:tabs>
              <w:suppressAutoHyphens/>
              <w:spacing w:after="0" w:line="240" w:lineRule="auto"/>
              <w:ind w:left="641" w:right="85" w:hanging="357"/>
              <w:contextualSpacing w:val="0"/>
              <w:jc w:val="both"/>
              <w:rPr>
                <w:rFonts w:ascii="Arial" w:hAnsi="Arial" w:cs="Arial"/>
                <w:spacing w:val="-1"/>
              </w:rPr>
            </w:pPr>
            <w:r w:rsidRPr="001D7801">
              <w:rPr>
                <w:rFonts w:ascii="Arial" w:hAnsi="Arial" w:cs="Arial"/>
                <w:spacing w:val="-1"/>
              </w:rPr>
              <w:t>The Judicial Academy’s professional training programme in EU law upgraded.</w:t>
            </w:r>
          </w:p>
          <w:p w14:paraId="3B5E572D" w14:textId="77777777" w:rsidR="00F6792E" w:rsidRPr="001D7801" w:rsidRDefault="00F6792E" w:rsidP="00F6792E">
            <w:pPr>
              <w:pStyle w:val="ListParagraph"/>
              <w:widowControl w:val="0"/>
              <w:tabs>
                <w:tab w:val="left" w:pos="227"/>
              </w:tabs>
              <w:suppressAutoHyphens/>
              <w:spacing w:after="0" w:line="240" w:lineRule="auto"/>
              <w:ind w:left="641" w:right="85"/>
              <w:contextualSpacing w:val="0"/>
              <w:jc w:val="both"/>
              <w:rPr>
                <w:rFonts w:ascii="Arial" w:hAnsi="Arial" w:cs="Arial"/>
                <w:spacing w:val="-1"/>
              </w:rPr>
            </w:pPr>
          </w:p>
          <w:p w14:paraId="2D431ECF" w14:textId="77777777" w:rsidR="00F6792E" w:rsidRPr="001D7801" w:rsidRDefault="000D61F4" w:rsidP="00F6792E">
            <w:pPr>
              <w:pStyle w:val="ListParagraph"/>
              <w:widowControl w:val="0"/>
              <w:numPr>
                <w:ilvl w:val="0"/>
                <w:numId w:val="11"/>
              </w:numPr>
              <w:tabs>
                <w:tab w:val="left" w:pos="227"/>
              </w:tabs>
              <w:suppressAutoHyphens/>
              <w:spacing w:after="0" w:line="240" w:lineRule="auto"/>
              <w:ind w:left="641" w:right="85" w:hanging="357"/>
              <w:contextualSpacing w:val="0"/>
              <w:jc w:val="both"/>
              <w:rPr>
                <w:rFonts w:ascii="Arial" w:hAnsi="Arial" w:cs="Arial"/>
                <w:spacing w:val="-1"/>
              </w:rPr>
            </w:pPr>
            <w:r w:rsidRPr="001D7801">
              <w:rPr>
                <w:rFonts w:ascii="Arial" w:hAnsi="Arial" w:cs="Arial"/>
                <w:spacing w:val="-1"/>
              </w:rPr>
              <w:t>The level of knowledge of judges and state attorneys in the field of EU law and EU case law search improved.</w:t>
            </w:r>
          </w:p>
          <w:p w14:paraId="0301AD4A" w14:textId="77777777" w:rsidR="00F6792E" w:rsidRPr="001D7801" w:rsidRDefault="00F6792E" w:rsidP="00F6792E">
            <w:pPr>
              <w:pStyle w:val="ListParagraph"/>
              <w:widowControl w:val="0"/>
              <w:tabs>
                <w:tab w:val="left" w:pos="227"/>
              </w:tabs>
              <w:suppressAutoHyphens/>
              <w:spacing w:after="0" w:line="240" w:lineRule="auto"/>
              <w:ind w:left="641" w:right="85"/>
              <w:contextualSpacing w:val="0"/>
              <w:jc w:val="both"/>
              <w:rPr>
                <w:rFonts w:ascii="Arial" w:hAnsi="Arial" w:cs="Arial"/>
                <w:spacing w:val="-1"/>
              </w:rPr>
            </w:pPr>
          </w:p>
          <w:p w14:paraId="7261AB4C" w14:textId="77777777" w:rsidR="000D61F4" w:rsidRPr="001D7801" w:rsidRDefault="000D61F4" w:rsidP="000D61F4">
            <w:pPr>
              <w:pStyle w:val="ListParagraph"/>
              <w:widowControl w:val="0"/>
              <w:numPr>
                <w:ilvl w:val="0"/>
                <w:numId w:val="11"/>
              </w:numPr>
              <w:tabs>
                <w:tab w:val="left" w:pos="227"/>
              </w:tabs>
              <w:suppressAutoHyphens/>
              <w:spacing w:after="0" w:line="240" w:lineRule="auto"/>
              <w:ind w:left="641" w:right="85" w:hanging="357"/>
              <w:contextualSpacing w:val="0"/>
              <w:jc w:val="both"/>
              <w:rPr>
                <w:rFonts w:ascii="Arial" w:hAnsi="Arial" w:cs="Arial"/>
                <w:spacing w:val="-1"/>
              </w:rPr>
            </w:pPr>
            <w:r w:rsidRPr="001D7801">
              <w:rPr>
                <w:rFonts w:ascii="Arial" w:hAnsi="Arial" w:cs="Arial"/>
                <w:spacing w:val="-1"/>
              </w:rPr>
              <w:t>The Judicial Academy’s on-line training programme and courses upgraded.</w:t>
            </w:r>
          </w:p>
          <w:p w14:paraId="27F58464" w14:textId="77777777" w:rsidR="00F6792E" w:rsidRPr="001D7801" w:rsidRDefault="00F6792E" w:rsidP="00F6792E">
            <w:pPr>
              <w:pStyle w:val="ListParagraph"/>
              <w:widowControl w:val="0"/>
              <w:tabs>
                <w:tab w:val="left" w:pos="227"/>
              </w:tabs>
              <w:suppressAutoHyphens/>
              <w:spacing w:after="0" w:line="240" w:lineRule="auto"/>
              <w:ind w:left="641" w:right="85"/>
              <w:contextualSpacing w:val="0"/>
              <w:jc w:val="both"/>
              <w:rPr>
                <w:rFonts w:ascii="Arial" w:hAnsi="Arial" w:cs="Arial"/>
                <w:spacing w:val="-1"/>
              </w:rPr>
            </w:pPr>
          </w:p>
          <w:p w14:paraId="10E4AB99" w14:textId="77777777" w:rsidR="000D61F4" w:rsidRPr="001D7801" w:rsidRDefault="000D61F4" w:rsidP="000D61F4">
            <w:pPr>
              <w:pStyle w:val="ListParagraph"/>
              <w:widowControl w:val="0"/>
              <w:numPr>
                <w:ilvl w:val="0"/>
                <w:numId w:val="11"/>
              </w:numPr>
              <w:tabs>
                <w:tab w:val="left" w:pos="227"/>
              </w:tabs>
              <w:suppressAutoHyphens/>
              <w:spacing w:after="0" w:line="240" w:lineRule="auto"/>
              <w:ind w:left="641" w:right="85" w:hanging="357"/>
              <w:contextualSpacing w:val="0"/>
              <w:jc w:val="both"/>
              <w:rPr>
                <w:rFonts w:ascii="Arial" w:hAnsi="Arial" w:cs="Arial"/>
                <w:spacing w:val="-1"/>
              </w:rPr>
            </w:pPr>
            <w:r w:rsidRPr="001D7801">
              <w:rPr>
                <w:rFonts w:ascii="Arial" w:hAnsi="Arial" w:cs="Arial"/>
                <w:spacing w:val="-1"/>
              </w:rPr>
              <w:t xml:space="preserve">Developed/upgraded training programmes included in the annual programme of the Judicial </w:t>
            </w:r>
            <w:r w:rsidRPr="001D7801">
              <w:rPr>
                <w:rFonts w:ascii="Arial" w:hAnsi="Arial" w:cs="Arial"/>
                <w:spacing w:val="-1"/>
              </w:rPr>
              <w:lastRenderedPageBreak/>
              <w:t>Academy.</w:t>
            </w:r>
          </w:p>
          <w:p w14:paraId="2F97DA0F" w14:textId="77777777" w:rsidR="00F6792E" w:rsidRPr="001D7801" w:rsidRDefault="00F6792E" w:rsidP="00F6792E">
            <w:pPr>
              <w:widowControl w:val="0"/>
              <w:tabs>
                <w:tab w:val="left" w:pos="227"/>
              </w:tabs>
              <w:suppressAutoHyphens/>
              <w:spacing w:after="0" w:line="240" w:lineRule="auto"/>
              <w:ind w:right="85"/>
              <w:jc w:val="both"/>
              <w:rPr>
                <w:rFonts w:ascii="Arial" w:hAnsi="Arial" w:cs="Arial"/>
                <w:spacing w:val="-1"/>
                <w:lang w:val="en-GB"/>
              </w:rPr>
            </w:pPr>
          </w:p>
          <w:p w14:paraId="6F95443E" w14:textId="77777777" w:rsidR="000D61F4" w:rsidRPr="001D7801" w:rsidRDefault="000D61F4" w:rsidP="000D61F4">
            <w:pPr>
              <w:pStyle w:val="ListParagraph"/>
              <w:widowControl w:val="0"/>
              <w:numPr>
                <w:ilvl w:val="0"/>
                <w:numId w:val="11"/>
              </w:numPr>
              <w:tabs>
                <w:tab w:val="left" w:pos="227"/>
              </w:tabs>
              <w:suppressAutoHyphens/>
              <w:spacing w:after="0" w:line="240" w:lineRule="auto"/>
              <w:ind w:left="641" w:right="85" w:hanging="357"/>
              <w:contextualSpacing w:val="0"/>
              <w:jc w:val="both"/>
              <w:rPr>
                <w:rFonts w:ascii="Arial" w:hAnsi="Arial" w:cs="Arial"/>
                <w:spacing w:val="-1"/>
              </w:rPr>
            </w:pPr>
            <w:r w:rsidRPr="001D7801">
              <w:rPr>
                <w:rFonts w:ascii="Arial" w:hAnsi="Arial" w:cs="Arial"/>
                <w:spacing w:val="-1"/>
              </w:rPr>
              <w:t>Comprehensive EU law curriculum developed.</w:t>
            </w:r>
          </w:p>
          <w:p w14:paraId="4C67F3B6" w14:textId="77777777" w:rsidR="000D61F4" w:rsidRPr="001D7801" w:rsidRDefault="000D61F4" w:rsidP="00F6792E">
            <w:pPr>
              <w:tabs>
                <w:tab w:val="left" w:pos="2268"/>
              </w:tabs>
              <w:rPr>
                <w:rFonts w:ascii="Arial" w:hAnsi="Arial" w:cs="Arial"/>
                <w:i/>
                <w:lang w:val="en-GB"/>
              </w:rPr>
            </w:pPr>
          </w:p>
        </w:tc>
        <w:tc>
          <w:tcPr>
            <w:tcW w:w="6606" w:type="dxa"/>
            <w:tcBorders>
              <w:top w:val="single" w:sz="6" w:space="0" w:color="auto"/>
              <w:left w:val="single" w:sz="6" w:space="0" w:color="auto"/>
              <w:bottom w:val="single" w:sz="6" w:space="0" w:color="auto"/>
              <w:right w:val="single" w:sz="6" w:space="0" w:color="auto"/>
            </w:tcBorders>
          </w:tcPr>
          <w:p w14:paraId="4AFD6A41" w14:textId="77777777" w:rsidR="00F6792E" w:rsidRPr="001D7801" w:rsidRDefault="00F6792E" w:rsidP="00F6792E">
            <w:pPr>
              <w:tabs>
                <w:tab w:val="left" w:pos="2268"/>
              </w:tabs>
              <w:suppressAutoHyphens/>
              <w:jc w:val="both"/>
              <w:rPr>
                <w:rFonts w:ascii="Arial" w:hAnsi="Arial" w:cs="Arial"/>
                <w:lang w:val="en-GB" w:eastAsia="ar-SA"/>
              </w:rPr>
            </w:pPr>
            <w:r w:rsidRPr="001D7801">
              <w:rPr>
                <w:rFonts w:ascii="Arial" w:hAnsi="Arial" w:cs="Arial"/>
                <w:lang w:val="en-GB" w:eastAsia="ar-SA"/>
              </w:rPr>
              <w:lastRenderedPageBreak/>
              <w:t xml:space="preserve">Fully achieved through the implementation of the activities of Component 1 and Component 4. No problems encountered. </w:t>
            </w:r>
          </w:p>
          <w:p w14:paraId="76E210FB" w14:textId="77777777" w:rsidR="00F6792E" w:rsidRPr="001D7801" w:rsidRDefault="00F6792E" w:rsidP="00F6792E">
            <w:pPr>
              <w:tabs>
                <w:tab w:val="left" w:pos="2268"/>
              </w:tabs>
              <w:suppressAutoHyphens/>
              <w:jc w:val="both"/>
              <w:rPr>
                <w:rFonts w:ascii="Arial" w:hAnsi="Arial" w:cs="Arial"/>
                <w:lang w:val="en-GB" w:eastAsia="ar-SA"/>
              </w:rPr>
            </w:pPr>
          </w:p>
          <w:p w14:paraId="59B2776D" w14:textId="77777777" w:rsidR="00F6792E" w:rsidRPr="001D7801" w:rsidRDefault="00F6792E" w:rsidP="00F6792E">
            <w:pPr>
              <w:tabs>
                <w:tab w:val="left" w:pos="2268"/>
              </w:tabs>
              <w:suppressAutoHyphens/>
              <w:jc w:val="both"/>
              <w:rPr>
                <w:rFonts w:ascii="Arial" w:hAnsi="Arial" w:cs="Arial"/>
                <w:lang w:val="en-GB" w:eastAsia="ar-SA"/>
              </w:rPr>
            </w:pPr>
            <w:r w:rsidRPr="001D7801">
              <w:rPr>
                <w:rFonts w:ascii="Arial" w:hAnsi="Arial" w:cs="Arial"/>
                <w:lang w:val="en-GB" w:eastAsia="ar-SA"/>
              </w:rPr>
              <w:t xml:space="preserve">Fully achieved through the implementation of the activities of the Component 2. No problems encountered. </w:t>
            </w:r>
          </w:p>
          <w:p w14:paraId="2E9C6F62" w14:textId="77777777" w:rsidR="00F6792E" w:rsidRPr="001D7801" w:rsidRDefault="00F6792E" w:rsidP="00F6792E">
            <w:pPr>
              <w:tabs>
                <w:tab w:val="left" w:pos="2268"/>
              </w:tabs>
              <w:suppressAutoHyphens/>
              <w:jc w:val="both"/>
              <w:rPr>
                <w:rFonts w:ascii="Arial" w:hAnsi="Arial" w:cs="Arial"/>
                <w:lang w:val="en-GB" w:eastAsia="ar-SA"/>
              </w:rPr>
            </w:pPr>
          </w:p>
          <w:p w14:paraId="4269D3D3" w14:textId="77777777" w:rsidR="00F6792E" w:rsidRPr="001D7801" w:rsidRDefault="00F6792E" w:rsidP="00F6792E">
            <w:pPr>
              <w:tabs>
                <w:tab w:val="left" w:pos="2268"/>
              </w:tabs>
              <w:suppressAutoHyphens/>
              <w:jc w:val="both"/>
              <w:rPr>
                <w:rFonts w:ascii="Arial" w:hAnsi="Arial" w:cs="Arial"/>
                <w:lang w:val="en-GB" w:eastAsia="ar-SA"/>
              </w:rPr>
            </w:pPr>
          </w:p>
          <w:p w14:paraId="70F01B98" w14:textId="77777777" w:rsidR="00F6792E" w:rsidRPr="001D7801" w:rsidRDefault="00F6792E" w:rsidP="00F6792E">
            <w:pPr>
              <w:tabs>
                <w:tab w:val="left" w:pos="2268"/>
              </w:tabs>
              <w:suppressAutoHyphens/>
              <w:jc w:val="both"/>
              <w:rPr>
                <w:rFonts w:ascii="Arial" w:hAnsi="Arial" w:cs="Arial"/>
                <w:lang w:val="en-GB" w:eastAsia="ar-SA"/>
              </w:rPr>
            </w:pPr>
            <w:r w:rsidRPr="001D7801">
              <w:rPr>
                <w:rFonts w:ascii="Arial" w:hAnsi="Arial" w:cs="Arial"/>
                <w:lang w:val="en-GB" w:eastAsia="ar-SA"/>
              </w:rPr>
              <w:t xml:space="preserve">Fully achieved through the implementation of the activities of the Component 3. No problems encountered. </w:t>
            </w:r>
          </w:p>
          <w:p w14:paraId="465F7D2C" w14:textId="77777777" w:rsidR="00F6792E" w:rsidRPr="001D7801" w:rsidRDefault="00F6792E" w:rsidP="00F6792E">
            <w:pPr>
              <w:tabs>
                <w:tab w:val="left" w:pos="2268"/>
              </w:tabs>
              <w:suppressAutoHyphens/>
              <w:jc w:val="both"/>
              <w:rPr>
                <w:rFonts w:ascii="Arial" w:hAnsi="Arial" w:cs="Arial"/>
                <w:lang w:val="en-GB" w:eastAsia="ar-SA"/>
              </w:rPr>
            </w:pPr>
            <w:r w:rsidRPr="001D7801">
              <w:rPr>
                <w:rFonts w:ascii="Arial" w:hAnsi="Arial" w:cs="Arial"/>
                <w:lang w:val="en-GB" w:eastAsia="ar-SA"/>
              </w:rPr>
              <w:t xml:space="preserve">Fully achieved through the implementation of the activities of the Component 5. </w:t>
            </w:r>
            <w:r w:rsidR="00287070" w:rsidRPr="001D7801">
              <w:rPr>
                <w:rFonts w:ascii="Arial" w:hAnsi="Arial" w:cs="Arial"/>
                <w:lang w:val="en-GB" w:eastAsia="ar-SA"/>
              </w:rPr>
              <w:t>No problems encountered.</w:t>
            </w:r>
          </w:p>
          <w:p w14:paraId="5851CAA3" w14:textId="77777777" w:rsidR="00F6792E" w:rsidRPr="001D7801" w:rsidRDefault="00F6792E" w:rsidP="00F6792E">
            <w:pPr>
              <w:tabs>
                <w:tab w:val="left" w:pos="2268"/>
              </w:tabs>
              <w:suppressAutoHyphens/>
              <w:jc w:val="both"/>
              <w:rPr>
                <w:rFonts w:ascii="Arial" w:hAnsi="Arial" w:cs="Arial"/>
                <w:lang w:val="en-GB" w:eastAsia="ar-SA"/>
              </w:rPr>
            </w:pPr>
          </w:p>
          <w:p w14:paraId="54D7BE42" w14:textId="77777777" w:rsidR="00F6792E" w:rsidRPr="001D7801" w:rsidRDefault="00F6792E" w:rsidP="00F6792E">
            <w:pPr>
              <w:tabs>
                <w:tab w:val="left" w:pos="2268"/>
              </w:tabs>
              <w:suppressAutoHyphens/>
              <w:jc w:val="both"/>
              <w:rPr>
                <w:rFonts w:ascii="Arial" w:hAnsi="Arial" w:cs="Arial"/>
                <w:lang w:val="en-GB" w:eastAsia="ar-SA"/>
              </w:rPr>
            </w:pPr>
            <w:r w:rsidRPr="001D7801">
              <w:rPr>
                <w:rFonts w:ascii="Arial" w:hAnsi="Arial" w:cs="Arial"/>
                <w:lang w:val="en-GB" w:eastAsia="ar-SA"/>
              </w:rPr>
              <w:t xml:space="preserve">Fully achieved through the implementation of the activities of the Component 5. </w:t>
            </w:r>
            <w:r w:rsidR="00287070" w:rsidRPr="001D7801">
              <w:rPr>
                <w:rFonts w:ascii="Arial" w:hAnsi="Arial" w:cs="Arial"/>
                <w:lang w:val="en-GB" w:eastAsia="ar-SA"/>
              </w:rPr>
              <w:t>No problems encountered.</w:t>
            </w:r>
          </w:p>
          <w:p w14:paraId="73AACB28" w14:textId="77777777" w:rsidR="00F6792E" w:rsidRPr="001D7801" w:rsidRDefault="00F6792E" w:rsidP="00F6792E">
            <w:pPr>
              <w:tabs>
                <w:tab w:val="left" w:pos="2268"/>
              </w:tabs>
              <w:suppressAutoHyphens/>
              <w:jc w:val="both"/>
              <w:rPr>
                <w:rFonts w:ascii="Arial" w:hAnsi="Arial" w:cs="Arial"/>
                <w:lang w:val="en-GB" w:eastAsia="ar-SA"/>
              </w:rPr>
            </w:pPr>
          </w:p>
          <w:p w14:paraId="7A40ADEC" w14:textId="77777777" w:rsidR="000D61F4" w:rsidRPr="001D7801" w:rsidRDefault="000D61F4" w:rsidP="00F6792E">
            <w:pPr>
              <w:tabs>
                <w:tab w:val="left" w:pos="2268"/>
              </w:tabs>
              <w:suppressAutoHyphens/>
              <w:jc w:val="both"/>
              <w:rPr>
                <w:rFonts w:ascii="Arial" w:hAnsi="Arial" w:cs="Arial"/>
                <w:lang w:val="en-GB"/>
              </w:rPr>
            </w:pPr>
          </w:p>
        </w:tc>
      </w:tr>
    </w:tbl>
    <w:p w14:paraId="75F80AA0" w14:textId="77777777" w:rsidR="00C12269" w:rsidRPr="001D7801" w:rsidRDefault="00C12269" w:rsidP="00C12269">
      <w:pPr>
        <w:spacing w:after="0" w:line="240" w:lineRule="auto"/>
        <w:jc w:val="both"/>
        <w:rPr>
          <w:rFonts w:ascii="Arial" w:eastAsia="Times New Roman" w:hAnsi="Arial" w:cs="Arial"/>
          <w:i/>
          <w:sz w:val="24"/>
          <w:szCs w:val="24"/>
          <w:lang w:val="en-GB" w:eastAsia="en-GB"/>
        </w:rPr>
      </w:pPr>
    </w:p>
    <w:p w14:paraId="47BC955C" w14:textId="77777777" w:rsidR="00C12269" w:rsidRPr="001D7801" w:rsidRDefault="00C12269" w:rsidP="00C12269">
      <w:pPr>
        <w:spacing w:after="0" w:line="240" w:lineRule="auto"/>
        <w:rPr>
          <w:rFonts w:ascii="Arial" w:eastAsia="Times New Roman" w:hAnsi="Arial" w:cs="Arial"/>
          <w:sz w:val="24"/>
          <w:szCs w:val="24"/>
          <w:lang w:val="en-GB" w:eastAsia="en-GB"/>
        </w:rPr>
      </w:pPr>
    </w:p>
    <w:tbl>
      <w:tblPr>
        <w:tblW w:w="10446" w:type="dxa"/>
        <w:tblLayout w:type="fixed"/>
        <w:tblCellMar>
          <w:left w:w="0" w:type="dxa"/>
          <w:right w:w="0" w:type="dxa"/>
        </w:tblCellMar>
        <w:tblLook w:val="0000" w:firstRow="0" w:lastRow="0" w:firstColumn="0" w:lastColumn="0" w:noHBand="0" w:noVBand="0"/>
      </w:tblPr>
      <w:tblGrid>
        <w:gridCol w:w="10446"/>
      </w:tblGrid>
      <w:tr w:rsidR="0060479E" w:rsidRPr="001D7801" w14:paraId="46E01E5D" w14:textId="77777777" w:rsidTr="00F6792E">
        <w:trPr>
          <w:trHeight w:hRule="exact" w:val="650"/>
        </w:trPr>
        <w:tc>
          <w:tcPr>
            <w:tcW w:w="10446" w:type="dxa"/>
            <w:tcBorders>
              <w:top w:val="single" w:sz="6" w:space="0" w:color="000000"/>
              <w:left w:val="single" w:sz="6" w:space="0" w:color="000000"/>
              <w:bottom w:val="single" w:sz="6" w:space="0" w:color="000000"/>
              <w:right w:val="single" w:sz="6" w:space="0" w:color="000000"/>
            </w:tcBorders>
            <w:shd w:val="clear" w:color="auto" w:fill="C0C0C0"/>
          </w:tcPr>
          <w:p w14:paraId="28BAC05E" w14:textId="77777777" w:rsidR="0060479E" w:rsidRPr="001D7801" w:rsidRDefault="0060479E" w:rsidP="00F6792E">
            <w:pPr>
              <w:widowControl w:val="0"/>
              <w:autoSpaceDE w:val="0"/>
              <w:autoSpaceDN w:val="0"/>
              <w:adjustRightInd w:val="0"/>
              <w:spacing w:before="16" w:line="220" w:lineRule="exact"/>
              <w:rPr>
                <w:rFonts w:ascii="Arial" w:hAnsi="Arial" w:cs="Arial"/>
                <w:lang w:val="en-GB" w:eastAsia="hr-HR"/>
              </w:rPr>
            </w:pPr>
          </w:p>
          <w:p w14:paraId="1F7296BD" w14:textId="77777777" w:rsidR="0060479E" w:rsidRPr="001D7801" w:rsidRDefault="0060479E" w:rsidP="00F6792E">
            <w:pPr>
              <w:widowControl w:val="0"/>
              <w:autoSpaceDE w:val="0"/>
              <w:autoSpaceDN w:val="0"/>
              <w:adjustRightInd w:val="0"/>
              <w:spacing w:line="200" w:lineRule="exact"/>
              <w:rPr>
                <w:rFonts w:ascii="Arial" w:hAnsi="Arial" w:cs="Arial"/>
                <w:b/>
                <w:lang w:val="en-GB"/>
              </w:rPr>
            </w:pPr>
            <w:r w:rsidRPr="001D7801">
              <w:rPr>
                <w:rFonts w:ascii="Arial" w:hAnsi="Arial" w:cs="Arial"/>
                <w:b/>
                <w:lang w:val="en-GB"/>
              </w:rPr>
              <w:t xml:space="preserve"> Mandatory results</w:t>
            </w:r>
          </w:p>
          <w:p w14:paraId="0A0D9A2B" w14:textId="77777777" w:rsidR="0060479E" w:rsidRPr="001D7801" w:rsidRDefault="0060479E" w:rsidP="00F6792E">
            <w:pPr>
              <w:widowControl w:val="0"/>
              <w:autoSpaceDE w:val="0"/>
              <w:autoSpaceDN w:val="0"/>
              <w:adjustRightInd w:val="0"/>
              <w:spacing w:line="228" w:lineRule="exact"/>
              <w:ind w:left="100"/>
              <w:rPr>
                <w:rFonts w:ascii="Arial" w:hAnsi="Arial" w:cs="Arial"/>
                <w:lang w:val="en-GB" w:eastAsia="hr-HR"/>
              </w:rPr>
            </w:pPr>
          </w:p>
        </w:tc>
      </w:tr>
      <w:tr w:rsidR="0060479E" w:rsidRPr="001D7801" w14:paraId="2799D290" w14:textId="77777777" w:rsidTr="00156A76">
        <w:trPr>
          <w:trHeight w:hRule="exact" w:val="3333"/>
        </w:trPr>
        <w:tc>
          <w:tcPr>
            <w:tcW w:w="10446" w:type="dxa"/>
            <w:tcBorders>
              <w:top w:val="single" w:sz="6" w:space="0" w:color="000000"/>
              <w:left w:val="single" w:sz="6" w:space="0" w:color="000000"/>
              <w:bottom w:val="single" w:sz="6" w:space="0" w:color="000000"/>
              <w:right w:val="single" w:sz="6" w:space="0" w:color="000000"/>
            </w:tcBorders>
          </w:tcPr>
          <w:p w14:paraId="1EF9BF36" w14:textId="77777777" w:rsidR="0060479E" w:rsidRPr="001D7801" w:rsidRDefault="00156A76" w:rsidP="0060479E">
            <w:pPr>
              <w:numPr>
                <w:ilvl w:val="0"/>
                <w:numId w:val="14"/>
              </w:numPr>
              <w:spacing w:before="120" w:after="0" w:line="240" w:lineRule="auto"/>
              <w:ind w:right="234"/>
              <w:jc w:val="both"/>
              <w:rPr>
                <w:rFonts w:ascii="Arial" w:hAnsi="Arial" w:cs="Arial"/>
                <w:bCs/>
                <w:lang w:val="en-GB" w:eastAsia="hr-HR"/>
              </w:rPr>
            </w:pPr>
            <w:r w:rsidRPr="001D7801">
              <w:rPr>
                <w:rFonts w:ascii="Arial" w:hAnsi="Arial" w:cs="Arial"/>
                <w:bCs/>
                <w:lang w:val="en-GB" w:eastAsia="hr-HR"/>
              </w:rPr>
              <w:t xml:space="preserve">Result </w:t>
            </w:r>
            <w:r w:rsidR="0060479E" w:rsidRPr="001D7801">
              <w:rPr>
                <w:rFonts w:ascii="Arial" w:hAnsi="Arial" w:cs="Arial"/>
                <w:bCs/>
                <w:lang w:val="en-GB" w:eastAsia="hr-HR"/>
              </w:rPr>
              <w:t>1</w:t>
            </w:r>
            <w:r w:rsidRPr="001D7801">
              <w:rPr>
                <w:rFonts w:ascii="Arial" w:hAnsi="Arial" w:cs="Arial"/>
                <w:bCs/>
                <w:lang w:val="en-GB" w:eastAsia="hr-HR"/>
              </w:rPr>
              <w:t>:</w:t>
            </w:r>
            <w:r w:rsidR="0060479E" w:rsidRPr="001D7801">
              <w:rPr>
                <w:rFonts w:ascii="Arial" w:hAnsi="Arial" w:cs="Arial"/>
                <w:bCs/>
                <w:lang w:val="en-GB" w:eastAsia="hr-HR"/>
              </w:rPr>
              <w:t xml:space="preserve"> </w:t>
            </w:r>
            <w:r w:rsidRPr="001D7801">
              <w:rPr>
                <w:rFonts w:ascii="Arial" w:hAnsi="Arial" w:cs="Arial"/>
                <w:iCs/>
                <w:lang w:val="en-GB"/>
              </w:rPr>
              <w:t>Professional training programmes on EU law in the area of civil, criminal and commercial law with training materials developed and implemented.</w:t>
            </w:r>
          </w:p>
          <w:p w14:paraId="6E2943E5" w14:textId="77777777" w:rsidR="0060479E" w:rsidRPr="001D7801" w:rsidRDefault="00156A76" w:rsidP="0060479E">
            <w:pPr>
              <w:numPr>
                <w:ilvl w:val="0"/>
                <w:numId w:val="13"/>
              </w:numPr>
              <w:spacing w:before="120" w:after="0" w:line="240" w:lineRule="auto"/>
              <w:ind w:right="234"/>
              <w:jc w:val="both"/>
              <w:rPr>
                <w:rFonts w:ascii="Arial" w:hAnsi="Arial" w:cs="Arial"/>
                <w:bCs/>
                <w:lang w:val="en-GB" w:eastAsia="hr-HR"/>
              </w:rPr>
            </w:pPr>
            <w:r w:rsidRPr="001D7801">
              <w:rPr>
                <w:rFonts w:ascii="Arial" w:hAnsi="Arial" w:cs="Arial"/>
                <w:bCs/>
                <w:lang w:val="en-GB" w:eastAsia="hr-HR"/>
              </w:rPr>
              <w:t xml:space="preserve">Result 2: </w:t>
            </w:r>
            <w:r w:rsidRPr="001D7801">
              <w:rPr>
                <w:rFonts w:ascii="Arial" w:hAnsi="Arial" w:cs="Arial"/>
                <w:iCs/>
                <w:lang w:val="en-GB"/>
              </w:rPr>
              <w:t xml:space="preserve">Professional training </w:t>
            </w:r>
            <w:r w:rsidRPr="001D7801">
              <w:rPr>
                <w:rFonts w:ascii="Arial" w:hAnsi="Arial" w:cs="Arial"/>
                <w:lang w:val="en-GB"/>
              </w:rPr>
              <w:t>programmes</w:t>
            </w:r>
            <w:r w:rsidRPr="001D7801">
              <w:rPr>
                <w:rFonts w:ascii="Arial" w:hAnsi="Arial" w:cs="Arial"/>
                <w:iCs/>
                <w:lang w:val="en-GB"/>
              </w:rPr>
              <w:t xml:space="preserve"> on EU case law search with training materials developed and implemented.</w:t>
            </w:r>
          </w:p>
          <w:p w14:paraId="401E9AC2" w14:textId="77777777" w:rsidR="0060479E" w:rsidRPr="001D7801" w:rsidRDefault="00156A76" w:rsidP="0060479E">
            <w:pPr>
              <w:numPr>
                <w:ilvl w:val="0"/>
                <w:numId w:val="13"/>
              </w:numPr>
              <w:spacing w:before="120" w:after="0" w:line="240" w:lineRule="auto"/>
              <w:ind w:right="234"/>
              <w:jc w:val="both"/>
              <w:rPr>
                <w:rFonts w:ascii="Arial" w:hAnsi="Arial" w:cs="Arial"/>
                <w:bCs/>
                <w:lang w:val="en-GB" w:eastAsia="hr-HR"/>
              </w:rPr>
            </w:pPr>
            <w:r w:rsidRPr="001D7801">
              <w:rPr>
                <w:rFonts w:ascii="Arial" w:hAnsi="Arial" w:cs="Arial"/>
                <w:bCs/>
                <w:lang w:val="en-GB" w:eastAsia="hr-HR"/>
              </w:rPr>
              <w:t xml:space="preserve">Result 3: </w:t>
            </w:r>
            <w:r w:rsidRPr="001D7801">
              <w:rPr>
                <w:rFonts w:ascii="Arial" w:hAnsi="Arial" w:cs="Arial"/>
                <w:lang w:val="en-GB"/>
              </w:rPr>
              <w:t>The</w:t>
            </w:r>
            <w:r w:rsidRPr="001D7801">
              <w:rPr>
                <w:rFonts w:ascii="Arial" w:hAnsi="Arial" w:cs="Arial"/>
                <w:spacing w:val="-5"/>
                <w:lang w:val="en-GB"/>
              </w:rPr>
              <w:t xml:space="preserve"> </w:t>
            </w:r>
            <w:r w:rsidRPr="001D7801">
              <w:rPr>
                <w:rFonts w:ascii="Arial" w:hAnsi="Arial" w:cs="Arial"/>
                <w:lang w:val="en-GB"/>
              </w:rPr>
              <w:t>existing</w:t>
            </w:r>
            <w:r w:rsidRPr="001D7801">
              <w:rPr>
                <w:rFonts w:ascii="Arial" w:hAnsi="Arial" w:cs="Arial"/>
                <w:spacing w:val="-5"/>
                <w:lang w:val="en-GB"/>
              </w:rPr>
              <w:t xml:space="preserve"> </w:t>
            </w:r>
            <w:r w:rsidRPr="001D7801">
              <w:rPr>
                <w:rFonts w:ascii="Arial" w:hAnsi="Arial" w:cs="Arial"/>
                <w:lang w:val="en-GB"/>
              </w:rPr>
              <w:t>EU</w:t>
            </w:r>
            <w:r w:rsidRPr="001D7801">
              <w:rPr>
                <w:rFonts w:ascii="Arial" w:hAnsi="Arial" w:cs="Arial"/>
                <w:spacing w:val="-5"/>
                <w:lang w:val="en-GB"/>
              </w:rPr>
              <w:t xml:space="preserve"> </w:t>
            </w:r>
            <w:r w:rsidRPr="001D7801">
              <w:rPr>
                <w:rFonts w:ascii="Arial" w:hAnsi="Arial" w:cs="Arial"/>
                <w:lang w:val="en-GB"/>
              </w:rPr>
              <w:t>law</w:t>
            </w:r>
            <w:r w:rsidRPr="001D7801">
              <w:rPr>
                <w:rFonts w:ascii="Arial" w:hAnsi="Arial" w:cs="Arial"/>
                <w:spacing w:val="-5"/>
                <w:lang w:val="en-GB"/>
              </w:rPr>
              <w:t xml:space="preserve"> </w:t>
            </w:r>
            <w:r w:rsidRPr="001D7801">
              <w:rPr>
                <w:rFonts w:ascii="Arial" w:hAnsi="Arial" w:cs="Arial"/>
                <w:spacing w:val="-1"/>
                <w:lang w:val="en-GB"/>
              </w:rPr>
              <w:t>on-</w:t>
            </w:r>
            <w:r w:rsidRPr="001D7801">
              <w:rPr>
                <w:rFonts w:ascii="Arial" w:hAnsi="Arial" w:cs="Arial"/>
                <w:lang w:val="en-GB"/>
              </w:rPr>
              <w:t>line</w:t>
            </w:r>
            <w:r w:rsidRPr="001D7801">
              <w:rPr>
                <w:rFonts w:ascii="Arial" w:hAnsi="Arial" w:cs="Arial"/>
                <w:spacing w:val="-5"/>
                <w:lang w:val="en-GB"/>
              </w:rPr>
              <w:t xml:space="preserve"> </w:t>
            </w:r>
            <w:r w:rsidRPr="001D7801">
              <w:rPr>
                <w:rFonts w:ascii="Arial" w:hAnsi="Arial" w:cs="Arial"/>
                <w:lang w:val="en-GB"/>
              </w:rPr>
              <w:t>courses</w:t>
            </w:r>
            <w:r w:rsidRPr="001D7801">
              <w:rPr>
                <w:rFonts w:ascii="Arial" w:hAnsi="Arial" w:cs="Arial"/>
                <w:spacing w:val="28"/>
                <w:w w:val="99"/>
                <w:lang w:val="en-GB"/>
              </w:rPr>
              <w:t xml:space="preserve"> </w:t>
            </w:r>
            <w:r w:rsidRPr="001D7801">
              <w:rPr>
                <w:rFonts w:ascii="Arial" w:hAnsi="Arial" w:cs="Arial"/>
                <w:spacing w:val="-1"/>
                <w:lang w:val="en-GB"/>
              </w:rPr>
              <w:t>upgraded,</w:t>
            </w:r>
            <w:r w:rsidRPr="001D7801">
              <w:rPr>
                <w:rFonts w:ascii="Arial" w:hAnsi="Arial" w:cs="Arial"/>
                <w:spacing w:val="-6"/>
                <w:lang w:val="en-GB"/>
              </w:rPr>
              <w:t xml:space="preserve"> </w:t>
            </w:r>
            <w:r w:rsidRPr="001D7801">
              <w:rPr>
                <w:rFonts w:ascii="Arial" w:hAnsi="Arial" w:cs="Arial"/>
                <w:lang w:val="en-GB"/>
              </w:rPr>
              <w:t>new</w:t>
            </w:r>
            <w:r w:rsidRPr="001D7801">
              <w:rPr>
                <w:rFonts w:ascii="Arial" w:hAnsi="Arial" w:cs="Arial"/>
                <w:spacing w:val="-11"/>
                <w:lang w:val="en-GB"/>
              </w:rPr>
              <w:t xml:space="preserve"> </w:t>
            </w:r>
            <w:r w:rsidRPr="001D7801">
              <w:rPr>
                <w:rFonts w:ascii="Arial" w:hAnsi="Arial" w:cs="Arial"/>
                <w:spacing w:val="1"/>
                <w:lang w:val="en-GB"/>
              </w:rPr>
              <w:t>EU</w:t>
            </w:r>
            <w:r w:rsidRPr="001D7801">
              <w:rPr>
                <w:rFonts w:ascii="Arial" w:hAnsi="Arial" w:cs="Arial"/>
                <w:spacing w:val="-5"/>
                <w:lang w:val="en-GB"/>
              </w:rPr>
              <w:t xml:space="preserve"> </w:t>
            </w:r>
            <w:r w:rsidRPr="001D7801">
              <w:rPr>
                <w:rFonts w:ascii="Arial" w:hAnsi="Arial" w:cs="Arial"/>
                <w:lang w:val="en-GB"/>
              </w:rPr>
              <w:t>law</w:t>
            </w:r>
            <w:r w:rsidRPr="001D7801">
              <w:rPr>
                <w:rFonts w:ascii="Arial" w:hAnsi="Arial" w:cs="Arial"/>
                <w:spacing w:val="-8"/>
                <w:lang w:val="en-GB"/>
              </w:rPr>
              <w:t xml:space="preserve"> </w:t>
            </w:r>
            <w:r w:rsidRPr="001D7801">
              <w:rPr>
                <w:rFonts w:ascii="Arial" w:hAnsi="Arial" w:cs="Arial"/>
                <w:lang w:val="en-GB"/>
              </w:rPr>
              <w:t>on-line</w:t>
            </w:r>
            <w:r w:rsidRPr="001D7801">
              <w:rPr>
                <w:rFonts w:ascii="Arial" w:hAnsi="Arial" w:cs="Arial"/>
                <w:spacing w:val="-4"/>
                <w:lang w:val="en-GB"/>
              </w:rPr>
              <w:t xml:space="preserve"> </w:t>
            </w:r>
            <w:r w:rsidRPr="001D7801">
              <w:rPr>
                <w:rFonts w:ascii="Arial" w:hAnsi="Arial" w:cs="Arial"/>
                <w:spacing w:val="-1"/>
                <w:lang w:val="en-GB"/>
              </w:rPr>
              <w:t>courses</w:t>
            </w:r>
            <w:r w:rsidRPr="001D7801">
              <w:rPr>
                <w:rFonts w:ascii="Arial" w:hAnsi="Arial" w:cs="Arial"/>
                <w:spacing w:val="34"/>
                <w:w w:val="99"/>
                <w:lang w:val="en-GB"/>
              </w:rPr>
              <w:t xml:space="preserve"> </w:t>
            </w:r>
            <w:r w:rsidRPr="001D7801">
              <w:rPr>
                <w:rFonts w:ascii="Arial" w:hAnsi="Arial" w:cs="Arial"/>
                <w:lang w:val="en-GB"/>
              </w:rPr>
              <w:t>developed</w:t>
            </w:r>
            <w:r w:rsidRPr="001D7801">
              <w:rPr>
                <w:rFonts w:ascii="Arial" w:hAnsi="Arial" w:cs="Arial"/>
                <w:spacing w:val="-10"/>
                <w:lang w:val="en-GB"/>
              </w:rPr>
              <w:t xml:space="preserve"> </w:t>
            </w:r>
            <w:r w:rsidRPr="001D7801">
              <w:rPr>
                <w:rFonts w:ascii="Arial" w:hAnsi="Arial" w:cs="Arial"/>
                <w:spacing w:val="-1"/>
                <w:lang w:val="en-GB"/>
              </w:rPr>
              <w:t>and</w:t>
            </w:r>
            <w:r w:rsidRPr="001D7801">
              <w:rPr>
                <w:rFonts w:ascii="Arial" w:hAnsi="Arial" w:cs="Arial"/>
                <w:spacing w:val="-10"/>
                <w:lang w:val="en-GB"/>
              </w:rPr>
              <w:t xml:space="preserve"> </w:t>
            </w:r>
            <w:r w:rsidRPr="001D7801">
              <w:rPr>
                <w:rFonts w:ascii="Arial" w:hAnsi="Arial" w:cs="Arial"/>
                <w:spacing w:val="-1"/>
                <w:lang w:val="en-GB"/>
              </w:rPr>
              <w:t>implemented.</w:t>
            </w:r>
            <w:r w:rsidR="0060479E" w:rsidRPr="001D7801">
              <w:rPr>
                <w:rFonts w:ascii="Arial" w:hAnsi="Arial" w:cs="Arial"/>
                <w:bCs/>
                <w:lang w:val="en-GB" w:eastAsia="hr-HR"/>
              </w:rPr>
              <w:t xml:space="preserve"> </w:t>
            </w:r>
          </w:p>
          <w:p w14:paraId="7123D3F9" w14:textId="77777777" w:rsidR="0060479E" w:rsidRPr="001D7801" w:rsidRDefault="00156A76" w:rsidP="0060479E">
            <w:pPr>
              <w:numPr>
                <w:ilvl w:val="0"/>
                <w:numId w:val="13"/>
              </w:numPr>
              <w:spacing w:before="120" w:after="0" w:line="240" w:lineRule="auto"/>
              <w:ind w:right="234"/>
              <w:jc w:val="both"/>
              <w:rPr>
                <w:rFonts w:ascii="Arial" w:hAnsi="Arial" w:cs="Arial"/>
                <w:bCs/>
                <w:lang w:val="en-GB" w:eastAsia="hr-HR"/>
              </w:rPr>
            </w:pPr>
            <w:r w:rsidRPr="001D7801">
              <w:rPr>
                <w:rFonts w:ascii="Arial" w:eastAsia="Arial Unicode MS" w:hAnsi="Arial" w:cs="Arial"/>
                <w:lang w:val="en-GB"/>
              </w:rPr>
              <w:t>Result 4:</w:t>
            </w:r>
            <w:r w:rsidR="0060479E" w:rsidRPr="001D7801">
              <w:rPr>
                <w:rFonts w:ascii="Arial" w:eastAsia="Arial Unicode MS" w:hAnsi="Arial" w:cs="Arial"/>
                <w:lang w:val="en-GB"/>
              </w:rPr>
              <w:t xml:space="preserve"> </w:t>
            </w:r>
            <w:r w:rsidRPr="001D7801">
              <w:rPr>
                <w:rFonts w:ascii="Arial" w:hAnsi="Arial" w:cs="Arial"/>
                <w:lang w:val="en-GB"/>
              </w:rPr>
              <w:t>Professional</w:t>
            </w:r>
            <w:r w:rsidRPr="001D7801">
              <w:rPr>
                <w:rFonts w:ascii="Arial" w:hAnsi="Arial" w:cs="Arial"/>
                <w:spacing w:val="-9"/>
                <w:lang w:val="en-GB"/>
              </w:rPr>
              <w:t xml:space="preserve"> </w:t>
            </w:r>
            <w:r w:rsidRPr="001D7801">
              <w:rPr>
                <w:rFonts w:ascii="Arial" w:hAnsi="Arial" w:cs="Arial"/>
                <w:lang w:val="en-GB"/>
              </w:rPr>
              <w:t>training</w:t>
            </w:r>
            <w:r w:rsidRPr="001D7801">
              <w:rPr>
                <w:rFonts w:ascii="Arial" w:hAnsi="Arial" w:cs="Arial"/>
                <w:spacing w:val="-7"/>
                <w:lang w:val="en-GB"/>
              </w:rPr>
              <w:t xml:space="preserve"> </w:t>
            </w:r>
            <w:r w:rsidRPr="001D7801">
              <w:rPr>
                <w:rFonts w:ascii="Arial" w:hAnsi="Arial" w:cs="Arial"/>
                <w:lang w:val="en-GB"/>
              </w:rPr>
              <w:t>programmes</w:t>
            </w:r>
            <w:r w:rsidRPr="001D7801">
              <w:rPr>
                <w:rFonts w:ascii="Arial" w:hAnsi="Arial" w:cs="Arial"/>
                <w:spacing w:val="30"/>
                <w:w w:val="99"/>
                <w:lang w:val="en-GB"/>
              </w:rPr>
              <w:t xml:space="preserve"> </w:t>
            </w:r>
            <w:r w:rsidRPr="001D7801">
              <w:rPr>
                <w:rFonts w:ascii="Arial" w:hAnsi="Arial" w:cs="Arial"/>
                <w:lang w:val="en-GB"/>
              </w:rPr>
              <w:t>on</w:t>
            </w:r>
            <w:r w:rsidRPr="001D7801">
              <w:rPr>
                <w:rFonts w:ascii="Arial" w:hAnsi="Arial" w:cs="Arial"/>
                <w:spacing w:val="-5"/>
                <w:lang w:val="en-GB"/>
              </w:rPr>
              <w:t xml:space="preserve"> </w:t>
            </w:r>
            <w:r w:rsidRPr="001D7801">
              <w:rPr>
                <w:rFonts w:ascii="Arial" w:hAnsi="Arial" w:cs="Arial"/>
                <w:spacing w:val="-1"/>
                <w:lang w:val="en-GB"/>
              </w:rPr>
              <w:t>the</w:t>
            </w:r>
            <w:r w:rsidRPr="001D7801">
              <w:rPr>
                <w:rFonts w:ascii="Arial" w:hAnsi="Arial" w:cs="Arial"/>
                <w:spacing w:val="-4"/>
                <w:lang w:val="en-GB"/>
              </w:rPr>
              <w:t xml:space="preserve"> </w:t>
            </w:r>
            <w:r w:rsidRPr="001D7801">
              <w:rPr>
                <w:rFonts w:ascii="Arial" w:hAnsi="Arial" w:cs="Arial"/>
                <w:lang w:val="en-GB"/>
              </w:rPr>
              <w:t>selected</w:t>
            </w:r>
            <w:r w:rsidRPr="001D7801">
              <w:rPr>
                <w:rFonts w:ascii="Arial" w:hAnsi="Arial" w:cs="Arial"/>
                <w:spacing w:val="-4"/>
                <w:lang w:val="en-GB"/>
              </w:rPr>
              <w:t xml:space="preserve"> </w:t>
            </w:r>
            <w:r w:rsidRPr="001D7801">
              <w:rPr>
                <w:rFonts w:ascii="Arial" w:hAnsi="Arial" w:cs="Arial"/>
                <w:lang w:val="en-GB"/>
              </w:rPr>
              <w:t>areas</w:t>
            </w:r>
            <w:r w:rsidRPr="001D7801">
              <w:rPr>
                <w:rFonts w:ascii="Arial" w:hAnsi="Arial" w:cs="Arial"/>
                <w:spacing w:val="-5"/>
                <w:lang w:val="en-GB"/>
              </w:rPr>
              <w:t xml:space="preserve"> </w:t>
            </w:r>
            <w:r w:rsidRPr="001D7801">
              <w:rPr>
                <w:rFonts w:ascii="Arial" w:hAnsi="Arial" w:cs="Arial"/>
                <w:lang w:val="en-GB"/>
              </w:rPr>
              <w:t>of</w:t>
            </w:r>
            <w:r w:rsidRPr="001D7801">
              <w:rPr>
                <w:rFonts w:ascii="Arial" w:hAnsi="Arial" w:cs="Arial"/>
                <w:spacing w:val="-5"/>
                <w:lang w:val="en-GB"/>
              </w:rPr>
              <w:t xml:space="preserve"> </w:t>
            </w:r>
            <w:r w:rsidRPr="001D7801">
              <w:rPr>
                <w:rFonts w:ascii="Arial" w:hAnsi="Arial" w:cs="Arial"/>
                <w:lang w:val="en-GB"/>
              </w:rPr>
              <w:t>EU</w:t>
            </w:r>
            <w:r w:rsidRPr="001D7801">
              <w:rPr>
                <w:rFonts w:ascii="Arial" w:hAnsi="Arial" w:cs="Arial"/>
                <w:spacing w:val="-5"/>
                <w:lang w:val="en-GB"/>
              </w:rPr>
              <w:t xml:space="preserve"> </w:t>
            </w:r>
            <w:r w:rsidRPr="001D7801">
              <w:rPr>
                <w:rFonts w:ascii="Arial" w:hAnsi="Arial" w:cs="Arial"/>
                <w:lang w:val="en-GB"/>
              </w:rPr>
              <w:t>law</w:t>
            </w:r>
            <w:r w:rsidRPr="001D7801">
              <w:rPr>
                <w:rFonts w:ascii="Arial" w:hAnsi="Arial" w:cs="Arial"/>
                <w:spacing w:val="-4"/>
                <w:lang w:val="en-GB"/>
              </w:rPr>
              <w:t xml:space="preserve"> </w:t>
            </w:r>
            <w:r w:rsidRPr="001D7801">
              <w:rPr>
                <w:rFonts w:ascii="Arial" w:hAnsi="Arial" w:cs="Arial"/>
                <w:spacing w:val="-1"/>
                <w:lang w:val="en-GB"/>
              </w:rPr>
              <w:t>with</w:t>
            </w:r>
            <w:r w:rsidRPr="001D7801">
              <w:rPr>
                <w:rFonts w:ascii="Arial" w:hAnsi="Arial" w:cs="Arial"/>
                <w:spacing w:val="-5"/>
                <w:lang w:val="en-GB"/>
              </w:rPr>
              <w:t xml:space="preserve"> </w:t>
            </w:r>
            <w:r w:rsidRPr="001D7801">
              <w:rPr>
                <w:rFonts w:ascii="Arial" w:hAnsi="Arial" w:cs="Arial"/>
                <w:lang w:val="en-GB"/>
              </w:rPr>
              <w:t>training</w:t>
            </w:r>
            <w:r w:rsidRPr="001D7801">
              <w:rPr>
                <w:rFonts w:ascii="Arial" w:hAnsi="Arial" w:cs="Arial"/>
                <w:spacing w:val="29"/>
                <w:w w:val="99"/>
                <w:lang w:val="en-GB"/>
              </w:rPr>
              <w:t xml:space="preserve"> </w:t>
            </w:r>
            <w:r w:rsidRPr="001D7801">
              <w:rPr>
                <w:rFonts w:ascii="Arial" w:hAnsi="Arial" w:cs="Arial"/>
                <w:spacing w:val="-1"/>
                <w:lang w:val="en-GB"/>
              </w:rPr>
              <w:t>materials</w:t>
            </w:r>
            <w:r w:rsidRPr="001D7801">
              <w:rPr>
                <w:rFonts w:ascii="Arial" w:hAnsi="Arial" w:cs="Arial"/>
                <w:spacing w:val="-11"/>
                <w:lang w:val="en-GB"/>
              </w:rPr>
              <w:t xml:space="preserve"> </w:t>
            </w:r>
            <w:r w:rsidRPr="001D7801">
              <w:rPr>
                <w:rFonts w:ascii="Arial" w:hAnsi="Arial" w:cs="Arial"/>
                <w:lang w:val="en-GB"/>
              </w:rPr>
              <w:t>developed</w:t>
            </w:r>
            <w:r w:rsidRPr="001D7801">
              <w:rPr>
                <w:rFonts w:ascii="Arial" w:hAnsi="Arial" w:cs="Arial"/>
                <w:spacing w:val="-9"/>
                <w:lang w:val="en-GB"/>
              </w:rPr>
              <w:t xml:space="preserve"> </w:t>
            </w:r>
            <w:r w:rsidRPr="001D7801">
              <w:rPr>
                <w:rFonts w:ascii="Arial" w:hAnsi="Arial" w:cs="Arial"/>
                <w:spacing w:val="-1"/>
                <w:lang w:val="en-GB"/>
              </w:rPr>
              <w:t>and</w:t>
            </w:r>
            <w:r w:rsidRPr="001D7801">
              <w:rPr>
                <w:rFonts w:ascii="Arial" w:hAnsi="Arial" w:cs="Arial"/>
                <w:spacing w:val="-8"/>
                <w:lang w:val="en-GB"/>
              </w:rPr>
              <w:t xml:space="preserve"> </w:t>
            </w:r>
            <w:r w:rsidRPr="001D7801">
              <w:rPr>
                <w:rFonts w:ascii="Arial" w:hAnsi="Arial" w:cs="Arial"/>
                <w:lang w:val="en-GB"/>
              </w:rPr>
              <w:t>implemented.</w:t>
            </w:r>
          </w:p>
          <w:p w14:paraId="0687ECF3" w14:textId="77777777" w:rsidR="0060479E" w:rsidRPr="001D7801" w:rsidRDefault="0060479E" w:rsidP="00156A76">
            <w:pPr>
              <w:numPr>
                <w:ilvl w:val="0"/>
                <w:numId w:val="13"/>
              </w:numPr>
              <w:spacing w:before="120" w:after="0" w:line="240" w:lineRule="auto"/>
              <w:ind w:right="234"/>
              <w:jc w:val="both"/>
              <w:rPr>
                <w:rFonts w:ascii="Arial" w:hAnsi="Arial" w:cs="Arial"/>
                <w:bCs/>
                <w:lang w:val="en-GB" w:eastAsia="hr-HR"/>
              </w:rPr>
            </w:pPr>
            <w:r w:rsidRPr="001D7801">
              <w:rPr>
                <w:rFonts w:ascii="Arial" w:hAnsi="Arial" w:cs="Arial"/>
                <w:lang w:val="en-GB"/>
              </w:rPr>
              <w:t xml:space="preserve">Result </w:t>
            </w:r>
            <w:r w:rsidR="00156A76" w:rsidRPr="001D7801">
              <w:rPr>
                <w:rFonts w:ascii="Arial" w:hAnsi="Arial" w:cs="Arial"/>
                <w:lang w:val="en-GB"/>
              </w:rPr>
              <w:t>5: Professional</w:t>
            </w:r>
            <w:r w:rsidR="00156A76" w:rsidRPr="001D7801">
              <w:rPr>
                <w:rFonts w:ascii="Arial" w:hAnsi="Arial" w:cs="Arial"/>
                <w:spacing w:val="-9"/>
                <w:lang w:val="en-GB"/>
              </w:rPr>
              <w:t xml:space="preserve"> </w:t>
            </w:r>
            <w:r w:rsidR="00156A76" w:rsidRPr="001D7801">
              <w:rPr>
                <w:rFonts w:ascii="Arial" w:hAnsi="Arial" w:cs="Arial"/>
                <w:lang w:val="en-GB"/>
              </w:rPr>
              <w:t>training</w:t>
            </w:r>
            <w:r w:rsidR="00156A76" w:rsidRPr="001D7801">
              <w:rPr>
                <w:rFonts w:ascii="Arial" w:hAnsi="Arial" w:cs="Arial"/>
                <w:spacing w:val="-7"/>
                <w:lang w:val="en-GB"/>
              </w:rPr>
              <w:t xml:space="preserve"> </w:t>
            </w:r>
            <w:r w:rsidR="00156A76" w:rsidRPr="001D7801">
              <w:rPr>
                <w:rFonts w:ascii="Arial" w:hAnsi="Arial" w:cs="Arial"/>
                <w:spacing w:val="-1"/>
                <w:lang w:val="en-GB"/>
              </w:rPr>
              <w:t>programmes</w:t>
            </w:r>
            <w:r w:rsidR="00156A76" w:rsidRPr="001D7801">
              <w:rPr>
                <w:rFonts w:ascii="Arial" w:hAnsi="Arial" w:cs="Arial"/>
                <w:spacing w:val="30"/>
                <w:w w:val="99"/>
                <w:lang w:val="en-GB"/>
              </w:rPr>
              <w:t xml:space="preserve"> </w:t>
            </w:r>
            <w:r w:rsidR="00156A76" w:rsidRPr="001D7801">
              <w:rPr>
                <w:rFonts w:ascii="Arial" w:hAnsi="Arial" w:cs="Arial"/>
                <w:lang w:val="en-GB"/>
              </w:rPr>
              <w:t>on</w:t>
            </w:r>
            <w:r w:rsidR="00156A76" w:rsidRPr="001D7801">
              <w:rPr>
                <w:rFonts w:ascii="Arial" w:hAnsi="Arial" w:cs="Arial"/>
                <w:spacing w:val="-6"/>
                <w:lang w:val="en-GB"/>
              </w:rPr>
              <w:t xml:space="preserve"> </w:t>
            </w:r>
            <w:r w:rsidR="00156A76" w:rsidRPr="001D7801">
              <w:rPr>
                <w:rFonts w:ascii="Arial" w:hAnsi="Arial" w:cs="Arial"/>
                <w:lang w:val="en-GB"/>
              </w:rPr>
              <w:t>EU</w:t>
            </w:r>
            <w:r w:rsidR="00156A76" w:rsidRPr="001D7801">
              <w:rPr>
                <w:rFonts w:ascii="Arial" w:hAnsi="Arial" w:cs="Arial"/>
                <w:spacing w:val="-5"/>
                <w:lang w:val="en-GB"/>
              </w:rPr>
              <w:t xml:space="preserve"> </w:t>
            </w:r>
            <w:r w:rsidR="00156A76" w:rsidRPr="001D7801">
              <w:rPr>
                <w:rFonts w:ascii="Arial" w:hAnsi="Arial" w:cs="Arial"/>
                <w:lang w:val="en-GB"/>
              </w:rPr>
              <w:t>law</w:t>
            </w:r>
            <w:r w:rsidR="00156A76" w:rsidRPr="001D7801">
              <w:rPr>
                <w:rFonts w:ascii="Arial" w:hAnsi="Arial" w:cs="Arial"/>
                <w:spacing w:val="-9"/>
                <w:lang w:val="en-GB"/>
              </w:rPr>
              <w:t xml:space="preserve"> </w:t>
            </w:r>
            <w:r w:rsidR="00156A76" w:rsidRPr="001D7801">
              <w:rPr>
                <w:rFonts w:ascii="Arial" w:hAnsi="Arial" w:cs="Arial"/>
                <w:lang w:val="en-GB"/>
              </w:rPr>
              <w:t>included</w:t>
            </w:r>
            <w:r w:rsidR="00156A76" w:rsidRPr="001D7801">
              <w:rPr>
                <w:rFonts w:ascii="Arial" w:hAnsi="Arial" w:cs="Arial"/>
                <w:spacing w:val="-4"/>
                <w:lang w:val="en-GB"/>
              </w:rPr>
              <w:t xml:space="preserve"> </w:t>
            </w:r>
            <w:r w:rsidR="00156A76" w:rsidRPr="001D7801">
              <w:rPr>
                <w:rFonts w:ascii="Arial" w:hAnsi="Arial" w:cs="Arial"/>
                <w:lang w:val="en-GB"/>
              </w:rPr>
              <w:t>in</w:t>
            </w:r>
            <w:r w:rsidR="00156A76" w:rsidRPr="001D7801">
              <w:rPr>
                <w:rFonts w:ascii="Arial" w:hAnsi="Arial" w:cs="Arial"/>
                <w:spacing w:val="-7"/>
                <w:lang w:val="en-GB"/>
              </w:rPr>
              <w:t xml:space="preserve"> </w:t>
            </w:r>
            <w:r w:rsidR="00156A76" w:rsidRPr="001D7801">
              <w:rPr>
                <w:rFonts w:ascii="Arial" w:hAnsi="Arial" w:cs="Arial"/>
                <w:lang w:val="en-GB"/>
              </w:rPr>
              <w:t>the</w:t>
            </w:r>
            <w:r w:rsidR="00156A76" w:rsidRPr="001D7801">
              <w:rPr>
                <w:rFonts w:ascii="Arial" w:hAnsi="Arial" w:cs="Arial"/>
                <w:spacing w:val="-5"/>
                <w:lang w:val="en-GB"/>
              </w:rPr>
              <w:t xml:space="preserve"> </w:t>
            </w:r>
            <w:r w:rsidR="00156A76" w:rsidRPr="001D7801">
              <w:rPr>
                <w:rFonts w:ascii="Arial" w:hAnsi="Arial" w:cs="Arial"/>
                <w:lang w:val="en-GB"/>
              </w:rPr>
              <w:t>annual</w:t>
            </w:r>
            <w:r w:rsidR="00156A76" w:rsidRPr="001D7801">
              <w:rPr>
                <w:rFonts w:ascii="Arial" w:hAnsi="Arial" w:cs="Arial"/>
                <w:spacing w:val="-4"/>
                <w:lang w:val="en-GB"/>
              </w:rPr>
              <w:t xml:space="preserve"> </w:t>
            </w:r>
            <w:r w:rsidR="00156A76" w:rsidRPr="001D7801">
              <w:rPr>
                <w:rFonts w:ascii="Arial" w:hAnsi="Arial" w:cs="Arial"/>
                <w:spacing w:val="-1"/>
                <w:lang w:val="en-GB"/>
              </w:rPr>
              <w:t>programme</w:t>
            </w:r>
            <w:r w:rsidR="00156A76" w:rsidRPr="001D7801">
              <w:rPr>
                <w:rFonts w:ascii="Arial" w:hAnsi="Arial" w:cs="Arial"/>
                <w:spacing w:val="22"/>
                <w:w w:val="99"/>
                <w:lang w:val="en-GB"/>
              </w:rPr>
              <w:t xml:space="preserve"> </w:t>
            </w:r>
            <w:r w:rsidR="00156A76" w:rsidRPr="001D7801">
              <w:rPr>
                <w:rFonts w:ascii="Arial" w:hAnsi="Arial" w:cs="Arial"/>
                <w:lang w:val="en-GB"/>
              </w:rPr>
              <w:t>of</w:t>
            </w:r>
            <w:r w:rsidR="00156A76" w:rsidRPr="001D7801">
              <w:rPr>
                <w:rFonts w:ascii="Arial" w:hAnsi="Arial" w:cs="Arial"/>
                <w:spacing w:val="-9"/>
                <w:lang w:val="en-GB"/>
              </w:rPr>
              <w:t xml:space="preserve"> </w:t>
            </w:r>
            <w:r w:rsidR="00156A76" w:rsidRPr="001D7801">
              <w:rPr>
                <w:rFonts w:ascii="Arial" w:hAnsi="Arial" w:cs="Arial"/>
                <w:spacing w:val="-1"/>
                <w:lang w:val="en-GB"/>
              </w:rPr>
              <w:t>the</w:t>
            </w:r>
            <w:r w:rsidR="00156A76" w:rsidRPr="001D7801">
              <w:rPr>
                <w:rFonts w:ascii="Arial" w:hAnsi="Arial" w:cs="Arial"/>
                <w:spacing w:val="-6"/>
                <w:lang w:val="en-GB"/>
              </w:rPr>
              <w:t xml:space="preserve"> </w:t>
            </w:r>
            <w:r w:rsidR="00156A76" w:rsidRPr="001D7801">
              <w:rPr>
                <w:rFonts w:ascii="Arial" w:hAnsi="Arial" w:cs="Arial"/>
                <w:lang w:val="en-GB"/>
              </w:rPr>
              <w:t>Judicial</w:t>
            </w:r>
            <w:r w:rsidR="00156A76" w:rsidRPr="001D7801">
              <w:rPr>
                <w:rFonts w:ascii="Arial" w:hAnsi="Arial" w:cs="Arial"/>
                <w:spacing w:val="-5"/>
                <w:lang w:val="en-GB"/>
              </w:rPr>
              <w:t xml:space="preserve"> </w:t>
            </w:r>
            <w:r w:rsidR="00156A76" w:rsidRPr="001D7801">
              <w:rPr>
                <w:rFonts w:ascii="Arial" w:hAnsi="Arial" w:cs="Arial"/>
                <w:spacing w:val="-1"/>
                <w:lang w:val="en-GB"/>
              </w:rPr>
              <w:t>Academy</w:t>
            </w:r>
            <w:r w:rsidR="00156A76" w:rsidRPr="001D7801">
              <w:rPr>
                <w:rFonts w:ascii="Arial" w:hAnsi="Arial" w:cs="Arial"/>
                <w:spacing w:val="-8"/>
                <w:lang w:val="en-GB"/>
              </w:rPr>
              <w:t xml:space="preserve"> </w:t>
            </w:r>
            <w:r w:rsidR="00156A76" w:rsidRPr="001D7801">
              <w:rPr>
                <w:rFonts w:ascii="Arial" w:hAnsi="Arial" w:cs="Arial"/>
                <w:lang w:val="en-GB"/>
              </w:rPr>
              <w:t>and</w:t>
            </w:r>
            <w:r w:rsidR="00156A76" w:rsidRPr="001D7801">
              <w:rPr>
                <w:rFonts w:ascii="Arial" w:hAnsi="Arial" w:cs="Arial"/>
                <w:spacing w:val="-5"/>
                <w:lang w:val="en-GB"/>
              </w:rPr>
              <w:t xml:space="preserve"> </w:t>
            </w:r>
            <w:r w:rsidR="00156A76" w:rsidRPr="001D7801">
              <w:rPr>
                <w:rFonts w:ascii="Arial" w:hAnsi="Arial" w:cs="Arial"/>
                <w:lang w:val="en-GB"/>
              </w:rPr>
              <w:t>comprehensive</w:t>
            </w:r>
            <w:r w:rsidR="00156A76" w:rsidRPr="001D7801">
              <w:rPr>
                <w:rFonts w:ascii="Arial" w:hAnsi="Arial" w:cs="Arial"/>
                <w:spacing w:val="33"/>
                <w:w w:val="99"/>
                <w:lang w:val="en-GB"/>
              </w:rPr>
              <w:t xml:space="preserve"> </w:t>
            </w:r>
            <w:r w:rsidR="00156A76" w:rsidRPr="001D7801">
              <w:rPr>
                <w:rFonts w:ascii="Arial" w:hAnsi="Arial" w:cs="Arial"/>
                <w:lang w:val="en-GB"/>
              </w:rPr>
              <w:t>EU</w:t>
            </w:r>
            <w:r w:rsidR="00156A76" w:rsidRPr="001D7801">
              <w:rPr>
                <w:rFonts w:ascii="Arial" w:hAnsi="Arial" w:cs="Arial"/>
                <w:spacing w:val="-8"/>
                <w:lang w:val="en-GB"/>
              </w:rPr>
              <w:t xml:space="preserve"> </w:t>
            </w:r>
            <w:r w:rsidR="00156A76" w:rsidRPr="001D7801">
              <w:rPr>
                <w:rFonts w:ascii="Arial" w:hAnsi="Arial" w:cs="Arial"/>
                <w:lang w:val="en-GB"/>
              </w:rPr>
              <w:t>law</w:t>
            </w:r>
            <w:r w:rsidR="00156A76" w:rsidRPr="001D7801">
              <w:rPr>
                <w:rFonts w:ascii="Arial" w:hAnsi="Arial" w:cs="Arial"/>
                <w:spacing w:val="-12"/>
                <w:lang w:val="en-GB"/>
              </w:rPr>
              <w:t xml:space="preserve"> </w:t>
            </w:r>
            <w:r w:rsidR="00156A76" w:rsidRPr="001D7801">
              <w:rPr>
                <w:rFonts w:ascii="Arial" w:hAnsi="Arial" w:cs="Arial"/>
                <w:lang w:val="en-GB"/>
              </w:rPr>
              <w:t>curriculum</w:t>
            </w:r>
            <w:r w:rsidR="00156A76" w:rsidRPr="001D7801">
              <w:rPr>
                <w:rFonts w:ascii="Arial" w:hAnsi="Arial" w:cs="Arial"/>
                <w:spacing w:val="-10"/>
                <w:lang w:val="en-GB"/>
              </w:rPr>
              <w:t xml:space="preserve"> </w:t>
            </w:r>
            <w:r w:rsidR="00156A76" w:rsidRPr="001D7801">
              <w:rPr>
                <w:rFonts w:ascii="Arial" w:hAnsi="Arial" w:cs="Arial"/>
                <w:lang w:val="en-GB"/>
              </w:rPr>
              <w:t>developed.</w:t>
            </w:r>
          </w:p>
        </w:tc>
      </w:tr>
    </w:tbl>
    <w:p w14:paraId="532F9F33" w14:textId="77777777" w:rsidR="0060479E" w:rsidRPr="001D7801" w:rsidRDefault="0060479E" w:rsidP="00C12269">
      <w:pPr>
        <w:spacing w:after="0" w:line="240" w:lineRule="auto"/>
        <w:rPr>
          <w:rFonts w:ascii="Arial" w:eastAsia="Times New Roman" w:hAnsi="Arial" w:cs="Arial"/>
          <w:sz w:val="24"/>
          <w:szCs w:val="24"/>
          <w:lang w:val="en-GB" w:eastAsia="en-GB"/>
        </w:rPr>
      </w:pPr>
    </w:p>
    <w:p w14:paraId="64FB4CE7" w14:textId="77777777" w:rsidR="0060479E" w:rsidRPr="001D7801" w:rsidRDefault="0060479E" w:rsidP="00C12269">
      <w:pPr>
        <w:spacing w:after="0" w:line="240" w:lineRule="auto"/>
        <w:rPr>
          <w:rFonts w:ascii="Arial" w:eastAsia="Times New Roman" w:hAnsi="Arial" w:cs="Arial"/>
          <w:sz w:val="24"/>
          <w:szCs w:val="24"/>
          <w:lang w:val="en-GB" w:eastAsia="en-GB"/>
        </w:rPr>
      </w:pPr>
    </w:p>
    <w:p w14:paraId="17C230E8" w14:textId="77777777" w:rsidR="00C12269" w:rsidRPr="001D7801" w:rsidRDefault="00C12269" w:rsidP="00C12269">
      <w:pPr>
        <w:spacing w:after="0" w:line="240" w:lineRule="auto"/>
        <w:rPr>
          <w:rFonts w:ascii="Arial" w:eastAsia="Times New Roman" w:hAnsi="Arial" w:cs="Arial"/>
          <w:b/>
          <w:sz w:val="24"/>
          <w:szCs w:val="24"/>
          <w:lang w:val="en-GB" w:eastAsia="en-GB"/>
        </w:rPr>
      </w:pPr>
      <w:r w:rsidRPr="001D7801">
        <w:rPr>
          <w:rFonts w:ascii="Arial" w:eastAsia="Times New Roman" w:hAnsi="Arial" w:cs="Arial"/>
          <w:b/>
          <w:sz w:val="24"/>
          <w:szCs w:val="24"/>
          <w:lang w:val="en-GB" w:eastAsia="en-GB"/>
        </w:rPr>
        <w:t>2C - IMPLEMENTATION PROCESS</w:t>
      </w:r>
    </w:p>
    <w:p w14:paraId="0FDAF8D8" w14:textId="77777777" w:rsidR="00C12269" w:rsidRPr="001D7801" w:rsidRDefault="00C12269" w:rsidP="00C12269">
      <w:pPr>
        <w:spacing w:after="0" w:line="240" w:lineRule="auto"/>
        <w:rPr>
          <w:rFonts w:ascii="Arial" w:eastAsia="Times New Roman" w:hAnsi="Arial" w:cs="Arial"/>
          <w:b/>
          <w:sz w:val="24"/>
          <w:szCs w:val="24"/>
          <w:lang w:val="en-GB" w:eastAsia="en-GB"/>
        </w:rPr>
      </w:pPr>
    </w:p>
    <w:p w14:paraId="5E8931A9" w14:textId="77777777" w:rsidR="00C12269" w:rsidRPr="001D7801" w:rsidRDefault="00C12269" w:rsidP="00C12269">
      <w:pPr>
        <w:spacing w:after="0" w:line="240" w:lineRule="auto"/>
        <w:rPr>
          <w:rFonts w:ascii="Arial" w:eastAsia="Times New Roman" w:hAnsi="Arial" w:cs="Arial"/>
          <w:b/>
          <w:sz w:val="24"/>
          <w:szCs w:val="24"/>
          <w:lang w:val="en-GB" w:eastAsia="en-GB"/>
        </w:rPr>
      </w:pPr>
    </w:p>
    <w:p w14:paraId="50430D44" w14:textId="77777777" w:rsidR="00C12269" w:rsidRPr="001D7801" w:rsidRDefault="00C12269" w:rsidP="00C12269">
      <w:pPr>
        <w:spacing w:after="0" w:line="240" w:lineRule="auto"/>
        <w:rPr>
          <w:rFonts w:ascii="Arial" w:eastAsia="Times New Roman" w:hAnsi="Arial" w:cs="Arial"/>
          <w:b/>
          <w:sz w:val="24"/>
          <w:szCs w:val="24"/>
          <w:u w:val="single"/>
          <w:lang w:val="en-GB" w:eastAsia="en-GB"/>
        </w:rPr>
      </w:pPr>
      <w:r w:rsidRPr="001D7801">
        <w:rPr>
          <w:rFonts w:ascii="Arial" w:eastAsia="Times New Roman" w:hAnsi="Arial" w:cs="Arial"/>
          <w:b/>
          <w:sz w:val="24"/>
          <w:szCs w:val="24"/>
          <w:u w:val="single"/>
          <w:lang w:val="en-GB" w:eastAsia="en-GB"/>
        </w:rPr>
        <w:t xml:space="preserve"> Developments outside the project</w:t>
      </w:r>
    </w:p>
    <w:p w14:paraId="3760C09F" w14:textId="77777777" w:rsidR="00C12269" w:rsidRPr="001D7801" w:rsidRDefault="00C12269" w:rsidP="00C12269">
      <w:pPr>
        <w:spacing w:after="0" w:line="240" w:lineRule="auto"/>
        <w:rPr>
          <w:rFonts w:ascii="Arial" w:eastAsia="Times New Roman" w:hAnsi="Arial" w:cs="Arial"/>
          <w:b/>
          <w:sz w:val="24"/>
          <w:szCs w:val="24"/>
          <w:u w:val="single"/>
          <w:lang w:val="en-GB" w:eastAsia="en-GB"/>
        </w:rPr>
      </w:pPr>
    </w:p>
    <w:p w14:paraId="15CA6237" w14:textId="77777777" w:rsidR="00C12269" w:rsidRPr="001D7801" w:rsidRDefault="00C12269" w:rsidP="00C12269">
      <w:pPr>
        <w:spacing w:after="0" w:line="240" w:lineRule="auto"/>
        <w:jc w:val="both"/>
        <w:rPr>
          <w:rFonts w:ascii="Arial" w:eastAsia="Times New Roman" w:hAnsi="Arial" w:cs="Arial"/>
          <w:i/>
          <w:sz w:val="24"/>
          <w:szCs w:val="24"/>
          <w:lang w:val="en-GB" w:eastAsia="en-GB"/>
        </w:rPr>
      </w:pPr>
      <w:r w:rsidRPr="001D7801">
        <w:rPr>
          <w:rFonts w:ascii="Arial" w:eastAsia="Times New Roman" w:hAnsi="Arial" w:cs="Arial"/>
          <w:i/>
          <w:sz w:val="24"/>
          <w:szCs w:val="24"/>
          <w:lang w:val="en-GB" w:eastAsia="en-GB"/>
        </w:rPr>
        <w:t xml:space="preserve">(a) What were the key developments in the relevant policy area in the Beneficiary Country during the implementation of the project? Which of the original assumptions of the project (Article 3 of the Work Plan) were fulfilled? </w:t>
      </w:r>
    </w:p>
    <w:p w14:paraId="10269247" w14:textId="77777777" w:rsidR="00C12269" w:rsidRPr="001D7801" w:rsidRDefault="00C12269" w:rsidP="00C12269">
      <w:pPr>
        <w:spacing w:after="0" w:line="240" w:lineRule="auto"/>
        <w:jc w:val="both"/>
        <w:rPr>
          <w:rFonts w:ascii="Arial" w:eastAsia="Times New Roman" w:hAnsi="Arial" w:cs="Arial"/>
          <w:i/>
          <w:sz w:val="24"/>
          <w:szCs w:val="24"/>
          <w:lang w:val="en-GB" w:eastAsia="en-GB"/>
        </w:rPr>
      </w:pPr>
    </w:p>
    <w:p w14:paraId="32C66D69" w14:textId="77777777" w:rsidR="00C12269" w:rsidRPr="001D7801" w:rsidRDefault="00C12269" w:rsidP="00C12269">
      <w:pPr>
        <w:spacing w:after="0" w:line="240" w:lineRule="auto"/>
        <w:jc w:val="both"/>
        <w:rPr>
          <w:rFonts w:ascii="Arial" w:eastAsia="Times New Roman" w:hAnsi="Arial" w:cs="Arial"/>
          <w:i/>
          <w:sz w:val="24"/>
          <w:szCs w:val="24"/>
          <w:lang w:val="en-GB" w:eastAsia="en-GB"/>
        </w:rPr>
      </w:pPr>
      <w:r w:rsidRPr="001D7801">
        <w:rPr>
          <w:rFonts w:ascii="Arial" w:eastAsia="Times New Roman" w:hAnsi="Arial" w:cs="Arial"/>
          <w:i/>
          <w:sz w:val="24"/>
          <w:szCs w:val="24"/>
          <w:lang w:val="en-GB" w:eastAsia="en-GB"/>
        </w:rPr>
        <w:t>(b) What external problems threatening smooth implementation of the project appeared and how were they solved?</w:t>
      </w:r>
    </w:p>
    <w:p w14:paraId="016010CB" w14:textId="77777777" w:rsidR="00156A76" w:rsidRPr="001D7801" w:rsidRDefault="00156A76" w:rsidP="00C12269">
      <w:pPr>
        <w:spacing w:after="0" w:line="240" w:lineRule="auto"/>
        <w:jc w:val="both"/>
        <w:rPr>
          <w:rFonts w:ascii="Arial" w:eastAsia="Times New Roman" w:hAnsi="Arial" w:cs="Arial"/>
          <w:i/>
          <w:sz w:val="24"/>
          <w:szCs w:val="24"/>
          <w:lang w:val="en-GB" w:eastAsia="en-GB"/>
        </w:rPr>
      </w:pPr>
    </w:p>
    <w:p w14:paraId="5D70DF56" w14:textId="38408A53" w:rsidR="00156A76" w:rsidRPr="00A629F3" w:rsidRDefault="00156A76" w:rsidP="00496FFA">
      <w:pPr>
        <w:spacing w:after="0" w:line="240" w:lineRule="auto"/>
        <w:jc w:val="both"/>
        <w:rPr>
          <w:rFonts w:ascii="Arial" w:hAnsi="Arial" w:cs="Arial"/>
          <w:lang w:val="en-GB"/>
        </w:rPr>
      </w:pPr>
      <w:r w:rsidRPr="00A629F3">
        <w:rPr>
          <w:rFonts w:ascii="Arial" w:hAnsi="Arial" w:cs="Arial"/>
          <w:lang w:val="en-GB"/>
        </w:rPr>
        <w:t xml:space="preserve">During the course of the project there were a few key developments in the relevant policy area in the beneficiary country, but </w:t>
      </w:r>
      <w:r w:rsidR="00C7341B">
        <w:rPr>
          <w:rFonts w:ascii="Arial" w:hAnsi="Arial" w:cs="Arial"/>
          <w:lang w:val="en-GB"/>
        </w:rPr>
        <w:t>with no significant</w:t>
      </w:r>
      <w:r w:rsidRPr="00A629F3">
        <w:rPr>
          <w:rFonts w:ascii="Arial" w:hAnsi="Arial" w:cs="Arial"/>
          <w:lang w:val="en-GB"/>
        </w:rPr>
        <w:t xml:space="preserve"> influence on the</w:t>
      </w:r>
      <w:r w:rsidR="00C7341B">
        <w:rPr>
          <w:rFonts w:ascii="Arial" w:hAnsi="Arial" w:cs="Arial"/>
          <w:lang w:val="en-GB"/>
        </w:rPr>
        <w:t xml:space="preserve"> Project</w:t>
      </w:r>
      <w:r w:rsidRPr="00A629F3">
        <w:rPr>
          <w:rFonts w:ascii="Arial" w:hAnsi="Arial" w:cs="Arial"/>
          <w:lang w:val="en-GB"/>
        </w:rPr>
        <w:t xml:space="preserve"> implementation. </w:t>
      </w:r>
    </w:p>
    <w:p w14:paraId="4E34CACC" w14:textId="3190DFF4" w:rsidR="00156A76" w:rsidRDefault="00156A76" w:rsidP="00496FFA">
      <w:pPr>
        <w:spacing w:after="0" w:line="240" w:lineRule="auto"/>
        <w:jc w:val="both"/>
        <w:rPr>
          <w:rFonts w:ascii="Arial" w:hAnsi="Arial" w:cs="Arial"/>
          <w:lang w:val="en-GB"/>
        </w:rPr>
      </w:pPr>
      <w:r w:rsidRPr="00A629F3">
        <w:rPr>
          <w:rFonts w:ascii="Arial" w:hAnsi="Arial" w:cs="Arial"/>
          <w:lang w:val="en-GB"/>
        </w:rPr>
        <w:t>Following the election of a new Government 2016, there were changes to the structure of the Ministry of Justice (</w:t>
      </w:r>
      <w:proofErr w:type="spellStart"/>
      <w:r w:rsidR="00F6792E" w:rsidRPr="00A629F3">
        <w:rPr>
          <w:rFonts w:ascii="Arial" w:hAnsi="Arial" w:cs="Arial"/>
          <w:lang w:val="en-GB"/>
        </w:rPr>
        <w:t>MoJ</w:t>
      </w:r>
      <w:proofErr w:type="spellEnd"/>
      <w:r w:rsidR="00F6792E" w:rsidRPr="00A629F3">
        <w:rPr>
          <w:rFonts w:ascii="Arial" w:hAnsi="Arial" w:cs="Arial"/>
          <w:lang w:val="en-GB"/>
        </w:rPr>
        <w:t>)</w:t>
      </w:r>
      <w:r w:rsidR="00C7341B">
        <w:rPr>
          <w:rFonts w:ascii="Arial" w:hAnsi="Arial" w:cs="Arial"/>
          <w:lang w:val="en-GB"/>
        </w:rPr>
        <w:t xml:space="preserve">, which </w:t>
      </w:r>
      <w:r w:rsidR="00F6792E" w:rsidRPr="00A629F3">
        <w:rPr>
          <w:rFonts w:ascii="Arial" w:hAnsi="Arial" w:cs="Arial"/>
          <w:lang w:val="en-GB"/>
        </w:rPr>
        <w:t xml:space="preserve">did not affect </w:t>
      </w:r>
      <w:r w:rsidR="00C7341B">
        <w:rPr>
          <w:rFonts w:ascii="Arial" w:hAnsi="Arial" w:cs="Arial"/>
          <w:lang w:val="en-GB"/>
        </w:rPr>
        <w:t xml:space="preserve">the </w:t>
      </w:r>
      <w:r w:rsidR="00F6792E" w:rsidRPr="00A629F3">
        <w:rPr>
          <w:rFonts w:ascii="Arial" w:hAnsi="Arial" w:cs="Arial"/>
          <w:lang w:val="en-GB"/>
        </w:rPr>
        <w:t xml:space="preserve">smooth </w:t>
      </w:r>
      <w:r w:rsidR="00C7341B">
        <w:rPr>
          <w:rFonts w:ascii="Arial" w:hAnsi="Arial" w:cs="Arial"/>
          <w:lang w:val="en-GB"/>
        </w:rPr>
        <w:t>operation</w:t>
      </w:r>
      <w:r w:rsidR="00F6792E" w:rsidRPr="00A629F3">
        <w:rPr>
          <w:rFonts w:ascii="Arial" w:hAnsi="Arial" w:cs="Arial"/>
          <w:lang w:val="en-GB"/>
        </w:rPr>
        <w:t xml:space="preserve"> of </w:t>
      </w:r>
      <w:r w:rsidR="00C7341B">
        <w:rPr>
          <w:rFonts w:ascii="Arial" w:hAnsi="Arial" w:cs="Arial"/>
          <w:lang w:val="en-GB"/>
        </w:rPr>
        <w:t xml:space="preserve">the </w:t>
      </w:r>
      <w:r w:rsidR="00F6792E" w:rsidRPr="00A629F3">
        <w:rPr>
          <w:rFonts w:ascii="Arial" w:hAnsi="Arial" w:cs="Arial"/>
          <w:lang w:val="en-GB"/>
        </w:rPr>
        <w:t>Judicial Academy</w:t>
      </w:r>
      <w:r w:rsidRPr="00A629F3">
        <w:rPr>
          <w:rFonts w:ascii="Arial" w:hAnsi="Arial" w:cs="Arial"/>
          <w:lang w:val="en-GB"/>
        </w:rPr>
        <w:t>.</w:t>
      </w:r>
    </w:p>
    <w:p w14:paraId="1DEC67A3" w14:textId="77777777" w:rsidR="00C7341B" w:rsidRDefault="00C7341B" w:rsidP="00496FFA">
      <w:pPr>
        <w:spacing w:after="0" w:line="240" w:lineRule="auto"/>
        <w:jc w:val="both"/>
        <w:rPr>
          <w:rFonts w:ascii="Arial" w:hAnsi="Arial" w:cs="Arial"/>
          <w:lang w:val="en-GB"/>
        </w:rPr>
      </w:pPr>
    </w:p>
    <w:p w14:paraId="76E7CE6F" w14:textId="6187121A" w:rsidR="00D71A84" w:rsidRPr="001D7801" w:rsidRDefault="00C7341B" w:rsidP="00D71A84">
      <w:pPr>
        <w:spacing w:after="0" w:line="240" w:lineRule="auto"/>
        <w:jc w:val="both"/>
        <w:rPr>
          <w:rFonts w:ascii="Arial" w:hAnsi="Arial" w:cs="Arial"/>
          <w:lang w:val="en-GB"/>
        </w:rPr>
      </w:pPr>
      <w:r>
        <w:rPr>
          <w:rFonts w:ascii="Arial" w:hAnsi="Arial" w:cs="Arial"/>
          <w:lang w:val="en-GB"/>
        </w:rPr>
        <w:t>During the 5</w:t>
      </w:r>
      <w:r w:rsidRPr="00C7341B">
        <w:rPr>
          <w:rFonts w:ascii="Arial" w:hAnsi="Arial" w:cs="Arial"/>
          <w:vertAlign w:val="superscript"/>
          <w:lang w:val="en-GB"/>
        </w:rPr>
        <w:t>th</w:t>
      </w:r>
      <w:r>
        <w:rPr>
          <w:rFonts w:ascii="Arial" w:hAnsi="Arial" w:cs="Arial"/>
          <w:lang w:val="en-GB"/>
        </w:rPr>
        <w:t xml:space="preserve"> quarter of the Project implementation, the Programme Council of the Judicial Academy reappointed the Judicial Academy Directo</w:t>
      </w:r>
      <w:r w:rsidR="00D71A84">
        <w:rPr>
          <w:rFonts w:ascii="Arial" w:hAnsi="Arial" w:cs="Arial"/>
          <w:lang w:val="en-GB"/>
        </w:rPr>
        <w:t>r for a new 5-year term. The procedure of</w:t>
      </w:r>
      <w:r>
        <w:rPr>
          <w:rFonts w:ascii="Arial" w:hAnsi="Arial" w:cs="Arial"/>
          <w:lang w:val="en-GB"/>
        </w:rPr>
        <w:t xml:space="preserve"> reappointment had no influence on a</w:t>
      </w:r>
      <w:r w:rsidR="00D71A84">
        <w:rPr>
          <w:rFonts w:ascii="Arial" w:hAnsi="Arial" w:cs="Arial"/>
          <w:lang w:val="en-GB"/>
        </w:rPr>
        <w:t xml:space="preserve">ny Project-related activities, </w:t>
      </w:r>
      <w:r>
        <w:rPr>
          <w:rFonts w:ascii="Arial" w:hAnsi="Arial" w:cs="Arial"/>
          <w:lang w:val="en-GB"/>
        </w:rPr>
        <w:t>o</w:t>
      </w:r>
      <w:r w:rsidR="00D71A84">
        <w:rPr>
          <w:rFonts w:ascii="Arial" w:hAnsi="Arial" w:cs="Arial"/>
          <w:lang w:val="en-GB"/>
        </w:rPr>
        <w:t>r on the overall Project implementation.</w:t>
      </w:r>
      <w:r>
        <w:rPr>
          <w:rFonts w:ascii="Arial" w:hAnsi="Arial" w:cs="Arial"/>
          <w:lang w:val="en-GB"/>
        </w:rPr>
        <w:t xml:space="preserve"> </w:t>
      </w:r>
      <w:r w:rsidR="00C618D7" w:rsidRPr="001D7801">
        <w:rPr>
          <w:rFonts w:ascii="Arial" w:hAnsi="Arial" w:cs="Arial"/>
          <w:lang w:val="en-GB"/>
        </w:rPr>
        <w:t>The Beneficiary Project Leader</w:t>
      </w:r>
      <w:r w:rsidR="00C618D7">
        <w:rPr>
          <w:rFonts w:ascii="Arial" w:hAnsi="Arial" w:cs="Arial"/>
          <w:lang w:val="en-GB"/>
        </w:rPr>
        <w:t xml:space="preserve"> </w:t>
      </w:r>
      <w:r w:rsidR="00D71A84">
        <w:rPr>
          <w:rFonts w:ascii="Arial" w:hAnsi="Arial" w:cs="Arial"/>
          <w:lang w:val="en-GB"/>
        </w:rPr>
        <w:t>Ms</w:t>
      </w:r>
      <w:r w:rsidR="00D71A84" w:rsidRPr="001D7801">
        <w:rPr>
          <w:rFonts w:ascii="Arial" w:hAnsi="Arial" w:cs="Arial"/>
          <w:lang w:val="en-GB"/>
        </w:rPr>
        <w:t xml:space="preserve"> Andrea Posavec </w:t>
      </w:r>
      <w:proofErr w:type="spellStart"/>
      <w:r w:rsidR="00D71A84" w:rsidRPr="001D7801">
        <w:rPr>
          <w:rFonts w:ascii="Arial" w:hAnsi="Arial" w:cs="Arial"/>
          <w:lang w:val="en-GB"/>
        </w:rPr>
        <w:t>Franic</w:t>
      </w:r>
      <w:proofErr w:type="spellEnd"/>
      <w:r w:rsidR="00D71A84">
        <w:rPr>
          <w:rFonts w:ascii="Arial" w:hAnsi="Arial" w:cs="Arial"/>
          <w:lang w:val="en-GB"/>
        </w:rPr>
        <w:t>, as the reappointed Director,</w:t>
      </w:r>
      <w:r w:rsidR="00D71A84" w:rsidRPr="001D7801">
        <w:rPr>
          <w:rFonts w:ascii="Arial" w:hAnsi="Arial" w:cs="Arial"/>
          <w:lang w:val="en-GB"/>
        </w:rPr>
        <w:t xml:space="preserve"> and </w:t>
      </w:r>
      <w:r w:rsidR="00D71A84">
        <w:rPr>
          <w:rFonts w:ascii="Arial" w:hAnsi="Arial" w:cs="Arial"/>
          <w:lang w:val="en-GB"/>
        </w:rPr>
        <w:t xml:space="preserve">the </w:t>
      </w:r>
      <w:r w:rsidR="00D71A84" w:rsidRPr="001D7801">
        <w:rPr>
          <w:rFonts w:ascii="Arial" w:hAnsi="Arial" w:cs="Arial"/>
          <w:lang w:val="en-GB"/>
        </w:rPr>
        <w:t xml:space="preserve">RTA Counterpart Ms Dijana </w:t>
      </w:r>
      <w:proofErr w:type="spellStart"/>
      <w:r w:rsidR="00D71A84" w:rsidRPr="001D7801">
        <w:rPr>
          <w:rFonts w:ascii="Arial" w:hAnsi="Arial" w:cs="Arial"/>
          <w:lang w:val="en-GB"/>
        </w:rPr>
        <w:t>Mandic</w:t>
      </w:r>
      <w:proofErr w:type="spellEnd"/>
      <w:r w:rsidR="00D71A84" w:rsidRPr="001D7801">
        <w:rPr>
          <w:rFonts w:ascii="Arial" w:hAnsi="Arial" w:cs="Arial"/>
          <w:lang w:val="en-GB"/>
        </w:rPr>
        <w:t xml:space="preserve">, </w:t>
      </w:r>
      <w:r w:rsidR="00D71A84">
        <w:rPr>
          <w:rFonts w:ascii="Arial" w:hAnsi="Arial" w:cs="Arial"/>
          <w:lang w:val="en-GB"/>
        </w:rPr>
        <w:t>remained in their position</w:t>
      </w:r>
      <w:r w:rsidR="00C618D7">
        <w:rPr>
          <w:rFonts w:ascii="Arial" w:hAnsi="Arial" w:cs="Arial"/>
          <w:lang w:val="en-GB"/>
        </w:rPr>
        <w:t>s</w:t>
      </w:r>
      <w:r w:rsidR="00D71A84">
        <w:rPr>
          <w:rFonts w:ascii="Arial" w:hAnsi="Arial" w:cs="Arial"/>
          <w:lang w:val="en-GB"/>
        </w:rPr>
        <w:t xml:space="preserve"> throughout the entire Project implementation and </w:t>
      </w:r>
      <w:r w:rsidR="00D71A84" w:rsidRPr="001D7801">
        <w:rPr>
          <w:rFonts w:ascii="Arial" w:hAnsi="Arial" w:cs="Arial"/>
          <w:lang w:val="en-GB"/>
        </w:rPr>
        <w:t>worked</w:t>
      </w:r>
      <w:r w:rsidR="00D71A84">
        <w:rPr>
          <w:rFonts w:ascii="Arial" w:hAnsi="Arial" w:cs="Arial"/>
          <w:lang w:val="en-GB"/>
        </w:rPr>
        <w:t xml:space="preserve"> </w:t>
      </w:r>
      <w:r w:rsidR="00D71A84" w:rsidRPr="001D7801">
        <w:rPr>
          <w:rFonts w:ascii="Arial" w:hAnsi="Arial" w:cs="Arial"/>
          <w:lang w:val="en-GB"/>
        </w:rPr>
        <w:t xml:space="preserve">hard on </w:t>
      </w:r>
      <w:r w:rsidR="00D71A84">
        <w:rPr>
          <w:rFonts w:ascii="Arial" w:hAnsi="Arial" w:cs="Arial"/>
          <w:lang w:val="en-GB"/>
        </w:rPr>
        <w:t>establishing and maintaining</w:t>
      </w:r>
      <w:r w:rsidR="00D71A84" w:rsidRPr="001D7801">
        <w:rPr>
          <w:rFonts w:ascii="Arial" w:hAnsi="Arial" w:cs="Arial"/>
          <w:lang w:val="en-GB"/>
        </w:rPr>
        <w:t xml:space="preserve"> </w:t>
      </w:r>
      <w:r w:rsidR="00C618D7">
        <w:rPr>
          <w:rFonts w:ascii="Arial" w:hAnsi="Arial" w:cs="Arial"/>
          <w:lang w:val="en-GB"/>
        </w:rPr>
        <w:t xml:space="preserve">very </w:t>
      </w:r>
      <w:r w:rsidR="00D71A84" w:rsidRPr="001D7801">
        <w:rPr>
          <w:rFonts w:ascii="Arial" w:hAnsi="Arial" w:cs="Arial"/>
          <w:lang w:val="en-GB"/>
        </w:rPr>
        <w:t xml:space="preserve">open and </w:t>
      </w:r>
      <w:r w:rsidR="00D71A84">
        <w:rPr>
          <w:rFonts w:ascii="Arial" w:hAnsi="Arial" w:cs="Arial"/>
          <w:lang w:val="en-GB"/>
        </w:rPr>
        <w:t>close communication with the P</w:t>
      </w:r>
      <w:r w:rsidR="00D71A84" w:rsidRPr="001D7801">
        <w:rPr>
          <w:rFonts w:ascii="Arial" w:hAnsi="Arial" w:cs="Arial"/>
          <w:lang w:val="en-GB"/>
        </w:rPr>
        <w:t>roject team.</w:t>
      </w:r>
      <w:r w:rsidR="00C618D7">
        <w:rPr>
          <w:rFonts w:ascii="Arial" w:hAnsi="Arial" w:cs="Arial"/>
          <w:lang w:val="en-GB"/>
        </w:rPr>
        <w:t xml:space="preserve"> </w:t>
      </w:r>
    </w:p>
    <w:p w14:paraId="7238A25C" w14:textId="77777777" w:rsidR="00D71A84" w:rsidRDefault="00D71A84" w:rsidP="00496FFA">
      <w:pPr>
        <w:spacing w:after="0" w:line="240" w:lineRule="auto"/>
        <w:jc w:val="both"/>
        <w:rPr>
          <w:rFonts w:ascii="Arial" w:hAnsi="Arial" w:cs="Arial"/>
          <w:lang w:val="en-GB"/>
        </w:rPr>
      </w:pPr>
    </w:p>
    <w:p w14:paraId="458873C2" w14:textId="77777777" w:rsidR="00D71A84" w:rsidRDefault="00D71A84" w:rsidP="00496FFA">
      <w:pPr>
        <w:spacing w:after="0" w:line="240" w:lineRule="auto"/>
        <w:jc w:val="both"/>
        <w:rPr>
          <w:rFonts w:ascii="Arial" w:hAnsi="Arial" w:cs="Arial"/>
          <w:lang w:val="en-GB"/>
        </w:rPr>
      </w:pPr>
    </w:p>
    <w:p w14:paraId="6441CFA2" w14:textId="15CE6A8E" w:rsidR="00156A76" w:rsidRPr="004A26B5" w:rsidRDefault="00D71A84" w:rsidP="00496FFA">
      <w:pPr>
        <w:spacing w:after="0" w:line="240" w:lineRule="auto"/>
        <w:jc w:val="both"/>
        <w:rPr>
          <w:rFonts w:ascii="Arial" w:eastAsia="MS Mincho" w:hAnsi="Arial" w:cs="Arial"/>
          <w:color w:val="000000"/>
          <w:lang w:val="en-GB" w:eastAsia="de-DE"/>
        </w:rPr>
      </w:pPr>
      <w:r>
        <w:rPr>
          <w:rFonts w:ascii="Arial" w:hAnsi="Arial" w:cs="Arial"/>
          <w:lang w:val="en-GB"/>
        </w:rPr>
        <w:t xml:space="preserve">In general, the cooperation and communication with the Judicial Academy, Ministry of Justice and the Croatian judiciary system representatives remained productive and without interruptions, which contributed to the </w:t>
      </w:r>
      <w:r w:rsidR="00C618D7">
        <w:rPr>
          <w:rFonts w:ascii="Arial" w:hAnsi="Arial" w:cs="Arial"/>
          <w:lang w:val="en-GB"/>
        </w:rPr>
        <w:t xml:space="preserve">full </w:t>
      </w:r>
      <w:r w:rsidR="00156A76" w:rsidRPr="004A26B5">
        <w:rPr>
          <w:rFonts w:ascii="Arial" w:eastAsia="MS Mincho" w:hAnsi="Arial" w:cs="Arial"/>
          <w:color w:val="000000"/>
          <w:lang w:val="en-GB" w:eastAsia="de-DE"/>
        </w:rPr>
        <w:t xml:space="preserve">commitment of all </w:t>
      </w:r>
      <w:r>
        <w:rPr>
          <w:rFonts w:ascii="Arial" w:eastAsia="MS Mincho" w:hAnsi="Arial" w:cs="Arial"/>
          <w:color w:val="000000"/>
          <w:lang w:val="en-GB" w:eastAsia="de-DE"/>
        </w:rPr>
        <w:t xml:space="preserve">institutions </w:t>
      </w:r>
      <w:r w:rsidR="00156A76" w:rsidRPr="004A26B5">
        <w:rPr>
          <w:rFonts w:ascii="Arial" w:eastAsia="MS Mincho" w:hAnsi="Arial" w:cs="Arial"/>
          <w:color w:val="000000"/>
          <w:lang w:val="en-GB" w:eastAsia="de-DE"/>
        </w:rPr>
        <w:t>involved</w:t>
      </w:r>
      <w:r>
        <w:rPr>
          <w:rFonts w:ascii="Arial" w:eastAsia="MS Mincho" w:hAnsi="Arial" w:cs="Arial"/>
          <w:color w:val="000000"/>
          <w:lang w:val="en-GB" w:eastAsia="de-DE"/>
        </w:rPr>
        <w:t xml:space="preserve"> in the Project</w:t>
      </w:r>
      <w:r w:rsidR="00156A76" w:rsidRPr="004A26B5">
        <w:rPr>
          <w:rFonts w:ascii="Arial" w:eastAsia="MS Mincho" w:hAnsi="Arial" w:cs="Arial"/>
          <w:color w:val="000000"/>
          <w:lang w:val="en-GB" w:eastAsia="de-DE"/>
        </w:rPr>
        <w:t>.</w:t>
      </w:r>
    </w:p>
    <w:p w14:paraId="4BC76287" w14:textId="77777777" w:rsidR="00156A76" w:rsidRPr="001D7801" w:rsidRDefault="00156A76" w:rsidP="00496FFA">
      <w:pPr>
        <w:spacing w:after="0" w:line="240" w:lineRule="auto"/>
        <w:jc w:val="both"/>
        <w:rPr>
          <w:rFonts w:ascii="Arial" w:eastAsia="MS Mincho" w:hAnsi="Arial" w:cs="Arial"/>
          <w:color w:val="000000"/>
          <w:highlight w:val="cyan"/>
          <w:lang w:val="en-GB" w:eastAsia="de-DE"/>
        </w:rPr>
      </w:pPr>
    </w:p>
    <w:p w14:paraId="3F4BA31D" w14:textId="77777777" w:rsidR="00156A76" w:rsidRPr="001D7801" w:rsidRDefault="00156A76" w:rsidP="00C12269">
      <w:pPr>
        <w:spacing w:after="0" w:line="240" w:lineRule="auto"/>
        <w:jc w:val="both"/>
        <w:rPr>
          <w:rFonts w:ascii="Arial" w:eastAsia="Times New Roman" w:hAnsi="Arial" w:cs="Arial"/>
          <w:i/>
          <w:sz w:val="24"/>
          <w:szCs w:val="24"/>
          <w:lang w:val="en-GB" w:eastAsia="en-GB"/>
        </w:rPr>
      </w:pPr>
    </w:p>
    <w:p w14:paraId="24667AB6" w14:textId="77777777" w:rsidR="00BF7397" w:rsidRPr="001D7801" w:rsidRDefault="00BF7397" w:rsidP="00C12269">
      <w:pPr>
        <w:spacing w:after="0" w:line="240" w:lineRule="auto"/>
        <w:jc w:val="both"/>
        <w:rPr>
          <w:rFonts w:ascii="Arial" w:eastAsia="Times New Roman" w:hAnsi="Arial" w:cs="Arial"/>
          <w:i/>
          <w:sz w:val="24"/>
          <w:szCs w:val="24"/>
          <w:lang w:val="en-GB" w:eastAsia="en-GB"/>
        </w:rPr>
      </w:pPr>
    </w:p>
    <w:p w14:paraId="0A7E703D" w14:textId="77777777" w:rsidR="00C12269" w:rsidRPr="001D7801" w:rsidRDefault="00C12269" w:rsidP="00C12269">
      <w:pPr>
        <w:spacing w:after="0" w:line="240" w:lineRule="auto"/>
        <w:jc w:val="both"/>
        <w:rPr>
          <w:rFonts w:ascii="Arial" w:eastAsia="Times New Roman" w:hAnsi="Arial" w:cs="Arial"/>
          <w:b/>
          <w:sz w:val="24"/>
          <w:szCs w:val="24"/>
          <w:u w:val="single"/>
          <w:lang w:val="en-GB" w:eastAsia="en-GB"/>
        </w:rPr>
      </w:pPr>
      <w:r w:rsidRPr="001D7801">
        <w:rPr>
          <w:rFonts w:ascii="Arial" w:eastAsia="Times New Roman" w:hAnsi="Arial" w:cs="Arial"/>
          <w:b/>
          <w:sz w:val="24"/>
          <w:szCs w:val="24"/>
          <w:u w:val="single"/>
          <w:lang w:val="en-GB" w:eastAsia="en-GB"/>
        </w:rPr>
        <w:t xml:space="preserve"> Project developments</w:t>
      </w:r>
    </w:p>
    <w:p w14:paraId="2FA478A7" w14:textId="77777777" w:rsidR="00C12269" w:rsidRPr="001D7801" w:rsidRDefault="00C12269" w:rsidP="00C12269">
      <w:pPr>
        <w:spacing w:after="0" w:line="240" w:lineRule="auto"/>
        <w:jc w:val="both"/>
        <w:rPr>
          <w:rFonts w:ascii="Arial" w:eastAsia="Times New Roman" w:hAnsi="Arial" w:cs="Arial"/>
          <w:b/>
          <w:sz w:val="24"/>
          <w:szCs w:val="24"/>
          <w:u w:val="single"/>
          <w:lang w:val="en-GB" w:eastAsia="en-GB"/>
        </w:rPr>
      </w:pPr>
    </w:p>
    <w:p w14:paraId="53B563C0" w14:textId="77777777" w:rsidR="00C12269" w:rsidRPr="001D7801" w:rsidRDefault="00C12269" w:rsidP="00C12269">
      <w:pPr>
        <w:spacing w:after="0" w:line="240" w:lineRule="auto"/>
        <w:jc w:val="both"/>
        <w:rPr>
          <w:rFonts w:ascii="Arial" w:eastAsia="Times New Roman" w:hAnsi="Arial" w:cs="Arial"/>
          <w:i/>
          <w:sz w:val="24"/>
          <w:szCs w:val="24"/>
          <w:lang w:val="en-GB" w:eastAsia="en-GB"/>
        </w:rPr>
      </w:pPr>
      <w:r w:rsidRPr="001D7801">
        <w:rPr>
          <w:rFonts w:ascii="Arial" w:eastAsia="Times New Roman" w:hAnsi="Arial" w:cs="Arial"/>
          <w:i/>
          <w:sz w:val="24"/>
          <w:szCs w:val="24"/>
          <w:lang w:val="en-GB" w:eastAsia="en-GB"/>
        </w:rPr>
        <w:t xml:space="preserve">(a) Describe the key developments inside the project, such as change of key staff, re-orientation, completion of an important package of activities, other turning points. (NB: Do not make a detailed account of all activities here) </w:t>
      </w:r>
    </w:p>
    <w:p w14:paraId="70C0A8B8" w14:textId="77777777" w:rsidR="00C12269" w:rsidRPr="001D7801" w:rsidRDefault="00C12269" w:rsidP="00C12269">
      <w:pPr>
        <w:spacing w:after="0" w:line="240" w:lineRule="auto"/>
        <w:jc w:val="both"/>
        <w:rPr>
          <w:rFonts w:ascii="Arial" w:eastAsia="Times New Roman" w:hAnsi="Arial" w:cs="Arial"/>
          <w:i/>
          <w:sz w:val="24"/>
          <w:szCs w:val="24"/>
          <w:lang w:val="en-GB" w:eastAsia="en-GB"/>
        </w:rPr>
      </w:pPr>
    </w:p>
    <w:p w14:paraId="2A15913B" w14:textId="77777777" w:rsidR="00C12269" w:rsidRPr="001D7801" w:rsidRDefault="00C12269" w:rsidP="00C12269">
      <w:pPr>
        <w:spacing w:after="0" w:line="240" w:lineRule="auto"/>
        <w:jc w:val="both"/>
        <w:rPr>
          <w:rFonts w:ascii="Arial" w:eastAsia="Times New Roman" w:hAnsi="Arial" w:cs="Arial"/>
          <w:i/>
          <w:sz w:val="24"/>
          <w:szCs w:val="24"/>
          <w:lang w:val="en-GB" w:eastAsia="en-GB"/>
        </w:rPr>
      </w:pPr>
      <w:r w:rsidRPr="001D7801">
        <w:rPr>
          <w:rFonts w:ascii="Arial" w:eastAsia="Times New Roman" w:hAnsi="Arial" w:cs="Arial"/>
          <w:i/>
          <w:sz w:val="24"/>
          <w:szCs w:val="24"/>
          <w:lang w:val="en-GB" w:eastAsia="en-GB"/>
        </w:rPr>
        <w:t>(b) What internal problems threatening the implementation of the project appeared, and how were they solved?</w:t>
      </w:r>
    </w:p>
    <w:p w14:paraId="18715DFA" w14:textId="77777777" w:rsidR="00387E5E" w:rsidRPr="001D7801" w:rsidRDefault="00387E5E" w:rsidP="00C12269">
      <w:pPr>
        <w:spacing w:after="0" w:line="240" w:lineRule="auto"/>
        <w:jc w:val="both"/>
        <w:rPr>
          <w:rFonts w:ascii="Arial" w:eastAsia="Times New Roman" w:hAnsi="Arial" w:cs="Arial"/>
          <w:i/>
          <w:sz w:val="24"/>
          <w:szCs w:val="24"/>
          <w:lang w:val="en-GB" w:eastAsia="en-GB"/>
        </w:rPr>
      </w:pPr>
    </w:p>
    <w:p w14:paraId="502EF59E" w14:textId="77777777" w:rsidR="00387E5E" w:rsidRPr="001D7801" w:rsidRDefault="00387E5E" w:rsidP="00387E5E">
      <w:pPr>
        <w:jc w:val="both"/>
        <w:rPr>
          <w:rFonts w:ascii="Arial" w:hAnsi="Arial" w:cs="Arial"/>
          <w:lang w:val="en-GB"/>
        </w:rPr>
      </w:pPr>
      <w:r w:rsidRPr="001D7801">
        <w:rPr>
          <w:rFonts w:ascii="Arial" w:hAnsi="Arial" w:cs="Arial"/>
          <w:lang w:val="en-GB"/>
        </w:rPr>
        <w:t xml:space="preserve">The project was </w:t>
      </w:r>
      <w:r w:rsidR="0084123D">
        <w:rPr>
          <w:rFonts w:ascii="Arial" w:hAnsi="Arial" w:cs="Arial"/>
          <w:lang w:val="en-GB"/>
        </w:rPr>
        <w:t>fully developed</w:t>
      </w:r>
      <w:r w:rsidRPr="001D7801">
        <w:rPr>
          <w:rFonts w:ascii="Arial" w:hAnsi="Arial" w:cs="Arial"/>
          <w:lang w:val="en-GB"/>
        </w:rPr>
        <w:t xml:space="preserve"> </w:t>
      </w:r>
      <w:r w:rsidR="00036D84" w:rsidRPr="001D7801">
        <w:rPr>
          <w:rFonts w:ascii="Arial" w:hAnsi="Arial" w:cs="Arial"/>
          <w:lang w:val="en-GB"/>
        </w:rPr>
        <w:t>in line</w:t>
      </w:r>
      <w:r w:rsidR="0084123D">
        <w:rPr>
          <w:rFonts w:ascii="Arial" w:hAnsi="Arial" w:cs="Arial"/>
          <w:lang w:val="en-GB"/>
        </w:rPr>
        <w:t xml:space="preserve"> with</w:t>
      </w:r>
      <w:r w:rsidR="00036D84" w:rsidRPr="001D7801">
        <w:rPr>
          <w:rFonts w:ascii="Arial" w:hAnsi="Arial" w:cs="Arial"/>
          <w:lang w:val="en-GB"/>
        </w:rPr>
        <w:t xml:space="preserve"> </w:t>
      </w:r>
      <w:r w:rsidRPr="001D7801">
        <w:rPr>
          <w:rFonts w:ascii="Arial" w:hAnsi="Arial" w:cs="Arial"/>
          <w:lang w:val="en-GB"/>
        </w:rPr>
        <w:t xml:space="preserve">the Contract. All foreseen activities were implemented and </w:t>
      </w:r>
      <w:r w:rsidR="005236A8" w:rsidRPr="001D7801">
        <w:rPr>
          <w:rFonts w:ascii="Arial" w:hAnsi="Arial" w:cs="Arial"/>
          <w:lang w:val="en-GB"/>
        </w:rPr>
        <w:t xml:space="preserve">the </w:t>
      </w:r>
      <w:r w:rsidRPr="001D7801">
        <w:rPr>
          <w:rFonts w:ascii="Arial" w:hAnsi="Arial" w:cs="Arial"/>
          <w:lang w:val="en-GB"/>
        </w:rPr>
        <w:t>implementation progressed according to the time schedule agreed by the p</w:t>
      </w:r>
      <w:r w:rsidR="00BF7397" w:rsidRPr="001D7801">
        <w:rPr>
          <w:rFonts w:ascii="Arial" w:hAnsi="Arial" w:cs="Arial"/>
          <w:lang w:val="en-GB"/>
        </w:rPr>
        <w:t xml:space="preserve">roject partners, with no </w:t>
      </w:r>
      <w:r w:rsidRPr="001D7801">
        <w:rPr>
          <w:rFonts w:ascii="Arial" w:hAnsi="Arial" w:cs="Arial"/>
          <w:lang w:val="en-GB"/>
        </w:rPr>
        <w:t xml:space="preserve">delays. </w:t>
      </w:r>
    </w:p>
    <w:p w14:paraId="34919846" w14:textId="77777777" w:rsidR="005236A8" w:rsidRPr="001D7801" w:rsidRDefault="0084123D" w:rsidP="00387E5E">
      <w:pPr>
        <w:jc w:val="both"/>
        <w:rPr>
          <w:rFonts w:ascii="Arial" w:hAnsi="Arial" w:cs="Arial"/>
          <w:lang w:val="en-GB"/>
        </w:rPr>
      </w:pPr>
      <w:r>
        <w:rPr>
          <w:rFonts w:ascii="Arial" w:hAnsi="Arial" w:cs="Arial"/>
          <w:lang w:val="en-GB"/>
        </w:rPr>
        <w:t>There were</w:t>
      </w:r>
      <w:r w:rsidR="00387E5E" w:rsidRPr="001D7801">
        <w:rPr>
          <w:rFonts w:ascii="Arial" w:hAnsi="Arial" w:cs="Arial"/>
          <w:lang w:val="en-GB"/>
        </w:rPr>
        <w:t xml:space="preserve"> no change</w:t>
      </w:r>
      <w:r w:rsidR="005236A8" w:rsidRPr="001D7801">
        <w:rPr>
          <w:rFonts w:ascii="Arial" w:hAnsi="Arial" w:cs="Arial"/>
          <w:lang w:val="en-GB"/>
        </w:rPr>
        <w:t>s</w:t>
      </w:r>
      <w:r w:rsidR="00387E5E" w:rsidRPr="001D7801">
        <w:rPr>
          <w:rFonts w:ascii="Arial" w:hAnsi="Arial" w:cs="Arial"/>
          <w:lang w:val="en-GB"/>
        </w:rPr>
        <w:t xml:space="preserve"> of key staff, as the Project Leaders and RTA</w:t>
      </w:r>
      <w:r w:rsidR="00C65C67" w:rsidRPr="001D7801">
        <w:rPr>
          <w:rFonts w:ascii="Arial" w:hAnsi="Arial" w:cs="Arial"/>
          <w:lang w:val="en-GB"/>
        </w:rPr>
        <w:t xml:space="preserve"> and RTA counterpart</w:t>
      </w:r>
      <w:r w:rsidR="00387E5E" w:rsidRPr="001D7801">
        <w:rPr>
          <w:rFonts w:ascii="Arial" w:hAnsi="Arial" w:cs="Arial"/>
          <w:lang w:val="en-GB"/>
        </w:rPr>
        <w:t xml:space="preserve"> remained</w:t>
      </w:r>
      <w:r w:rsidR="005236A8" w:rsidRPr="001D7801">
        <w:rPr>
          <w:rFonts w:ascii="Arial" w:hAnsi="Arial" w:cs="Arial"/>
          <w:lang w:val="en-GB"/>
        </w:rPr>
        <w:t xml:space="preserve"> in their roles</w:t>
      </w:r>
      <w:r w:rsidR="00387E5E" w:rsidRPr="001D7801">
        <w:rPr>
          <w:rFonts w:ascii="Arial" w:hAnsi="Arial" w:cs="Arial"/>
          <w:lang w:val="en-GB"/>
        </w:rPr>
        <w:t xml:space="preserve"> during the </w:t>
      </w:r>
      <w:r w:rsidR="005236A8" w:rsidRPr="001D7801">
        <w:rPr>
          <w:rFonts w:ascii="Arial" w:hAnsi="Arial" w:cs="Arial"/>
          <w:lang w:val="en-GB"/>
        </w:rPr>
        <w:t>entire</w:t>
      </w:r>
      <w:r w:rsidR="00387E5E" w:rsidRPr="001D7801">
        <w:rPr>
          <w:rFonts w:ascii="Arial" w:hAnsi="Arial" w:cs="Arial"/>
          <w:lang w:val="en-GB"/>
        </w:rPr>
        <w:t xml:space="preserve"> project. </w:t>
      </w:r>
      <w:r w:rsidR="005236A8" w:rsidRPr="001D7801">
        <w:rPr>
          <w:rFonts w:ascii="Arial" w:hAnsi="Arial" w:cs="Arial"/>
          <w:lang w:val="en-GB"/>
        </w:rPr>
        <w:t xml:space="preserve">While the RTA language assistant remained the same, the administrative assistant was changed </w:t>
      </w:r>
      <w:r>
        <w:rPr>
          <w:rFonts w:ascii="Arial" w:hAnsi="Arial" w:cs="Arial"/>
          <w:lang w:val="en-GB"/>
        </w:rPr>
        <w:t xml:space="preserve">in the middle of </w:t>
      </w:r>
      <w:r w:rsidR="005236A8" w:rsidRPr="001D7801">
        <w:rPr>
          <w:rFonts w:ascii="Arial" w:hAnsi="Arial" w:cs="Arial"/>
          <w:lang w:val="en-GB"/>
        </w:rPr>
        <w:t>the Project.</w:t>
      </w:r>
    </w:p>
    <w:p w14:paraId="508B8228" w14:textId="77777777" w:rsidR="00EB1A7B" w:rsidRPr="00F11A36" w:rsidRDefault="00387E5E" w:rsidP="00387E5E">
      <w:pPr>
        <w:jc w:val="both"/>
        <w:rPr>
          <w:rFonts w:ascii="Arial" w:hAnsi="Arial" w:cs="Arial"/>
          <w:lang w:val="en-GB"/>
        </w:rPr>
      </w:pPr>
      <w:r w:rsidRPr="001D7801">
        <w:rPr>
          <w:rFonts w:ascii="Arial" w:hAnsi="Arial" w:cs="Arial"/>
          <w:lang w:val="en-GB"/>
        </w:rPr>
        <w:t xml:space="preserve">The activities of the </w:t>
      </w:r>
      <w:r w:rsidR="00F759E0" w:rsidRPr="001D7801">
        <w:rPr>
          <w:rFonts w:ascii="Arial" w:hAnsi="Arial" w:cs="Arial"/>
          <w:lang w:val="en-GB"/>
        </w:rPr>
        <w:t>Component 1</w:t>
      </w:r>
      <w:r w:rsidR="005236A8" w:rsidRPr="001D7801">
        <w:rPr>
          <w:rFonts w:ascii="Arial" w:hAnsi="Arial" w:cs="Arial"/>
          <w:lang w:val="en-GB"/>
        </w:rPr>
        <w:t xml:space="preserve"> were </w:t>
      </w:r>
      <w:r w:rsidR="0084123D">
        <w:rPr>
          <w:rFonts w:ascii="Arial" w:hAnsi="Arial" w:cs="Arial"/>
          <w:lang w:val="en-GB"/>
        </w:rPr>
        <w:t xml:space="preserve">the first to be </w:t>
      </w:r>
      <w:r w:rsidR="005236A8" w:rsidRPr="001D7801">
        <w:rPr>
          <w:rFonts w:ascii="Arial" w:hAnsi="Arial" w:cs="Arial"/>
          <w:lang w:val="en-GB"/>
        </w:rPr>
        <w:t>implemented</w:t>
      </w:r>
      <w:r w:rsidRPr="001D7801">
        <w:rPr>
          <w:rFonts w:ascii="Arial" w:hAnsi="Arial" w:cs="Arial"/>
          <w:lang w:val="en-GB"/>
        </w:rPr>
        <w:t xml:space="preserve">. </w:t>
      </w:r>
      <w:r w:rsidR="005236A8" w:rsidRPr="001D7801">
        <w:rPr>
          <w:rFonts w:ascii="Arial" w:hAnsi="Arial" w:cs="Arial"/>
          <w:lang w:val="en-GB"/>
        </w:rPr>
        <w:t>The</w:t>
      </w:r>
      <w:r w:rsidR="00D52AB6">
        <w:rPr>
          <w:rFonts w:ascii="Arial" w:hAnsi="Arial" w:cs="Arial"/>
          <w:lang w:val="en-GB"/>
        </w:rPr>
        <w:t>ir</w:t>
      </w:r>
      <w:r w:rsidR="005236A8" w:rsidRPr="001D7801">
        <w:rPr>
          <w:rFonts w:ascii="Arial" w:hAnsi="Arial" w:cs="Arial"/>
          <w:lang w:val="en-GB"/>
        </w:rPr>
        <w:t xml:space="preserve"> purpose </w:t>
      </w:r>
      <w:r w:rsidR="0084123D" w:rsidRPr="001D7801">
        <w:rPr>
          <w:rFonts w:ascii="Arial" w:hAnsi="Arial" w:cs="Arial"/>
          <w:snapToGrid w:val="0"/>
          <w:lang w:val="en-GB"/>
        </w:rPr>
        <w:t>was t</w:t>
      </w:r>
      <w:r w:rsidR="0084123D">
        <w:rPr>
          <w:rFonts w:ascii="Arial" w:hAnsi="Arial" w:cs="Arial"/>
          <w:snapToGrid w:val="0"/>
          <w:lang w:val="en-GB"/>
        </w:rPr>
        <w:t>o enhance</w:t>
      </w:r>
      <w:r w:rsidR="0084123D" w:rsidRPr="001D7801">
        <w:rPr>
          <w:rFonts w:ascii="Arial" w:hAnsi="Arial" w:cs="Arial"/>
          <w:snapToGrid w:val="0"/>
          <w:lang w:val="en-GB"/>
        </w:rPr>
        <w:t xml:space="preserve"> the quality of continuous training for judges, state attorneys and judicial advisors</w:t>
      </w:r>
      <w:r w:rsidR="0084123D" w:rsidRPr="001D7801">
        <w:rPr>
          <w:rFonts w:ascii="Arial" w:hAnsi="Arial" w:cs="Arial"/>
          <w:lang w:val="en-GB"/>
        </w:rPr>
        <w:t xml:space="preserve"> </w:t>
      </w:r>
      <w:r w:rsidR="0084123D">
        <w:rPr>
          <w:rFonts w:ascii="Arial" w:hAnsi="Arial" w:cs="Arial"/>
          <w:lang w:val="en-GB"/>
        </w:rPr>
        <w:t>through</w:t>
      </w:r>
      <w:r w:rsidR="00D52AB6">
        <w:rPr>
          <w:rFonts w:ascii="Arial" w:hAnsi="Arial" w:cs="Arial"/>
          <w:lang w:val="en-GB"/>
        </w:rPr>
        <w:t xml:space="preserve"> </w:t>
      </w:r>
      <w:r w:rsidR="00972A07">
        <w:rPr>
          <w:rFonts w:ascii="Arial" w:hAnsi="Arial" w:cs="Arial"/>
          <w:lang w:val="en-GB"/>
        </w:rPr>
        <w:t>conducting</w:t>
      </w:r>
      <w:r w:rsidR="00EB1A7B" w:rsidRPr="001D7801">
        <w:rPr>
          <w:rFonts w:ascii="Arial" w:hAnsi="Arial" w:cs="Arial"/>
          <w:lang w:val="en-GB"/>
        </w:rPr>
        <w:t xml:space="preserve"> the Training Needs Analysis (TNA) on EU law (</w:t>
      </w:r>
      <w:r w:rsidR="00EB1A7B" w:rsidRPr="001D7801">
        <w:rPr>
          <w:rFonts w:ascii="Arial" w:hAnsi="Arial" w:cs="Arial"/>
          <w:spacing w:val="-1"/>
          <w:lang w:val="en-GB"/>
        </w:rPr>
        <w:t>primary and secondary legislation) in the area of civ</w:t>
      </w:r>
      <w:r w:rsidR="00972A07">
        <w:rPr>
          <w:rFonts w:ascii="Arial" w:hAnsi="Arial" w:cs="Arial"/>
          <w:spacing w:val="-1"/>
          <w:lang w:val="en-GB"/>
        </w:rPr>
        <w:t>il, criminal and commercial law</w:t>
      </w:r>
      <w:r w:rsidR="00EB1A7B" w:rsidRPr="001D7801">
        <w:rPr>
          <w:rFonts w:ascii="Arial" w:hAnsi="Arial" w:cs="Arial"/>
          <w:spacing w:val="-1"/>
          <w:lang w:val="en-GB"/>
        </w:rPr>
        <w:t xml:space="preserve">, </w:t>
      </w:r>
      <w:r w:rsidR="00972A07">
        <w:rPr>
          <w:rFonts w:ascii="Arial" w:hAnsi="Arial" w:cs="Arial"/>
          <w:spacing w:val="-1"/>
          <w:lang w:val="en-GB"/>
        </w:rPr>
        <w:t xml:space="preserve">through </w:t>
      </w:r>
      <w:proofErr w:type="spellStart"/>
      <w:r w:rsidR="00EB1A7B" w:rsidRPr="001D7801">
        <w:rPr>
          <w:rFonts w:ascii="Arial" w:hAnsi="Arial" w:cs="Arial"/>
          <w:spacing w:val="-1"/>
          <w:lang w:val="en-GB"/>
        </w:rPr>
        <w:t>analyising</w:t>
      </w:r>
      <w:proofErr w:type="spellEnd"/>
      <w:r w:rsidR="00EB1A7B" w:rsidRPr="001D7801">
        <w:rPr>
          <w:rFonts w:ascii="Arial" w:hAnsi="Arial" w:cs="Arial"/>
          <w:spacing w:val="-1"/>
          <w:lang w:val="en-GB"/>
        </w:rPr>
        <w:t xml:space="preserve"> and upgrading the existing professional training programmes and training materials of the Judicial Academy</w:t>
      </w:r>
      <w:r w:rsidR="00972A07">
        <w:rPr>
          <w:rFonts w:ascii="Arial" w:hAnsi="Arial" w:cs="Arial"/>
          <w:spacing w:val="-1"/>
          <w:lang w:val="en-GB"/>
        </w:rPr>
        <w:t xml:space="preserve">, and through  </w:t>
      </w:r>
      <w:r w:rsidR="00EB1A7B" w:rsidRPr="001D7801">
        <w:rPr>
          <w:rFonts w:ascii="Arial" w:hAnsi="Arial" w:cs="Arial"/>
          <w:spacing w:val="-1"/>
          <w:lang w:val="en-GB"/>
        </w:rPr>
        <w:t>develop</w:t>
      </w:r>
      <w:r w:rsidR="00972A07">
        <w:rPr>
          <w:rFonts w:ascii="Arial" w:hAnsi="Arial" w:cs="Arial"/>
          <w:spacing w:val="-1"/>
          <w:lang w:val="en-GB"/>
        </w:rPr>
        <w:t>ing</w:t>
      </w:r>
      <w:r w:rsidR="00EB1A7B" w:rsidRPr="001D7801">
        <w:rPr>
          <w:rFonts w:ascii="Arial" w:hAnsi="Arial" w:cs="Arial"/>
          <w:spacing w:val="-1"/>
          <w:lang w:val="en-GB"/>
        </w:rPr>
        <w:t xml:space="preserve"> new training programmes</w:t>
      </w:r>
      <w:r w:rsidR="00972A07">
        <w:rPr>
          <w:rFonts w:ascii="Arial" w:hAnsi="Arial" w:cs="Arial"/>
          <w:spacing w:val="-1"/>
          <w:lang w:val="en-GB"/>
        </w:rPr>
        <w:t xml:space="preserve"> </w:t>
      </w:r>
      <w:r w:rsidR="00972A07" w:rsidRPr="001D7801">
        <w:rPr>
          <w:rFonts w:ascii="Arial" w:hAnsi="Arial" w:cs="Arial"/>
          <w:spacing w:val="-1"/>
          <w:lang w:val="en-GB"/>
        </w:rPr>
        <w:t>on EU law in the area of civil, criminal and commercial law</w:t>
      </w:r>
      <w:r w:rsidR="00972A07">
        <w:rPr>
          <w:rFonts w:ascii="Arial" w:hAnsi="Arial" w:cs="Arial"/>
          <w:spacing w:val="-1"/>
          <w:lang w:val="en-GB"/>
        </w:rPr>
        <w:t xml:space="preserve">. These activities were accompanied by successfully </w:t>
      </w:r>
      <w:r w:rsidR="00EB1A7B" w:rsidRPr="001D7801">
        <w:rPr>
          <w:rFonts w:ascii="Arial" w:hAnsi="Arial" w:cs="Arial"/>
          <w:spacing w:val="-1"/>
          <w:lang w:val="en-GB"/>
        </w:rPr>
        <w:t>conduct</w:t>
      </w:r>
      <w:r w:rsidR="00972A07">
        <w:rPr>
          <w:rFonts w:ascii="Arial" w:hAnsi="Arial" w:cs="Arial"/>
          <w:spacing w:val="-1"/>
          <w:lang w:val="en-GB"/>
        </w:rPr>
        <w:t>ed</w:t>
      </w:r>
      <w:r w:rsidR="00EB1A7B" w:rsidRPr="001D7801">
        <w:rPr>
          <w:rFonts w:ascii="Arial" w:hAnsi="Arial" w:cs="Arial"/>
          <w:spacing w:val="-1"/>
          <w:lang w:val="en-GB"/>
        </w:rPr>
        <w:t xml:space="preserve"> training</w:t>
      </w:r>
      <w:r w:rsidR="00972A07">
        <w:rPr>
          <w:rFonts w:ascii="Arial" w:hAnsi="Arial" w:cs="Arial"/>
          <w:spacing w:val="-1"/>
          <w:lang w:val="en-GB"/>
        </w:rPr>
        <w:t xml:space="preserve">s of trainers, which were followed by </w:t>
      </w:r>
      <w:r w:rsidR="00EB1A7B" w:rsidRPr="001D7801">
        <w:rPr>
          <w:rFonts w:ascii="Arial" w:hAnsi="Arial" w:cs="Arial"/>
          <w:spacing w:val="-1"/>
          <w:lang w:val="en-GB"/>
        </w:rPr>
        <w:t xml:space="preserve">the training courses on </w:t>
      </w:r>
      <w:r w:rsidR="00972A07">
        <w:rPr>
          <w:rFonts w:ascii="Arial" w:hAnsi="Arial" w:cs="Arial"/>
          <w:spacing w:val="-1"/>
          <w:lang w:val="en-GB"/>
        </w:rPr>
        <w:t xml:space="preserve">the respective areas of </w:t>
      </w:r>
      <w:r w:rsidR="00EB1A7B" w:rsidRPr="001D7801">
        <w:rPr>
          <w:rFonts w:ascii="Arial" w:hAnsi="Arial" w:cs="Arial"/>
          <w:spacing w:val="-1"/>
          <w:lang w:val="en-GB"/>
        </w:rPr>
        <w:t>EU law</w:t>
      </w:r>
      <w:r w:rsidR="00972A07">
        <w:rPr>
          <w:rFonts w:ascii="Arial" w:hAnsi="Arial" w:cs="Arial"/>
          <w:spacing w:val="-1"/>
          <w:lang w:val="en-GB"/>
        </w:rPr>
        <w:t xml:space="preserve"> carried out by </w:t>
      </w:r>
      <w:r w:rsidR="00D52AB6">
        <w:rPr>
          <w:rFonts w:ascii="Arial" w:hAnsi="Arial" w:cs="Arial"/>
          <w:spacing w:val="-1"/>
          <w:lang w:val="en-GB"/>
        </w:rPr>
        <w:t xml:space="preserve">the </w:t>
      </w:r>
      <w:r w:rsidR="00972A07">
        <w:rPr>
          <w:rFonts w:ascii="Arial" w:hAnsi="Arial" w:cs="Arial"/>
          <w:spacing w:val="-1"/>
          <w:lang w:val="en-GB"/>
        </w:rPr>
        <w:t>Croatian EU law trainers and with the project experts acting as mentors.</w:t>
      </w:r>
      <w:r w:rsidR="00EB1A7B" w:rsidRPr="001D7801">
        <w:rPr>
          <w:rFonts w:ascii="Arial" w:hAnsi="Arial" w:cs="Arial"/>
          <w:spacing w:val="-1"/>
          <w:lang w:val="en-GB"/>
        </w:rPr>
        <w:t xml:space="preserve"> </w:t>
      </w:r>
      <w:r w:rsidR="00972A07">
        <w:rPr>
          <w:rFonts w:ascii="Arial" w:hAnsi="Arial" w:cs="Arial"/>
          <w:spacing w:val="-1"/>
          <w:lang w:val="en-GB"/>
        </w:rPr>
        <w:t>The implementation of</w:t>
      </w:r>
      <w:r w:rsidR="00D52AB6">
        <w:rPr>
          <w:rFonts w:ascii="Arial" w:hAnsi="Arial" w:cs="Arial"/>
          <w:spacing w:val="-1"/>
          <w:lang w:val="en-GB"/>
        </w:rPr>
        <w:t xml:space="preserve"> these activities showed the</w:t>
      </w:r>
      <w:r w:rsidR="00972A07">
        <w:rPr>
          <w:rFonts w:ascii="Arial" w:hAnsi="Arial" w:cs="Arial"/>
          <w:spacing w:val="-1"/>
          <w:lang w:val="en-GB"/>
        </w:rPr>
        <w:t xml:space="preserve"> efficient and adequate collaboration of all Project stakeholders</w:t>
      </w:r>
      <w:r w:rsidR="00F11A36">
        <w:rPr>
          <w:rFonts w:ascii="Arial" w:hAnsi="Arial" w:cs="Arial"/>
          <w:spacing w:val="-1"/>
          <w:lang w:val="en-GB"/>
        </w:rPr>
        <w:t xml:space="preserve">. </w:t>
      </w:r>
      <w:r w:rsidR="00D52AB6">
        <w:rPr>
          <w:rFonts w:ascii="Arial" w:hAnsi="Arial" w:cs="Arial"/>
          <w:spacing w:val="-1"/>
          <w:lang w:val="en-GB"/>
        </w:rPr>
        <w:t xml:space="preserve">The </w:t>
      </w:r>
      <w:r w:rsidR="00F11A36">
        <w:rPr>
          <w:rFonts w:ascii="Arial" w:hAnsi="Arial" w:cs="Arial"/>
          <w:spacing w:val="-1"/>
          <w:lang w:val="en-GB"/>
        </w:rPr>
        <w:t>Judicial Academy ensured trainers wh</w:t>
      </w:r>
      <w:r w:rsidR="00D52AB6">
        <w:rPr>
          <w:rFonts w:ascii="Arial" w:hAnsi="Arial" w:cs="Arial"/>
          <w:spacing w:val="-1"/>
          <w:lang w:val="en-GB"/>
        </w:rPr>
        <w:t>o made significant contribution</w:t>
      </w:r>
      <w:r w:rsidR="00F11A36">
        <w:rPr>
          <w:rFonts w:ascii="Arial" w:hAnsi="Arial" w:cs="Arial"/>
          <w:spacing w:val="-1"/>
          <w:lang w:val="en-GB"/>
        </w:rPr>
        <w:t xml:space="preserve"> to the Project purpose, and the number of trainees willing to participate in the Project activities exceeded the initial expectations. </w:t>
      </w:r>
      <w:r w:rsidR="0084123D">
        <w:rPr>
          <w:rFonts w:ascii="Arial" w:hAnsi="Arial" w:cs="Arial"/>
          <w:spacing w:val="-1"/>
          <w:lang w:val="en-GB"/>
        </w:rPr>
        <w:t xml:space="preserve">This Component </w:t>
      </w:r>
      <w:r w:rsidR="00F11A36">
        <w:rPr>
          <w:rFonts w:ascii="Arial" w:hAnsi="Arial" w:cs="Arial"/>
          <w:spacing w:val="-1"/>
          <w:lang w:val="en-GB"/>
        </w:rPr>
        <w:t xml:space="preserve">also </w:t>
      </w:r>
      <w:r w:rsidR="00100EEC" w:rsidRPr="001D7801">
        <w:rPr>
          <w:rFonts w:ascii="Arial" w:hAnsi="Arial" w:cs="Arial"/>
          <w:spacing w:val="-1"/>
          <w:lang w:val="en-GB"/>
        </w:rPr>
        <w:t>includ</w:t>
      </w:r>
      <w:r w:rsidR="0084123D">
        <w:rPr>
          <w:rFonts w:ascii="Arial" w:hAnsi="Arial" w:cs="Arial"/>
          <w:spacing w:val="-1"/>
          <w:lang w:val="en-GB"/>
        </w:rPr>
        <w:t>ed organising</w:t>
      </w:r>
      <w:r w:rsidR="00100EEC" w:rsidRPr="001D7801">
        <w:rPr>
          <w:rFonts w:ascii="Arial" w:hAnsi="Arial" w:cs="Arial"/>
          <w:spacing w:val="-1"/>
          <w:lang w:val="en-GB"/>
        </w:rPr>
        <w:t xml:space="preserve"> the study visit</w:t>
      </w:r>
      <w:r w:rsidR="00A72B70">
        <w:rPr>
          <w:rFonts w:ascii="Arial" w:hAnsi="Arial" w:cs="Arial"/>
          <w:spacing w:val="-1"/>
          <w:lang w:val="en-GB"/>
        </w:rPr>
        <w:t>s</w:t>
      </w:r>
      <w:r w:rsidR="00100EEC" w:rsidRPr="001D7801">
        <w:rPr>
          <w:rFonts w:ascii="Arial" w:hAnsi="Arial" w:cs="Arial"/>
          <w:spacing w:val="-1"/>
          <w:lang w:val="en-GB"/>
        </w:rPr>
        <w:t xml:space="preserve"> to the Netherlands, where the participants </w:t>
      </w:r>
      <w:r w:rsidR="00CF08B7" w:rsidRPr="001D7801">
        <w:rPr>
          <w:rFonts w:ascii="Arial" w:eastAsia="Calibri" w:hAnsi="Arial" w:cs="Arial"/>
          <w:bCs/>
          <w:lang w:val="en-GB" w:eastAsia="hr-HR"/>
        </w:rPr>
        <w:t xml:space="preserve">from every Regional Centre of the </w:t>
      </w:r>
      <w:r w:rsidR="0084123D">
        <w:rPr>
          <w:rFonts w:ascii="Arial" w:eastAsia="Calibri" w:hAnsi="Arial" w:cs="Arial"/>
          <w:bCs/>
          <w:lang w:val="en-GB" w:eastAsia="hr-HR"/>
        </w:rPr>
        <w:t xml:space="preserve">Croatian </w:t>
      </w:r>
      <w:r w:rsidR="00CF08B7" w:rsidRPr="001D7801">
        <w:rPr>
          <w:rFonts w:ascii="Arial" w:eastAsia="Calibri" w:hAnsi="Arial" w:cs="Arial"/>
          <w:bCs/>
          <w:lang w:val="en-GB" w:eastAsia="hr-HR"/>
        </w:rPr>
        <w:t xml:space="preserve">Judicial Academy </w:t>
      </w:r>
      <w:r w:rsidR="00100EEC" w:rsidRPr="001D7801">
        <w:rPr>
          <w:rFonts w:ascii="Arial" w:hAnsi="Arial" w:cs="Arial"/>
          <w:spacing w:val="-1"/>
          <w:lang w:val="en-GB"/>
        </w:rPr>
        <w:t xml:space="preserve">had the opportunity to </w:t>
      </w:r>
      <w:r w:rsidR="00CF08B7" w:rsidRPr="001D7801">
        <w:rPr>
          <w:rFonts w:ascii="Arial" w:hAnsi="Arial" w:cs="Arial"/>
          <w:spacing w:val="-1"/>
          <w:lang w:val="en-GB"/>
        </w:rPr>
        <w:t xml:space="preserve">exchange </w:t>
      </w:r>
      <w:r w:rsidR="00D52AB6" w:rsidRPr="001D7801">
        <w:rPr>
          <w:rFonts w:ascii="Arial" w:hAnsi="Arial" w:cs="Arial"/>
          <w:spacing w:val="-1"/>
          <w:lang w:val="en-GB"/>
        </w:rPr>
        <w:t xml:space="preserve">with their Dutch colleagues </w:t>
      </w:r>
      <w:r w:rsidR="00D52AB6">
        <w:rPr>
          <w:rFonts w:ascii="Arial" w:hAnsi="Arial" w:cs="Arial"/>
          <w:spacing w:val="-1"/>
          <w:lang w:val="en-GB"/>
        </w:rPr>
        <w:t xml:space="preserve">their </w:t>
      </w:r>
      <w:r w:rsidR="00CF08B7" w:rsidRPr="001D7801">
        <w:rPr>
          <w:rFonts w:ascii="Arial" w:hAnsi="Arial" w:cs="Arial"/>
          <w:spacing w:val="-1"/>
          <w:lang w:val="en-GB"/>
        </w:rPr>
        <w:t xml:space="preserve">views </w:t>
      </w:r>
      <w:r w:rsidR="0084123D">
        <w:rPr>
          <w:rFonts w:ascii="Arial" w:hAnsi="Arial" w:cs="Arial"/>
          <w:spacing w:val="-1"/>
          <w:lang w:val="en-GB"/>
        </w:rPr>
        <w:t>on training methodologies</w:t>
      </w:r>
      <w:r w:rsidR="00CF08B7" w:rsidRPr="001D7801">
        <w:rPr>
          <w:rFonts w:ascii="Arial" w:hAnsi="Arial" w:cs="Arial"/>
          <w:spacing w:val="-1"/>
          <w:lang w:val="en-GB"/>
        </w:rPr>
        <w:t xml:space="preserve"> referring to developments in EU law</w:t>
      </w:r>
      <w:r w:rsidR="00F11A36">
        <w:rPr>
          <w:rFonts w:ascii="Arial" w:hAnsi="Arial" w:cs="Arial"/>
          <w:spacing w:val="-1"/>
          <w:lang w:val="en-GB"/>
        </w:rPr>
        <w:t>,</w:t>
      </w:r>
      <w:r w:rsidR="00CF08B7" w:rsidRPr="001D7801">
        <w:rPr>
          <w:rFonts w:ascii="Arial" w:hAnsi="Arial" w:cs="Arial"/>
          <w:spacing w:val="-1"/>
          <w:lang w:val="en-GB"/>
        </w:rPr>
        <w:t xml:space="preserve"> and to test their skills as trainers</w:t>
      </w:r>
      <w:r w:rsidR="00EB1A7B" w:rsidRPr="001D7801">
        <w:rPr>
          <w:rFonts w:ascii="Arial" w:hAnsi="Arial" w:cs="Arial"/>
          <w:spacing w:val="-1"/>
          <w:lang w:val="en-GB"/>
        </w:rPr>
        <w:t xml:space="preserve">. </w:t>
      </w:r>
      <w:r w:rsidR="00F11A36">
        <w:rPr>
          <w:rFonts w:ascii="Arial" w:hAnsi="Arial" w:cs="Arial"/>
          <w:spacing w:val="-1"/>
          <w:lang w:val="en-GB"/>
        </w:rPr>
        <w:t xml:space="preserve">The study visit was regarded as very successful as it provided the participants with knowledge </w:t>
      </w:r>
      <w:r w:rsidR="00F11A36" w:rsidRPr="00F11A36">
        <w:rPr>
          <w:rFonts w:ascii="Arial" w:hAnsi="Arial" w:cs="Arial"/>
          <w:spacing w:val="-1"/>
          <w:lang w:val="en-GB"/>
        </w:rPr>
        <w:t xml:space="preserve">and references to </w:t>
      </w:r>
      <w:r w:rsidR="00D52AB6">
        <w:rPr>
          <w:rFonts w:ascii="Arial" w:hAnsi="Arial" w:cs="Arial"/>
          <w:spacing w:val="-1"/>
          <w:lang w:val="en-GB"/>
        </w:rPr>
        <w:t xml:space="preserve">be </w:t>
      </w:r>
      <w:r w:rsidR="00F11A36" w:rsidRPr="00F11A36">
        <w:rPr>
          <w:rFonts w:ascii="Arial" w:hAnsi="Arial" w:cs="Arial"/>
          <w:spacing w:val="-1"/>
          <w:lang w:val="en-GB"/>
        </w:rPr>
        <w:t>use</w:t>
      </w:r>
      <w:r w:rsidR="00D52AB6">
        <w:rPr>
          <w:rFonts w:ascii="Arial" w:hAnsi="Arial" w:cs="Arial"/>
          <w:spacing w:val="-1"/>
          <w:lang w:val="en-GB"/>
        </w:rPr>
        <w:t>d in their future engagement</w:t>
      </w:r>
      <w:r w:rsidR="00F11A36" w:rsidRPr="00F11A36">
        <w:rPr>
          <w:rFonts w:ascii="Arial" w:hAnsi="Arial" w:cs="Arial"/>
          <w:spacing w:val="-1"/>
          <w:lang w:val="en-GB"/>
        </w:rPr>
        <w:t xml:space="preserve"> as EU law trainers, which fully </w:t>
      </w:r>
      <w:r w:rsidR="005D0108" w:rsidRPr="00F11A36">
        <w:rPr>
          <w:rFonts w:ascii="Arial" w:hAnsi="Arial" w:cs="Arial"/>
          <w:spacing w:val="-1"/>
          <w:lang w:val="en-GB"/>
        </w:rPr>
        <w:t>served the</w:t>
      </w:r>
      <w:r w:rsidR="005D0108" w:rsidRPr="00F11A36">
        <w:rPr>
          <w:rFonts w:ascii="Arial" w:hAnsi="Arial" w:cs="Arial"/>
          <w:snapToGrid w:val="0"/>
          <w:lang w:val="en-GB"/>
        </w:rPr>
        <w:t xml:space="preserve"> overall objective</w:t>
      </w:r>
      <w:r w:rsidR="00F11A36" w:rsidRPr="00F11A36">
        <w:rPr>
          <w:rFonts w:ascii="Arial" w:hAnsi="Arial" w:cs="Arial"/>
          <w:snapToGrid w:val="0"/>
          <w:lang w:val="en-GB"/>
        </w:rPr>
        <w:t xml:space="preserve"> of </w:t>
      </w:r>
      <w:proofErr w:type="spellStart"/>
      <w:r w:rsidR="00F11A36" w:rsidRPr="00F11A36">
        <w:rPr>
          <w:rFonts w:ascii="Arial" w:hAnsi="Arial" w:cs="Arial"/>
          <w:snapToGrid w:val="0"/>
        </w:rPr>
        <w:t>strengthening</w:t>
      </w:r>
      <w:proofErr w:type="spellEnd"/>
      <w:r w:rsidR="00F11A36" w:rsidRPr="00F11A36">
        <w:rPr>
          <w:rFonts w:ascii="Arial" w:hAnsi="Arial" w:cs="Arial"/>
          <w:snapToGrid w:val="0"/>
        </w:rPr>
        <w:t xml:space="preserve"> </w:t>
      </w:r>
      <w:proofErr w:type="spellStart"/>
      <w:r w:rsidR="00F11A36" w:rsidRPr="00F11A36">
        <w:rPr>
          <w:rFonts w:ascii="Arial" w:hAnsi="Arial" w:cs="Arial"/>
          <w:snapToGrid w:val="0"/>
        </w:rPr>
        <w:t>the</w:t>
      </w:r>
      <w:proofErr w:type="spellEnd"/>
      <w:r w:rsidR="00F11A36" w:rsidRPr="00F11A36">
        <w:rPr>
          <w:rFonts w:ascii="Arial" w:hAnsi="Arial" w:cs="Arial"/>
          <w:snapToGrid w:val="0"/>
        </w:rPr>
        <w:t xml:space="preserve"> </w:t>
      </w:r>
      <w:proofErr w:type="spellStart"/>
      <w:r w:rsidR="00F11A36" w:rsidRPr="00F11A36">
        <w:rPr>
          <w:rFonts w:ascii="Arial" w:hAnsi="Arial" w:cs="Arial"/>
          <w:snapToGrid w:val="0"/>
        </w:rPr>
        <w:t>efficiency</w:t>
      </w:r>
      <w:proofErr w:type="spellEnd"/>
      <w:r w:rsidR="00F11A36" w:rsidRPr="00F11A36">
        <w:rPr>
          <w:rFonts w:ascii="Arial" w:hAnsi="Arial" w:cs="Arial"/>
          <w:snapToGrid w:val="0"/>
        </w:rPr>
        <w:t xml:space="preserve"> </w:t>
      </w:r>
      <w:proofErr w:type="spellStart"/>
      <w:r w:rsidR="00F11A36" w:rsidRPr="00F11A36">
        <w:rPr>
          <w:rFonts w:ascii="Arial" w:hAnsi="Arial" w:cs="Arial"/>
          <w:snapToGrid w:val="0"/>
        </w:rPr>
        <w:t>and</w:t>
      </w:r>
      <w:proofErr w:type="spellEnd"/>
      <w:r w:rsidR="00F11A36" w:rsidRPr="00F11A36">
        <w:rPr>
          <w:rFonts w:ascii="Arial" w:hAnsi="Arial" w:cs="Arial"/>
          <w:snapToGrid w:val="0"/>
        </w:rPr>
        <w:t xml:space="preserve"> </w:t>
      </w:r>
      <w:proofErr w:type="spellStart"/>
      <w:r w:rsidR="00F11A36" w:rsidRPr="00F11A36">
        <w:rPr>
          <w:rFonts w:ascii="Arial" w:hAnsi="Arial" w:cs="Arial"/>
          <w:snapToGrid w:val="0"/>
        </w:rPr>
        <w:t>competences</w:t>
      </w:r>
      <w:proofErr w:type="spellEnd"/>
      <w:r w:rsidR="00F11A36" w:rsidRPr="00F11A36">
        <w:rPr>
          <w:rFonts w:ascii="Arial" w:hAnsi="Arial" w:cs="Arial"/>
          <w:snapToGrid w:val="0"/>
        </w:rPr>
        <w:t xml:space="preserve"> </w:t>
      </w:r>
      <w:proofErr w:type="spellStart"/>
      <w:r w:rsidR="00F11A36" w:rsidRPr="00F11A36">
        <w:rPr>
          <w:rFonts w:ascii="Arial" w:hAnsi="Arial" w:cs="Arial"/>
          <w:snapToGrid w:val="0"/>
        </w:rPr>
        <w:t>of</w:t>
      </w:r>
      <w:proofErr w:type="spellEnd"/>
      <w:r w:rsidR="00F11A36" w:rsidRPr="00F11A36">
        <w:rPr>
          <w:rFonts w:ascii="Arial" w:hAnsi="Arial" w:cs="Arial"/>
          <w:snapToGrid w:val="0"/>
        </w:rPr>
        <w:t xml:space="preserve"> </w:t>
      </w:r>
      <w:proofErr w:type="spellStart"/>
      <w:r w:rsidR="00F11A36" w:rsidRPr="00F11A36">
        <w:rPr>
          <w:rFonts w:ascii="Arial" w:hAnsi="Arial" w:cs="Arial"/>
          <w:snapToGrid w:val="0"/>
        </w:rPr>
        <w:t>the</w:t>
      </w:r>
      <w:proofErr w:type="spellEnd"/>
      <w:r w:rsidR="00F11A36" w:rsidRPr="00F11A36">
        <w:rPr>
          <w:rFonts w:ascii="Arial" w:hAnsi="Arial" w:cs="Arial"/>
          <w:snapToGrid w:val="0"/>
        </w:rPr>
        <w:t xml:space="preserve"> </w:t>
      </w:r>
      <w:proofErr w:type="spellStart"/>
      <w:r w:rsidR="00F11A36" w:rsidRPr="00F11A36">
        <w:rPr>
          <w:rFonts w:ascii="Arial" w:hAnsi="Arial" w:cs="Arial"/>
          <w:snapToGrid w:val="0"/>
        </w:rPr>
        <w:t>Croatian</w:t>
      </w:r>
      <w:proofErr w:type="spellEnd"/>
      <w:r w:rsidR="00F11A36" w:rsidRPr="00F11A36">
        <w:rPr>
          <w:rFonts w:ascii="Arial" w:hAnsi="Arial" w:cs="Arial"/>
          <w:snapToGrid w:val="0"/>
        </w:rPr>
        <w:t xml:space="preserve"> </w:t>
      </w:r>
      <w:proofErr w:type="spellStart"/>
      <w:r w:rsidR="00F11A36" w:rsidRPr="00F11A36">
        <w:rPr>
          <w:rFonts w:ascii="Arial" w:hAnsi="Arial" w:cs="Arial"/>
          <w:snapToGrid w:val="0"/>
        </w:rPr>
        <w:t>judiciary</w:t>
      </w:r>
      <w:proofErr w:type="spellEnd"/>
      <w:r w:rsidR="00F11A36" w:rsidRPr="00F11A36">
        <w:rPr>
          <w:rFonts w:ascii="Arial" w:hAnsi="Arial" w:cs="Arial"/>
          <w:snapToGrid w:val="0"/>
        </w:rPr>
        <w:t xml:space="preserve"> </w:t>
      </w:r>
      <w:proofErr w:type="spellStart"/>
      <w:r w:rsidR="00F11A36" w:rsidRPr="00F11A36">
        <w:rPr>
          <w:rFonts w:ascii="Arial" w:hAnsi="Arial" w:cs="Arial"/>
          <w:snapToGrid w:val="0"/>
        </w:rPr>
        <w:t>through</w:t>
      </w:r>
      <w:proofErr w:type="spellEnd"/>
      <w:r w:rsidR="00F11A36" w:rsidRPr="00F11A36">
        <w:rPr>
          <w:rFonts w:ascii="Arial" w:hAnsi="Arial" w:cs="Arial"/>
          <w:snapToGrid w:val="0"/>
        </w:rPr>
        <w:t xml:space="preserve"> </w:t>
      </w:r>
      <w:proofErr w:type="spellStart"/>
      <w:r w:rsidR="00F11A36" w:rsidRPr="00F11A36">
        <w:rPr>
          <w:rFonts w:ascii="Arial" w:hAnsi="Arial" w:cs="Arial"/>
          <w:snapToGrid w:val="0"/>
        </w:rPr>
        <w:t>ensuring</w:t>
      </w:r>
      <w:proofErr w:type="spellEnd"/>
      <w:r w:rsidR="00F11A36" w:rsidRPr="00F11A36">
        <w:rPr>
          <w:rFonts w:ascii="Arial" w:hAnsi="Arial" w:cs="Arial"/>
          <w:snapToGrid w:val="0"/>
        </w:rPr>
        <w:t xml:space="preserve"> </w:t>
      </w:r>
      <w:proofErr w:type="spellStart"/>
      <w:r w:rsidR="00F11A36" w:rsidRPr="00F11A36">
        <w:rPr>
          <w:rFonts w:ascii="Arial" w:hAnsi="Arial" w:cs="Arial"/>
          <w:snapToGrid w:val="0"/>
        </w:rPr>
        <w:t>high</w:t>
      </w:r>
      <w:proofErr w:type="spellEnd"/>
      <w:r w:rsidR="00F11A36" w:rsidRPr="00F11A36">
        <w:rPr>
          <w:rFonts w:ascii="Arial" w:hAnsi="Arial" w:cs="Arial"/>
          <w:snapToGrid w:val="0"/>
        </w:rPr>
        <w:t>-</w:t>
      </w:r>
      <w:proofErr w:type="spellStart"/>
      <w:r w:rsidR="00F11A36" w:rsidRPr="00F11A36">
        <w:rPr>
          <w:rFonts w:ascii="Arial" w:hAnsi="Arial" w:cs="Arial"/>
          <w:snapToGrid w:val="0"/>
        </w:rPr>
        <w:t>quality</w:t>
      </w:r>
      <w:proofErr w:type="spellEnd"/>
      <w:r w:rsidR="00F11A36" w:rsidRPr="00F11A36">
        <w:rPr>
          <w:rFonts w:ascii="Arial" w:hAnsi="Arial" w:cs="Arial"/>
          <w:snapToGrid w:val="0"/>
        </w:rPr>
        <w:t xml:space="preserve"> </w:t>
      </w:r>
      <w:proofErr w:type="spellStart"/>
      <w:r w:rsidR="00F11A36" w:rsidRPr="00F11A36">
        <w:rPr>
          <w:rFonts w:ascii="Arial" w:hAnsi="Arial" w:cs="Arial"/>
          <w:snapToGrid w:val="0"/>
        </w:rPr>
        <w:t>judicial</w:t>
      </w:r>
      <w:proofErr w:type="spellEnd"/>
      <w:r w:rsidR="00F11A36" w:rsidRPr="00F11A36">
        <w:rPr>
          <w:rFonts w:ascii="Arial" w:hAnsi="Arial" w:cs="Arial"/>
          <w:snapToGrid w:val="0"/>
        </w:rPr>
        <w:t xml:space="preserve"> </w:t>
      </w:r>
      <w:proofErr w:type="spellStart"/>
      <w:r w:rsidR="00F11A36" w:rsidRPr="00F11A36">
        <w:rPr>
          <w:rFonts w:ascii="Arial" w:hAnsi="Arial" w:cs="Arial"/>
          <w:snapToGrid w:val="0"/>
        </w:rPr>
        <w:t>training</w:t>
      </w:r>
      <w:proofErr w:type="spellEnd"/>
      <w:r w:rsidR="00F11A36" w:rsidRPr="00F11A36">
        <w:rPr>
          <w:rFonts w:ascii="Arial" w:hAnsi="Arial" w:cs="Arial"/>
          <w:snapToGrid w:val="0"/>
        </w:rPr>
        <w:t>.</w:t>
      </w:r>
    </w:p>
    <w:p w14:paraId="130D1260" w14:textId="77777777" w:rsidR="005D0108" w:rsidRPr="001D7801" w:rsidRDefault="005D0108" w:rsidP="005D0108">
      <w:pPr>
        <w:jc w:val="both"/>
        <w:rPr>
          <w:rFonts w:ascii="Arial" w:hAnsi="Arial" w:cs="Arial"/>
          <w:lang w:val="en-GB"/>
        </w:rPr>
      </w:pPr>
      <w:r w:rsidRPr="001D7801">
        <w:rPr>
          <w:rFonts w:ascii="Arial" w:hAnsi="Arial" w:cs="Arial"/>
          <w:lang w:val="en-GB"/>
        </w:rPr>
        <w:t xml:space="preserve">The activities of the </w:t>
      </w:r>
      <w:r w:rsidR="00FB3450" w:rsidRPr="001D7801">
        <w:rPr>
          <w:rFonts w:ascii="Arial" w:hAnsi="Arial" w:cs="Arial"/>
          <w:lang w:val="en-GB"/>
        </w:rPr>
        <w:t>Component 2</w:t>
      </w:r>
      <w:r w:rsidR="00387E5E" w:rsidRPr="001D7801">
        <w:rPr>
          <w:rFonts w:ascii="Arial" w:hAnsi="Arial" w:cs="Arial"/>
          <w:lang w:val="en-GB"/>
        </w:rPr>
        <w:t xml:space="preserve"> started approximately at the same time</w:t>
      </w:r>
      <w:r w:rsidR="00F759E0" w:rsidRPr="001D7801">
        <w:rPr>
          <w:rFonts w:ascii="Arial" w:hAnsi="Arial" w:cs="Arial"/>
          <w:lang w:val="en-GB"/>
        </w:rPr>
        <w:t xml:space="preserve"> with </w:t>
      </w:r>
      <w:r w:rsidR="00D52AB6">
        <w:rPr>
          <w:rFonts w:ascii="Arial" w:hAnsi="Arial" w:cs="Arial"/>
          <w:lang w:val="en-GB"/>
        </w:rPr>
        <w:t xml:space="preserve">the </w:t>
      </w:r>
      <w:r w:rsidR="00F759E0" w:rsidRPr="001D7801">
        <w:rPr>
          <w:rFonts w:ascii="Arial" w:hAnsi="Arial" w:cs="Arial"/>
          <w:lang w:val="en-GB"/>
        </w:rPr>
        <w:t xml:space="preserve">activities of </w:t>
      </w:r>
      <w:r w:rsidR="00D52AB6">
        <w:rPr>
          <w:rFonts w:ascii="Arial" w:hAnsi="Arial" w:cs="Arial"/>
          <w:lang w:val="en-GB"/>
        </w:rPr>
        <w:t xml:space="preserve">the </w:t>
      </w:r>
      <w:r w:rsidR="00F759E0" w:rsidRPr="001D7801">
        <w:rPr>
          <w:rFonts w:ascii="Arial" w:hAnsi="Arial" w:cs="Arial"/>
          <w:lang w:val="en-GB"/>
        </w:rPr>
        <w:t>Component 1</w:t>
      </w:r>
      <w:r w:rsidR="00387E5E" w:rsidRPr="001D7801">
        <w:rPr>
          <w:rFonts w:ascii="Arial" w:hAnsi="Arial" w:cs="Arial"/>
          <w:lang w:val="en-GB"/>
        </w:rPr>
        <w:t>.</w:t>
      </w:r>
      <w:r w:rsidRPr="001D7801">
        <w:rPr>
          <w:rFonts w:ascii="Arial" w:hAnsi="Arial" w:cs="Arial"/>
          <w:lang w:val="en-GB"/>
        </w:rPr>
        <w:t xml:space="preserve"> These activities were aimed at improving the </w:t>
      </w:r>
      <w:r w:rsidRPr="001D7801">
        <w:rPr>
          <w:rFonts w:ascii="Arial" w:hAnsi="Arial" w:cs="Arial"/>
          <w:iCs/>
          <w:lang w:val="en-GB"/>
        </w:rPr>
        <w:t xml:space="preserve">professional training </w:t>
      </w:r>
      <w:r w:rsidRPr="001D7801">
        <w:rPr>
          <w:rFonts w:ascii="Arial" w:hAnsi="Arial" w:cs="Arial"/>
          <w:lang w:val="en-GB"/>
        </w:rPr>
        <w:t>programmes</w:t>
      </w:r>
      <w:r w:rsidRPr="001D7801">
        <w:rPr>
          <w:rFonts w:ascii="Arial" w:hAnsi="Arial" w:cs="Arial"/>
          <w:iCs/>
          <w:lang w:val="en-GB"/>
        </w:rPr>
        <w:t xml:space="preserve"> on EU case law search by conducting the </w:t>
      </w:r>
      <w:r w:rsidRPr="001D7801">
        <w:rPr>
          <w:rFonts w:ascii="Arial" w:hAnsi="Arial" w:cs="Arial"/>
          <w:lang w:val="en-GB"/>
        </w:rPr>
        <w:t>Training Needs Analysis (TNA)</w:t>
      </w:r>
      <w:r w:rsidRPr="001D7801">
        <w:rPr>
          <w:rFonts w:ascii="Arial" w:hAnsi="Arial" w:cs="Arial"/>
          <w:iCs/>
          <w:lang w:val="en-GB"/>
        </w:rPr>
        <w:t xml:space="preserve"> </w:t>
      </w:r>
      <w:r w:rsidRPr="001D7801">
        <w:rPr>
          <w:rFonts w:ascii="Arial" w:hAnsi="Arial" w:cs="Arial"/>
          <w:spacing w:val="-1"/>
          <w:lang w:val="en-GB"/>
        </w:rPr>
        <w:t xml:space="preserve">on EU case law search among judges, state attorneys and judicial advisors and developing training programmes and training </w:t>
      </w:r>
      <w:r w:rsidR="00D52AB6">
        <w:rPr>
          <w:rFonts w:ascii="Arial" w:hAnsi="Arial" w:cs="Arial"/>
          <w:spacing w:val="-1"/>
          <w:lang w:val="en-GB"/>
        </w:rPr>
        <w:t xml:space="preserve">materials on EU case law search. Resembling the implementation of </w:t>
      </w:r>
      <w:r w:rsidR="00D52AB6" w:rsidRPr="002C7162">
        <w:rPr>
          <w:rFonts w:ascii="Arial" w:hAnsi="Arial" w:cs="Arial"/>
          <w:spacing w:val="-1"/>
          <w:lang w:val="en-GB"/>
        </w:rPr>
        <w:t>activities carried out under Component 1,</w:t>
      </w:r>
      <w:r w:rsidR="00D52AB6">
        <w:rPr>
          <w:rFonts w:ascii="Arial" w:hAnsi="Arial" w:cs="Arial"/>
          <w:spacing w:val="-1"/>
          <w:lang w:val="en-GB"/>
        </w:rPr>
        <w:t xml:space="preserve"> these activities were followed by</w:t>
      </w:r>
      <w:r w:rsidRPr="001D7801">
        <w:rPr>
          <w:rFonts w:ascii="Arial" w:hAnsi="Arial" w:cs="Arial"/>
          <w:spacing w:val="-1"/>
          <w:lang w:val="en-GB"/>
        </w:rPr>
        <w:t xml:space="preserve"> conducting </w:t>
      </w:r>
      <w:r w:rsidRPr="001D7801">
        <w:rPr>
          <w:rFonts w:ascii="Arial" w:hAnsi="Arial" w:cs="Arial"/>
          <w:iCs/>
          <w:lang w:val="en-GB"/>
        </w:rPr>
        <w:t>the training of trainers and</w:t>
      </w:r>
      <w:r w:rsidR="00FB3450" w:rsidRPr="001D7801">
        <w:rPr>
          <w:rFonts w:ascii="Arial" w:hAnsi="Arial" w:cs="Arial"/>
          <w:iCs/>
          <w:lang w:val="en-GB"/>
        </w:rPr>
        <w:t xml:space="preserve"> the subsequent</w:t>
      </w:r>
      <w:r w:rsidRPr="001D7801">
        <w:rPr>
          <w:rFonts w:ascii="Arial" w:hAnsi="Arial" w:cs="Arial"/>
          <w:iCs/>
          <w:lang w:val="en-GB"/>
        </w:rPr>
        <w:t xml:space="preserve"> training courses</w:t>
      </w:r>
      <w:r w:rsidR="00FB3450" w:rsidRPr="001D7801">
        <w:rPr>
          <w:rFonts w:ascii="Arial" w:hAnsi="Arial" w:cs="Arial"/>
          <w:iCs/>
          <w:lang w:val="en-GB"/>
        </w:rPr>
        <w:t xml:space="preserve"> carried out by the Croatian EU law trainers with the Project short term experts acting as mentors</w:t>
      </w:r>
      <w:r w:rsidRPr="001D7801">
        <w:rPr>
          <w:rFonts w:ascii="Arial" w:hAnsi="Arial" w:cs="Arial"/>
          <w:iCs/>
          <w:lang w:val="en-GB"/>
        </w:rPr>
        <w:t>.</w:t>
      </w:r>
      <w:r w:rsidR="00FB3450" w:rsidRPr="001D7801">
        <w:rPr>
          <w:rFonts w:ascii="Arial" w:hAnsi="Arial" w:cs="Arial"/>
          <w:iCs/>
          <w:lang w:val="en-GB"/>
        </w:rPr>
        <w:t xml:space="preserve"> The Croatian EU law trainers involved in these activities showed great </w:t>
      </w:r>
      <w:proofErr w:type="spellStart"/>
      <w:r w:rsidR="00FB3450" w:rsidRPr="001D7801">
        <w:rPr>
          <w:rFonts w:ascii="Arial" w:hAnsi="Arial" w:cs="Arial"/>
          <w:iCs/>
          <w:lang w:val="en-GB"/>
        </w:rPr>
        <w:t>committment</w:t>
      </w:r>
      <w:proofErr w:type="spellEnd"/>
      <w:r w:rsidR="00FB3450" w:rsidRPr="001D7801">
        <w:rPr>
          <w:rFonts w:ascii="Arial" w:hAnsi="Arial" w:cs="Arial"/>
          <w:iCs/>
          <w:lang w:val="en-GB"/>
        </w:rPr>
        <w:t xml:space="preserve"> in transferring their knowledge to </w:t>
      </w:r>
      <w:r w:rsidR="00FB3450" w:rsidRPr="001D7801">
        <w:rPr>
          <w:rFonts w:ascii="Arial" w:hAnsi="Arial" w:cs="Arial"/>
          <w:spacing w:val="-1"/>
          <w:lang w:val="en-GB"/>
        </w:rPr>
        <w:t xml:space="preserve">judicial officials who, on the other hand, took very active part in the training sessions as well as in creation of materials for </w:t>
      </w:r>
      <w:r w:rsidR="00D52AB6">
        <w:rPr>
          <w:rFonts w:ascii="Arial" w:hAnsi="Arial" w:cs="Arial"/>
          <w:spacing w:val="-1"/>
          <w:lang w:val="en-GB"/>
        </w:rPr>
        <w:t>the future</w:t>
      </w:r>
      <w:r w:rsidR="00FB3450" w:rsidRPr="001D7801">
        <w:rPr>
          <w:rFonts w:ascii="Arial" w:hAnsi="Arial" w:cs="Arial"/>
          <w:spacing w:val="-1"/>
          <w:lang w:val="en-GB"/>
        </w:rPr>
        <w:t xml:space="preserve"> trainings in terms of enhancing their relevance for the local needs.</w:t>
      </w:r>
      <w:r w:rsidR="00FB3450" w:rsidRPr="001D7801">
        <w:rPr>
          <w:rFonts w:ascii="Arial" w:hAnsi="Arial" w:cs="Arial"/>
          <w:iCs/>
          <w:lang w:val="en-GB"/>
        </w:rPr>
        <w:t xml:space="preserve"> </w:t>
      </w:r>
    </w:p>
    <w:p w14:paraId="7786982E" w14:textId="77777777" w:rsidR="00FB3450" w:rsidRDefault="00FB3450" w:rsidP="00387E5E">
      <w:pPr>
        <w:jc w:val="both"/>
        <w:rPr>
          <w:rFonts w:ascii="Arial" w:hAnsi="Arial" w:cs="Arial"/>
          <w:lang w:val="en-GB"/>
        </w:rPr>
      </w:pPr>
      <w:r w:rsidRPr="001D7801">
        <w:rPr>
          <w:rFonts w:ascii="Arial" w:hAnsi="Arial" w:cs="Arial"/>
          <w:lang w:val="en-GB"/>
        </w:rPr>
        <w:t xml:space="preserve">The purpose of the activities conducted within the Component 3 was to </w:t>
      </w:r>
      <w:r w:rsidR="00732B5F" w:rsidRPr="001D7801">
        <w:rPr>
          <w:rFonts w:ascii="Arial" w:hAnsi="Arial" w:cs="Arial"/>
          <w:lang w:val="en-GB"/>
        </w:rPr>
        <w:t xml:space="preserve">analyse and </w:t>
      </w:r>
      <w:r w:rsidRPr="001D7801">
        <w:rPr>
          <w:rFonts w:ascii="Arial" w:hAnsi="Arial" w:cs="Arial"/>
          <w:lang w:val="en-GB"/>
        </w:rPr>
        <w:t>upgrade the existing EU law on-line courses</w:t>
      </w:r>
      <w:r w:rsidR="00732B5F" w:rsidRPr="001D7801">
        <w:rPr>
          <w:rFonts w:ascii="Arial" w:hAnsi="Arial" w:cs="Arial"/>
          <w:lang w:val="en-GB"/>
        </w:rPr>
        <w:t xml:space="preserve">, while also </w:t>
      </w:r>
      <w:r w:rsidRPr="001D7801">
        <w:rPr>
          <w:rFonts w:ascii="Arial" w:hAnsi="Arial" w:cs="Arial"/>
          <w:lang w:val="en-GB"/>
        </w:rPr>
        <w:t>develop</w:t>
      </w:r>
      <w:r w:rsidR="00732B5F" w:rsidRPr="001D7801">
        <w:rPr>
          <w:rFonts w:ascii="Arial" w:hAnsi="Arial" w:cs="Arial"/>
          <w:lang w:val="en-GB"/>
        </w:rPr>
        <w:t>ing</w:t>
      </w:r>
      <w:r w:rsidRPr="001D7801">
        <w:rPr>
          <w:rFonts w:ascii="Arial" w:hAnsi="Arial" w:cs="Arial"/>
          <w:lang w:val="en-GB"/>
        </w:rPr>
        <w:t xml:space="preserve"> and implement</w:t>
      </w:r>
      <w:r w:rsidR="00732B5F" w:rsidRPr="001D7801">
        <w:rPr>
          <w:rFonts w:ascii="Arial" w:hAnsi="Arial" w:cs="Arial"/>
          <w:lang w:val="en-GB"/>
        </w:rPr>
        <w:t>ing the</w:t>
      </w:r>
      <w:r w:rsidRPr="001D7801">
        <w:rPr>
          <w:rFonts w:ascii="Arial" w:hAnsi="Arial" w:cs="Arial"/>
          <w:lang w:val="en-GB"/>
        </w:rPr>
        <w:t xml:space="preserve"> new EU law on-line courses</w:t>
      </w:r>
      <w:r w:rsidR="00352594" w:rsidRPr="001D7801">
        <w:rPr>
          <w:rFonts w:ascii="Arial" w:hAnsi="Arial" w:cs="Arial"/>
          <w:lang w:val="en-GB"/>
        </w:rPr>
        <w:t xml:space="preserve"> covering the areas of EU Essential Law and EU case law search</w:t>
      </w:r>
      <w:r w:rsidR="00732B5F" w:rsidRPr="001D7801">
        <w:rPr>
          <w:rFonts w:ascii="Arial" w:hAnsi="Arial" w:cs="Arial"/>
          <w:lang w:val="en-GB"/>
        </w:rPr>
        <w:t xml:space="preserve">. Another important part of this Component was </w:t>
      </w:r>
      <w:r w:rsidR="00732B5F" w:rsidRPr="001D7801">
        <w:rPr>
          <w:rFonts w:ascii="Arial" w:hAnsi="Arial" w:cs="Arial"/>
          <w:spacing w:val="-1"/>
          <w:lang w:val="en-GB"/>
        </w:rPr>
        <w:t>conducting the</w:t>
      </w:r>
      <w:r w:rsidR="00732B5F" w:rsidRPr="001D7801">
        <w:rPr>
          <w:rFonts w:ascii="Arial" w:hAnsi="Arial" w:cs="Arial"/>
          <w:spacing w:val="38"/>
          <w:lang w:val="en-GB"/>
        </w:rPr>
        <w:t xml:space="preserve"> </w:t>
      </w:r>
      <w:r w:rsidR="00732B5F" w:rsidRPr="001D7801">
        <w:rPr>
          <w:rFonts w:ascii="Arial" w:hAnsi="Arial" w:cs="Arial"/>
          <w:lang w:val="en-GB"/>
        </w:rPr>
        <w:t>training</w:t>
      </w:r>
      <w:r w:rsidR="00732B5F" w:rsidRPr="001D7801">
        <w:rPr>
          <w:rFonts w:ascii="Arial" w:hAnsi="Arial" w:cs="Arial"/>
          <w:spacing w:val="39"/>
          <w:lang w:val="en-GB"/>
        </w:rPr>
        <w:t xml:space="preserve"> </w:t>
      </w:r>
      <w:r w:rsidR="00732B5F" w:rsidRPr="001D7801">
        <w:rPr>
          <w:rFonts w:ascii="Arial" w:hAnsi="Arial" w:cs="Arial"/>
          <w:lang w:val="en-GB"/>
        </w:rPr>
        <w:t>of</w:t>
      </w:r>
      <w:r w:rsidR="00732B5F" w:rsidRPr="001D7801">
        <w:rPr>
          <w:rFonts w:ascii="Arial" w:hAnsi="Arial" w:cs="Arial"/>
          <w:spacing w:val="39"/>
          <w:lang w:val="en-GB"/>
        </w:rPr>
        <w:t xml:space="preserve"> </w:t>
      </w:r>
      <w:r w:rsidR="00732B5F" w:rsidRPr="001D7801">
        <w:rPr>
          <w:rFonts w:ascii="Arial" w:hAnsi="Arial" w:cs="Arial"/>
          <w:lang w:val="en-GB"/>
        </w:rPr>
        <w:t xml:space="preserve">e-Tutors, who were </w:t>
      </w:r>
      <w:r w:rsidR="00732B5F" w:rsidRPr="001D7801">
        <w:rPr>
          <w:rFonts w:ascii="Arial" w:hAnsi="Arial" w:cs="Arial"/>
          <w:spacing w:val="-1"/>
          <w:lang w:val="en-GB"/>
        </w:rPr>
        <w:t xml:space="preserve">actively involved in discussions on </w:t>
      </w:r>
      <w:r w:rsidR="00732B5F" w:rsidRPr="001D7801">
        <w:rPr>
          <w:rFonts w:ascii="Arial" w:hAnsi="Arial" w:cs="Arial"/>
          <w:spacing w:val="-1"/>
          <w:lang w:val="en-GB"/>
        </w:rPr>
        <w:lastRenderedPageBreak/>
        <w:t xml:space="preserve">training methodology referring to developments in EU law, providing </w:t>
      </w:r>
      <w:r w:rsidR="00732B5F" w:rsidRPr="001D7801">
        <w:rPr>
          <w:rFonts w:ascii="Arial" w:hAnsi="Arial" w:cs="Arial"/>
          <w:lang w:val="en-GB"/>
        </w:rPr>
        <w:t xml:space="preserve">constructive input and showing commitment to the activity. </w:t>
      </w:r>
      <w:r w:rsidR="00352594" w:rsidRPr="001D7801">
        <w:rPr>
          <w:rFonts w:ascii="Arial" w:hAnsi="Arial" w:cs="Arial"/>
          <w:lang w:val="en-GB"/>
        </w:rPr>
        <w:t>Finally, new EU law on-line courses were implemented and followed by discussions concerning the training experiences of mentors and participants involved in the online Essential EU law and EU case law search courses developed in the frame of the Project</w:t>
      </w:r>
      <w:r w:rsidR="00662D73" w:rsidRPr="001D7801">
        <w:rPr>
          <w:rFonts w:ascii="Arial" w:hAnsi="Arial" w:cs="Arial"/>
          <w:lang w:val="en-GB"/>
        </w:rPr>
        <w:t>. The successful implementation of act</w:t>
      </w:r>
      <w:r w:rsidR="001D7801" w:rsidRPr="001D7801">
        <w:rPr>
          <w:rFonts w:ascii="Arial" w:hAnsi="Arial" w:cs="Arial"/>
          <w:lang w:val="en-GB"/>
        </w:rPr>
        <w:t>ivities conducted within this c</w:t>
      </w:r>
      <w:r w:rsidR="00662D73" w:rsidRPr="001D7801">
        <w:rPr>
          <w:rFonts w:ascii="Arial" w:hAnsi="Arial" w:cs="Arial"/>
          <w:lang w:val="en-GB"/>
        </w:rPr>
        <w:t>omponent was proven by the high success rate reported for the Essential EU Law online course and by well-attended on-line course in EU case-law search.</w:t>
      </w:r>
      <w:r w:rsidR="00352594" w:rsidRPr="001D7801">
        <w:rPr>
          <w:rFonts w:ascii="Arial" w:hAnsi="Arial" w:cs="Arial"/>
          <w:lang w:val="en-GB"/>
        </w:rPr>
        <w:t xml:space="preserve"> </w:t>
      </w:r>
      <w:r w:rsidR="001D7801">
        <w:rPr>
          <w:rFonts w:ascii="Arial" w:hAnsi="Arial" w:cs="Arial"/>
          <w:lang w:val="en-GB"/>
        </w:rPr>
        <w:t>Apart from focusing on the contents and technical design of the EU law on-line course developed within the Project, the</w:t>
      </w:r>
      <w:r w:rsidR="001D7801" w:rsidRPr="001D7801">
        <w:rPr>
          <w:rFonts w:ascii="Arial" w:hAnsi="Arial" w:cs="Arial"/>
          <w:lang w:val="en-GB"/>
        </w:rPr>
        <w:t xml:space="preserve"> feedback received from the mentors, participants, course director and the IT personnel of the Judicial Academy emphasised the </w:t>
      </w:r>
      <w:proofErr w:type="spellStart"/>
      <w:r w:rsidR="001D7801" w:rsidRPr="001D7801">
        <w:rPr>
          <w:rFonts w:ascii="Arial" w:hAnsi="Arial" w:cs="Arial"/>
          <w:lang w:val="en-GB"/>
        </w:rPr>
        <w:t>importantce</w:t>
      </w:r>
      <w:proofErr w:type="spellEnd"/>
      <w:r w:rsidR="001D7801" w:rsidRPr="001D7801">
        <w:rPr>
          <w:rFonts w:ascii="Arial" w:hAnsi="Arial" w:cs="Arial"/>
          <w:lang w:val="en-GB"/>
        </w:rPr>
        <w:t xml:space="preserve"> of the several features</w:t>
      </w:r>
      <w:r w:rsidR="001D7801">
        <w:rPr>
          <w:rFonts w:ascii="Arial" w:hAnsi="Arial" w:cs="Arial"/>
          <w:lang w:val="en-GB"/>
        </w:rPr>
        <w:t xml:space="preserve"> of the EU law on-line course, namely, the</w:t>
      </w:r>
      <w:r w:rsidR="001D7801" w:rsidRPr="001D7801">
        <w:rPr>
          <w:rFonts w:ascii="Arial" w:hAnsi="Arial" w:cs="Arial"/>
          <w:lang w:val="en-GB"/>
        </w:rPr>
        <w:t xml:space="preserve"> case-based concept,</w:t>
      </w:r>
      <w:r w:rsidR="001D7801">
        <w:rPr>
          <w:rFonts w:ascii="Arial" w:hAnsi="Arial" w:cs="Arial"/>
          <w:lang w:val="en-GB"/>
        </w:rPr>
        <w:t xml:space="preserve"> flexibility, learning over a longer period of time, interactive learning and communication with e-tutors. </w:t>
      </w:r>
    </w:p>
    <w:p w14:paraId="01891C78" w14:textId="39F8E2B0" w:rsidR="00387E5E" w:rsidRPr="001D7801" w:rsidRDefault="001D7801" w:rsidP="009772A0">
      <w:pPr>
        <w:jc w:val="both"/>
        <w:rPr>
          <w:rFonts w:ascii="Arial" w:hAnsi="Arial" w:cs="Arial"/>
          <w:highlight w:val="cyan"/>
          <w:lang w:val="en-GB"/>
        </w:rPr>
      </w:pPr>
      <w:r>
        <w:rPr>
          <w:rFonts w:ascii="Arial" w:hAnsi="Arial" w:cs="Arial"/>
          <w:lang w:val="en-GB"/>
        </w:rPr>
        <w:t xml:space="preserve">The activities of the Component 4 </w:t>
      </w:r>
      <w:r w:rsidR="00795CFB">
        <w:rPr>
          <w:rFonts w:ascii="Arial" w:hAnsi="Arial" w:cs="Arial"/>
          <w:lang w:val="en-GB"/>
        </w:rPr>
        <w:t>largely resemble</w:t>
      </w:r>
      <w:r w:rsidR="00D52AB6">
        <w:rPr>
          <w:rFonts w:ascii="Arial" w:hAnsi="Arial" w:cs="Arial"/>
          <w:lang w:val="en-GB"/>
        </w:rPr>
        <w:t>d</w:t>
      </w:r>
      <w:r w:rsidR="00795CFB">
        <w:rPr>
          <w:rFonts w:ascii="Arial" w:hAnsi="Arial" w:cs="Arial"/>
          <w:lang w:val="en-GB"/>
        </w:rPr>
        <w:t xml:space="preserve"> the activities </w:t>
      </w:r>
      <w:proofErr w:type="spellStart"/>
      <w:r w:rsidR="00795CFB">
        <w:rPr>
          <w:rFonts w:ascii="Arial" w:hAnsi="Arial" w:cs="Arial"/>
          <w:lang w:val="en-GB"/>
        </w:rPr>
        <w:t>condected</w:t>
      </w:r>
      <w:proofErr w:type="spellEnd"/>
      <w:r w:rsidR="00795CFB">
        <w:rPr>
          <w:rFonts w:ascii="Arial" w:hAnsi="Arial" w:cs="Arial"/>
          <w:lang w:val="en-GB"/>
        </w:rPr>
        <w:t xml:space="preserve"> under Component 1 in terms of their aim </w:t>
      </w:r>
      <w:r w:rsidR="00795CFB" w:rsidRPr="00795CFB">
        <w:rPr>
          <w:rFonts w:ascii="Arial" w:hAnsi="Arial" w:cs="Arial"/>
          <w:lang w:val="en-GB"/>
        </w:rPr>
        <w:t>and purpose</w:t>
      </w:r>
      <w:r w:rsidR="00795CFB">
        <w:rPr>
          <w:rFonts w:ascii="Arial" w:hAnsi="Arial" w:cs="Arial"/>
          <w:lang w:val="en-GB"/>
        </w:rPr>
        <w:t xml:space="preserve">, but they were carried out in the second half of the Project implementation. </w:t>
      </w:r>
      <w:r w:rsidR="00795CFB" w:rsidRPr="00795CFB">
        <w:rPr>
          <w:rFonts w:ascii="Arial" w:hAnsi="Arial" w:cs="Arial"/>
          <w:lang w:val="en-GB"/>
        </w:rPr>
        <w:t>Th</w:t>
      </w:r>
      <w:r w:rsidR="00795CFB">
        <w:rPr>
          <w:rFonts w:ascii="Arial" w:hAnsi="Arial" w:cs="Arial"/>
          <w:lang w:val="en-GB"/>
        </w:rPr>
        <w:t xml:space="preserve">e activities of this </w:t>
      </w:r>
      <w:r w:rsidR="00795CFB" w:rsidRPr="00795CFB">
        <w:rPr>
          <w:rFonts w:ascii="Arial" w:hAnsi="Arial" w:cs="Arial"/>
          <w:lang w:val="en-GB"/>
        </w:rPr>
        <w:t>Component w</w:t>
      </w:r>
      <w:r w:rsidR="00795CFB">
        <w:rPr>
          <w:rFonts w:ascii="Arial" w:hAnsi="Arial" w:cs="Arial"/>
          <w:lang w:val="en-GB"/>
        </w:rPr>
        <w:t>ere</w:t>
      </w:r>
      <w:r w:rsidR="00795CFB" w:rsidRPr="00795CFB">
        <w:rPr>
          <w:rFonts w:ascii="Arial" w:hAnsi="Arial" w:cs="Arial"/>
          <w:lang w:val="en-GB"/>
        </w:rPr>
        <w:t xml:space="preserve"> focused on development and implementation of </w:t>
      </w:r>
      <w:r w:rsidR="00795CFB">
        <w:rPr>
          <w:rFonts w:ascii="Arial" w:hAnsi="Arial" w:cs="Arial"/>
          <w:lang w:val="en-GB"/>
        </w:rPr>
        <w:t xml:space="preserve">the </w:t>
      </w:r>
      <w:proofErr w:type="spellStart"/>
      <w:r w:rsidR="00795CFB">
        <w:rPr>
          <w:rFonts w:ascii="Arial" w:hAnsi="Arial" w:cs="Arial"/>
        </w:rPr>
        <w:t>p</w:t>
      </w:r>
      <w:r w:rsidR="00795CFB" w:rsidRPr="00795CFB">
        <w:rPr>
          <w:rFonts w:ascii="Arial" w:hAnsi="Arial" w:cs="Arial"/>
        </w:rPr>
        <w:t>rofessional</w:t>
      </w:r>
      <w:proofErr w:type="spellEnd"/>
      <w:r w:rsidR="00795CFB" w:rsidRPr="00795CFB">
        <w:rPr>
          <w:rFonts w:ascii="Arial" w:hAnsi="Arial" w:cs="Arial"/>
          <w:spacing w:val="-9"/>
        </w:rPr>
        <w:t xml:space="preserve"> </w:t>
      </w:r>
      <w:proofErr w:type="spellStart"/>
      <w:r w:rsidR="00795CFB" w:rsidRPr="00795CFB">
        <w:rPr>
          <w:rFonts w:ascii="Arial" w:hAnsi="Arial" w:cs="Arial"/>
        </w:rPr>
        <w:t>training</w:t>
      </w:r>
      <w:proofErr w:type="spellEnd"/>
      <w:r w:rsidR="00795CFB" w:rsidRPr="00795CFB">
        <w:rPr>
          <w:rFonts w:ascii="Arial" w:hAnsi="Arial" w:cs="Arial"/>
          <w:spacing w:val="-7"/>
        </w:rPr>
        <w:t xml:space="preserve"> </w:t>
      </w:r>
      <w:proofErr w:type="spellStart"/>
      <w:r w:rsidR="00795CFB" w:rsidRPr="00795CFB">
        <w:rPr>
          <w:rFonts w:ascii="Arial" w:hAnsi="Arial" w:cs="Arial"/>
        </w:rPr>
        <w:t>programmes</w:t>
      </w:r>
      <w:proofErr w:type="spellEnd"/>
      <w:r w:rsidR="00795CFB" w:rsidRPr="00795CFB">
        <w:rPr>
          <w:rFonts w:ascii="Arial" w:hAnsi="Arial" w:cs="Arial"/>
          <w:spacing w:val="30"/>
          <w:w w:val="99"/>
        </w:rPr>
        <w:t xml:space="preserve"> </w:t>
      </w:r>
      <w:r w:rsidR="00795CFB" w:rsidRPr="00795CFB">
        <w:rPr>
          <w:rFonts w:ascii="Arial" w:hAnsi="Arial" w:cs="Arial"/>
        </w:rPr>
        <w:t>on</w:t>
      </w:r>
      <w:r w:rsidR="00795CFB" w:rsidRPr="00795CFB">
        <w:rPr>
          <w:rFonts w:ascii="Arial" w:hAnsi="Arial" w:cs="Arial"/>
          <w:spacing w:val="-5"/>
        </w:rPr>
        <w:t xml:space="preserve"> </w:t>
      </w:r>
      <w:proofErr w:type="spellStart"/>
      <w:r w:rsidR="00795CFB" w:rsidRPr="00795CFB">
        <w:rPr>
          <w:rFonts w:ascii="Arial" w:hAnsi="Arial" w:cs="Arial"/>
          <w:spacing w:val="-1"/>
        </w:rPr>
        <w:t>the</w:t>
      </w:r>
      <w:proofErr w:type="spellEnd"/>
      <w:r w:rsidR="00795CFB" w:rsidRPr="00795CFB">
        <w:rPr>
          <w:rFonts w:ascii="Arial" w:hAnsi="Arial" w:cs="Arial"/>
          <w:spacing w:val="-4"/>
        </w:rPr>
        <w:t xml:space="preserve"> </w:t>
      </w:r>
      <w:proofErr w:type="spellStart"/>
      <w:r w:rsidR="00795CFB" w:rsidRPr="00795CFB">
        <w:rPr>
          <w:rFonts w:ascii="Arial" w:hAnsi="Arial" w:cs="Arial"/>
        </w:rPr>
        <w:t>selected</w:t>
      </w:r>
      <w:proofErr w:type="spellEnd"/>
      <w:r w:rsidR="00795CFB" w:rsidRPr="00795CFB">
        <w:rPr>
          <w:rFonts w:ascii="Arial" w:hAnsi="Arial" w:cs="Arial"/>
          <w:spacing w:val="-4"/>
        </w:rPr>
        <w:t xml:space="preserve"> </w:t>
      </w:r>
      <w:proofErr w:type="spellStart"/>
      <w:r w:rsidR="00795CFB" w:rsidRPr="00795CFB">
        <w:rPr>
          <w:rFonts w:ascii="Arial" w:hAnsi="Arial" w:cs="Arial"/>
        </w:rPr>
        <w:t>areas</w:t>
      </w:r>
      <w:proofErr w:type="spellEnd"/>
      <w:r w:rsidR="00795CFB" w:rsidRPr="00795CFB">
        <w:rPr>
          <w:rFonts w:ascii="Arial" w:hAnsi="Arial" w:cs="Arial"/>
          <w:spacing w:val="-5"/>
        </w:rPr>
        <w:t xml:space="preserve"> </w:t>
      </w:r>
      <w:proofErr w:type="spellStart"/>
      <w:r w:rsidR="00795CFB" w:rsidRPr="00795CFB">
        <w:rPr>
          <w:rFonts w:ascii="Arial" w:hAnsi="Arial" w:cs="Arial"/>
        </w:rPr>
        <w:t>of</w:t>
      </w:r>
      <w:proofErr w:type="spellEnd"/>
      <w:r w:rsidR="00795CFB" w:rsidRPr="00795CFB">
        <w:rPr>
          <w:rFonts w:ascii="Arial" w:hAnsi="Arial" w:cs="Arial"/>
          <w:spacing w:val="-5"/>
        </w:rPr>
        <w:t xml:space="preserve"> </w:t>
      </w:r>
      <w:r w:rsidR="00795CFB" w:rsidRPr="00795CFB">
        <w:rPr>
          <w:rFonts w:ascii="Arial" w:hAnsi="Arial" w:cs="Arial"/>
        </w:rPr>
        <w:t>EU</w:t>
      </w:r>
      <w:r w:rsidR="00795CFB" w:rsidRPr="00795CFB">
        <w:rPr>
          <w:rFonts w:ascii="Arial" w:hAnsi="Arial" w:cs="Arial"/>
          <w:spacing w:val="-5"/>
        </w:rPr>
        <w:t xml:space="preserve"> </w:t>
      </w:r>
      <w:proofErr w:type="spellStart"/>
      <w:r w:rsidR="00795CFB" w:rsidRPr="00795CFB">
        <w:rPr>
          <w:rFonts w:ascii="Arial" w:hAnsi="Arial" w:cs="Arial"/>
        </w:rPr>
        <w:t>law</w:t>
      </w:r>
      <w:proofErr w:type="spellEnd"/>
      <w:r w:rsidR="00795CFB" w:rsidRPr="00795CFB">
        <w:rPr>
          <w:rFonts w:ascii="Arial" w:hAnsi="Arial" w:cs="Arial"/>
          <w:spacing w:val="-4"/>
        </w:rPr>
        <w:t xml:space="preserve"> </w:t>
      </w:r>
      <w:proofErr w:type="spellStart"/>
      <w:r w:rsidR="00795CFB">
        <w:rPr>
          <w:rFonts w:ascii="Arial" w:hAnsi="Arial" w:cs="Arial"/>
          <w:spacing w:val="-1"/>
        </w:rPr>
        <w:t>and</w:t>
      </w:r>
      <w:proofErr w:type="spellEnd"/>
      <w:r w:rsidR="00795CFB">
        <w:rPr>
          <w:rFonts w:ascii="Arial" w:hAnsi="Arial" w:cs="Arial"/>
          <w:spacing w:val="-1"/>
        </w:rPr>
        <w:t xml:space="preserve"> </w:t>
      </w:r>
      <w:proofErr w:type="spellStart"/>
      <w:r w:rsidR="00795CFB">
        <w:rPr>
          <w:rFonts w:ascii="Arial" w:hAnsi="Arial" w:cs="Arial"/>
          <w:spacing w:val="-1"/>
        </w:rPr>
        <w:t>the</w:t>
      </w:r>
      <w:proofErr w:type="spellEnd"/>
      <w:r w:rsidR="00795CFB">
        <w:rPr>
          <w:rFonts w:ascii="Arial" w:hAnsi="Arial" w:cs="Arial"/>
          <w:spacing w:val="-1"/>
        </w:rPr>
        <w:t xml:space="preserve"> </w:t>
      </w:r>
      <w:proofErr w:type="spellStart"/>
      <w:r w:rsidR="00795CFB">
        <w:rPr>
          <w:rFonts w:ascii="Arial" w:hAnsi="Arial" w:cs="Arial"/>
          <w:spacing w:val="-1"/>
        </w:rPr>
        <w:t>development</w:t>
      </w:r>
      <w:proofErr w:type="spellEnd"/>
      <w:r w:rsidR="00795CFB">
        <w:rPr>
          <w:rFonts w:ascii="Arial" w:hAnsi="Arial" w:cs="Arial"/>
          <w:spacing w:val="-1"/>
        </w:rPr>
        <w:t xml:space="preserve"> </w:t>
      </w:r>
      <w:proofErr w:type="spellStart"/>
      <w:r w:rsidR="00795CFB">
        <w:rPr>
          <w:rFonts w:ascii="Arial" w:hAnsi="Arial" w:cs="Arial"/>
          <w:spacing w:val="-1"/>
        </w:rPr>
        <w:t>of</w:t>
      </w:r>
      <w:proofErr w:type="spellEnd"/>
      <w:r w:rsidR="00795CFB">
        <w:rPr>
          <w:rFonts w:ascii="Arial" w:hAnsi="Arial" w:cs="Arial"/>
          <w:spacing w:val="-1"/>
        </w:rPr>
        <w:t xml:space="preserve"> </w:t>
      </w:r>
      <w:proofErr w:type="spellStart"/>
      <w:r w:rsidR="00795CFB">
        <w:rPr>
          <w:rFonts w:ascii="Arial" w:hAnsi="Arial" w:cs="Arial"/>
          <w:spacing w:val="-1"/>
        </w:rPr>
        <w:t>the</w:t>
      </w:r>
      <w:proofErr w:type="spellEnd"/>
      <w:r w:rsidR="00795CFB">
        <w:rPr>
          <w:rFonts w:ascii="Arial" w:hAnsi="Arial" w:cs="Arial"/>
          <w:spacing w:val="-1"/>
        </w:rPr>
        <w:t xml:space="preserve"> </w:t>
      </w:r>
      <w:proofErr w:type="spellStart"/>
      <w:r w:rsidR="00795CFB">
        <w:rPr>
          <w:rFonts w:ascii="Arial" w:hAnsi="Arial" w:cs="Arial"/>
          <w:spacing w:val="-1"/>
        </w:rPr>
        <w:t>respective</w:t>
      </w:r>
      <w:proofErr w:type="spellEnd"/>
      <w:r w:rsidR="00795CFB" w:rsidRPr="00795CFB">
        <w:rPr>
          <w:rFonts w:ascii="Arial" w:hAnsi="Arial" w:cs="Arial"/>
          <w:spacing w:val="-5"/>
        </w:rPr>
        <w:t xml:space="preserve"> </w:t>
      </w:r>
      <w:proofErr w:type="spellStart"/>
      <w:r w:rsidR="00795CFB" w:rsidRPr="00795CFB">
        <w:rPr>
          <w:rFonts w:ascii="Arial" w:hAnsi="Arial" w:cs="Arial"/>
        </w:rPr>
        <w:t>training</w:t>
      </w:r>
      <w:proofErr w:type="spellEnd"/>
      <w:r w:rsidR="00795CFB" w:rsidRPr="00795CFB">
        <w:rPr>
          <w:rFonts w:ascii="Arial" w:hAnsi="Arial" w:cs="Arial"/>
          <w:spacing w:val="29"/>
          <w:w w:val="99"/>
        </w:rPr>
        <w:t xml:space="preserve"> </w:t>
      </w:r>
      <w:proofErr w:type="spellStart"/>
      <w:r w:rsidR="00795CFB" w:rsidRPr="00795CFB">
        <w:rPr>
          <w:rFonts w:ascii="Arial" w:hAnsi="Arial" w:cs="Arial"/>
          <w:spacing w:val="-1"/>
        </w:rPr>
        <w:t>materials</w:t>
      </w:r>
      <w:proofErr w:type="spellEnd"/>
      <w:r w:rsidR="00B835E2">
        <w:rPr>
          <w:rFonts w:ascii="Arial" w:hAnsi="Arial" w:cs="Arial"/>
          <w:spacing w:val="-1"/>
        </w:rPr>
        <w:t xml:space="preserve">, </w:t>
      </w:r>
      <w:proofErr w:type="spellStart"/>
      <w:r w:rsidR="00B835E2">
        <w:rPr>
          <w:rFonts w:ascii="Arial" w:hAnsi="Arial" w:cs="Arial"/>
          <w:spacing w:val="-1"/>
        </w:rPr>
        <w:t>which</w:t>
      </w:r>
      <w:proofErr w:type="spellEnd"/>
      <w:r w:rsidR="00B835E2">
        <w:rPr>
          <w:rFonts w:ascii="Arial" w:hAnsi="Arial" w:cs="Arial"/>
          <w:spacing w:val="-1"/>
        </w:rPr>
        <w:t xml:space="preserve"> </w:t>
      </w:r>
      <w:proofErr w:type="spellStart"/>
      <w:r w:rsidR="00B835E2">
        <w:rPr>
          <w:rFonts w:ascii="Arial" w:hAnsi="Arial" w:cs="Arial"/>
          <w:spacing w:val="-1"/>
        </w:rPr>
        <w:t>was</w:t>
      </w:r>
      <w:proofErr w:type="spellEnd"/>
      <w:r w:rsidR="00B835E2">
        <w:rPr>
          <w:rFonts w:ascii="Arial" w:hAnsi="Arial" w:cs="Arial"/>
          <w:spacing w:val="-1"/>
        </w:rPr>
        <w:t xml:space="preserve"> </w:t>
      </w:r>
      <w:proofErr w:type="spellStart"/>
      <w:r w:rsidR="00B835E2">
        <w:rPr>
          <w:rFonts w:ascii="Arial" w:hAnsi="Arial" w:cs="Arial"/>
          <w:spacing w:val="-1"/>
        </w:rPr>
        <w:t>essentially</w:t>
      </w:r>
      <w:proofErr w:type="spellEnd"/>
      <w:r w:rsidR="00B835E2">
        <w:rPr>
          <w:rFonts w:ascii="Arial" w:hAnsi="Arial" w:cs="Arial"/>
          <w:spacing w:val="-1"/>
        </w:rPr>
        <w:t xml:space="preserve"> </w:t>
      </w:r>
      <w:proofErr w:type="spellStart"/>
      <w:r w:rsidR="00B835E2">
        <w:rPr>
          <w:rFonts w:ascii="Arial" w:hAnsi="Arial" w:cs="Arial"/>
          <w:spacing w:val="-1"/>
        </w:rPr>
        <w:t>based</w:t>
      </w:r>
      <w:proofErr w:type="spellEnd"/>
      <w:r w:rsidR="00B835E2">
        <w:rPr>
          <w:rFonts w:ascii="Arial" w:hAnsi="Arial" w:cs="Arial"/>
          <w:spacing w:val="-1"/>
        </w:rPr>
        <w:t xml:space="preserve"> on </w:t>
      </w:r>
      <w:proofErr w:type="spellStart"/>
      <w:r w:rsidR="00B835E2">
        <w:rPr>
          <w:rFonts w:ascii="Arial" w:hAnsi="Arial" w:cs="Arial"/>
          <w:spacing w:val="-1"/>
        </w:rPr>
        <w:t>the</w:t>
      </w:r>
      <w:proofErr w:type="spellEnd"/>
      <w:r w:rsidR="00B835E2">
        <w:rPr>
          <w:rFonts w:ascii="Arial" w:hAnsi="Arial" w:cs="Arial"/>
          <w:spacing w:val="-1"/>
        </w:rPr>
        <w:t xml:space="preserve"> </w:t>
      </w:r>
      <w:proofErr w:type="spellStart"/>
      <w:r w:rsidR="00B835E2">
        <w:rPr>
          <w:rFonts w:ascii="Arial" w:hAnsi="Arial" w:cs="Arial"/>
          <w:spacing w:val="-1"/>
        </w:rPr>
        <w:t>Evaluation</w:t>
      </w:r>
      <w:proofErr w:type="spellEnd"/>
      <w:r w:rsidR="00B835E2">
        <w:rPr>
          <w:rFonts w:ascii="Arial" w:hAnsi="Arial" w:cs="Arial"/>
          <w:spacing w:val="-1"/>
        </w:rPr>
        <w:t xml:space="preserve"> </w:t>
      </w:r>
      <w:proofErr w:type="spellStart"/>
      <w:r w:rsidR="00B835E2">
        <w:rPr>
          <w:rFonts w:ascii="Arial" w:hAnsi="Arial" w:cs="Arial"/>
          <w:spacing w:val="-1"/>
        </w:rPr>
        <w:t>Report</w:t>
      </w:r>
      <w:proofErr w:type="spellEnd"/>
      <w:r w:rsidR="00B835E2">
        <w:rPr>
          <w:rFonts w:ascii="Arial" w:hAnsi="Arial" w:cs="Arial"/>
          <w:spacing w:val="-1"/>
        </w:rPr>
        <w:t xml:space="preserve"> </w:t>
      </w:r>
      <w:proofErr w:type="spellStart"/>
      <w:r w:rsidR="00B835E2">
        <w:rPr>
          <w:rFonts w:ascii="Arial" w:hAnsi="Arial" w:cs="Arial"/>
          <w:spacing w:val="-1"/>
        </w:rPr>
        <w:t>created</w:t>
      </w:r>
      <w:proofErr w:type="spellEnd"/>
      <w:r w:rsidR="00B835E2">
        <w:rPr>
          <w:rFonts w:ascii="Arial" w:hAnsi="Arial" w:cs="Arial"/>
          <w:spacing w:val="-1"/>
        </w:rPr>
        <w:t xml:space="preserve"> at </w:t>
      </w:r>
      <w:proofErr w:type="spellStart"/>
      <w:r w:rsidR="00B835E2">
        <w:rPr>
          <w:rFonts w:ascii="Arial" w:hAnsi="Arial" w:cs="Arial"/>
          <w:spacing w:val="-1"/>
        </w:rPr>
        <w:t>the</w:t>
      </w:r>
      <w:proofErr w:type="spellEnd"/>
      <w:r w:rsidR="00B835E2">
        <w:rPr>
          <w:rFonts w:ascii="Arial" w:hAnsi="Arial" w:cs="Arial"/>
          <w:spacing w:val="-1"/>
        </w:rPr>
        <w:t xml:space="preserve"> </w:t>
      </w:r>
      <w:proofErr w:type="spellStart"/>
      <w:r w:rsidR="00B835E2">
        <w:rPr>
          <w:rFonts w:ascii="Arial" w:hAnsi="Arial" w:cs="Arial"/>
          <w:spacing w:val="-1"/>
        </w:rPr>
        <w:t>onset</w:t>
      </w:r>
      <w:proofErr w:type="spellEnd"/>
      <w:r w:rsidR="00B835E2">
        <w:rPr>
          <w:rFonts w:ascii="Arial" w:hAnsi="Arial" w:cs="Arial"/>
          <w:spacing w:val="-1"/>
        </w:rPr>
        <w:t xml:space="preserve"> </w:t>
      </w:r>
      <w:proofErr w:type="spellStart"/>
      <w:r w:rsidR="00B835E2">
        <w:rPr>
          <w:rFonts w:ascii="Arial" w:hAnsi="Arial" w:cs="Arial"/>
          <w:spacing w:val="-1"/>
        </w:rPr>
        <w:t>of</w:t>
      </w:r>
      <w:proofErr w:type="spellEnd"/>
      <w:r w:rsidR="00B835E2">
        <w:rPr>
          <w:rFonts w:ascii="Arial" w:hAnsi="Arial" w:cs="Arial"/>
          <w:spacing w:val="-1"/>
        </w:rPr>
        <w:t xml:space="preserve"> </w:t>
      </w:r>
      <w:proofErr w:type="spellStart"/>
      <w:r w:rsidR="00B835E2">
        <w:rPr>
          <w:rFonts w:ascii="Arial" w:hAnsi="Arial" w:cs="Arial"/>
          <w:spacing w:val="-1"/>
        </w:rPr>
        <w:t>this</w:t>
      </w:r>
      <w:proofErr w:type="spellEnd"/>
      <w:r w:rsidR="00B835E2">
        <w:rPr>
          <w:rFonts w:ascii="Arial" w:hAnsi="Arial" w:cs="Arial"/>
          <w:spacing w:val="-1"/>
        </w:rPr>
        <w:t xml:space="preserve"> </w:t>
      </w:r>
      <w:proofErr w:type="spellStart"/>
      <w:r w:rsidR="00B835E2">
        <w:rPr>
          <w:rFonts w:ascii="Arial" w:hAnsi="Arial" w:cs="Arial"/>
          <w:spacing w:val="-1"/>
        </w:rPr>
        <w:t>component</w:t>
      </w:r>
      <w:proofErr w:type="spellEnd"/>
      <w:r w:rsidR="00B835E2">
        <w:rPr>
          <w:rFonts w:ascii="Arial" w:hAnsi="Arial" w:cs="Arial"/>
          <w:spacing w:val="-1"/>
        </w:rPr>
        <w:t xml:space="preserve">. </w:t>
      </w:r>
      <w:proofErr w:type="spellStart"/>
      <w:r w:rsidR="00B835E2">
        <w:rPr>
          <w:rFonts w:ascii="Arial" w:hAnsi="Arial" w:cs="Arial"/>
          <w:spacing w:val="-1"/>
        </w:rPr>
        <w:t>This</w:t>
      </w:r>
      <w:proofErr w:type="spellEnd"/>
      <w:r w:rsidR="00B835E2">
        <w:rPr>
          <w:rFonts w:ascii="Arial" w:hAnsi="Arial" w:cs="Arial"/>
          <w:spacing w:val="-1"/>
        </w:rPr>
        <w:t xml:space="preserve"> </w:t>
      </w:r>
      <w:proofErr w:type="spellStart"/>
      <w:r w:rsidR="00B835E2">
        <w:rPr>
          <w:rFonts w:ascii="Arial" w:hAnsi="Arial" w:cs="Arial"/>
          <w:spacing w:val="-1"/>
        </w:rPr>
        <w:t>Report</w:t>
      </w:r>
      <w:proofErr w:type="spellEnd"/>
      <w:r w:rsidR="00B835E2">
        <w:rPr>
          <w:rFonts w:ascii="Arial" w:hAnsi="Arial" w:cs="Arial"/>
          <w:spacing w:val="-1"/>
        </w:rPr>
        <w:t xml:space="preserve"> </w:t>
      </w:r>
      <w:proofErr w:type="spellStart"/>
      <w:r w:rsidR="00B835E2" w:rsidRPr="00B835E2">
        <w:rPr>
          <w:rFonts w:ascii="Arial" w:hAnsi="Arial" w:cs="Arial"/>
        </w:rPr>
        <w:t>specified</w:t>
      </w:r>
      <w:proofErr w:type="spellEnd"/>
      <w:r w:rsidR="00B835E2" w:rsidRPr="00B835E2">
        <w:rPr>
          <w:rFonts w:ascii="Arial" w:hAnsi="Arial" w:cs="Arial"/>
        </w:rPr>
        <w:t xml:space="preserve"> </w:t>
      </w:r>
      <w:proofErr w:type="spellStart"/>
      <w:r w:rsidR="00B835E2" w:rsidRPr="00B835E2">
        <w:rPr>
          <w:rFonts w:ascii="Arial" w:hAnsi="Arial" w:cs="Arial"/>
        </w:rPr>
        <w:t>the</w:t>
      </w:r>
      <w:proofErr w:type="spellEnd"/>
      <w:r w:rsidR="00B835E2" w:rsidRPr="00B835E2">
        <w:rPr>
          <w:rFonts w:ascii="Arial" w:hAnsi="Arial" w:cs="Arial"/>
        </w:rPr>
        <w:t xml:space="preserve"> </w:t>
      </w:r>
      <w:proofErr w:type="spellStart"/>
      <w:r w:rsidR="00B835E2" w:rsidRPr="00B835E2">
        <w:rPr>
          <w:rFonts w:ascii="Arial" w:hAnsi="Arial" w:cs="Arial"/>
        </w:rPr>
        <w:t>additional</w:t>
      </w:r>
      <w:proofErr w:type="spellEnd"/>
      <w:r w:rsidR="00B835E2" w:rsidRPr="00B835E2">
        <w:rPr>
          <w:rFonts w:ascii="Arial" w:hAnsi="Arial" w:cs="Arial"/>
        </w:rPr>
        <w:t xml:space="preserve"> EU </w:t>
      </w:r>
      <w:proofErr w:type="spellStart"/>
      <w:r w:rsidR="00B835E2" w:rsidRPr="00B835E2">
        <w:rPr>
          <w:rFonts w:ascii="Arial" w:hAnsi="Arial" w:cs="Arial"/>
        </w:rPr>
        <w:t>law</w:t>
      </w:r>
      <w:proofErr w:type="spellEnd"/>
      <w:r w:rsidR="00B835E2" w:rsidRPr="00B835E2">
        <w:rPr>
          <w:rFonts w:ascii="Arial" w:hAnsi="Arial" w:cs="Arial"/>
        </w:rPr>
        <w:t xml:space="preserve"> </w:t>
      </w:r>
      <w:proofErr w:type="spellStart"/>
      <w:r w:rsidR="00B835E2" w:rsidRPr="00B835E2">
        <w:rPr>
          <w:rFonts w:ascii="Arial" w:hAnsi="Arial" w:cs="Arial"/>
        </w:rPr>
        <w:t>topics</w:t>
      </w:r>
      <w:proofErr w:type="spellEnd"/>
      <w:r w:rsidR="00B835E2" w:rsidRPr="00B835E2">
        <w:rPr>
          <w:rFonts w:ascii="Arial" w:hAnsi="Arial" w:cs="Arial"/>
        </w:rPr>
        <w:t xml:space="preserve"> </w:t>
      </w:r>
      <w:proofErr w:type="spellStart"/>
      <w:r w:rsidR="00B835E2" w:rsidRPr="00B835E2">
        <w:rPr>
          <w:rFonts w:ascii="Arial" w:hAnsi="Arial" w:cs="Arial"/>
        </w:rPr>
        <w:t>relevant</w:t>
      </w:r>
      <w:proofErr w:type="spellEnd"/>
      <w:r w:rsidR="00B835E2" w:rsidRPr="00B835E2">
        <w:rPr>
          <w:rFonts w:ascii="Arial" w:hAnsi="Arial" w:cs="Arial"/>
        </w:rPr>
        <w:t xml:space="preserve"> for </w:t>
      </w:r>
      <w:proofErr w:type="spellStart"/>
      <w:r w:rsidR="00B835E2" w:rsidRPr="00B835E2">
        <w:rPr>
          <w:rFonts w:ascii="Arial" w:hAnsi="Arial" w:cs="Arial"/>
        </w:rPr>
        <w:t>further</w:t>
      </w:r>
      <w:proofErr w:type="spellEnd"/>
      <w:r w:rsidR="00B835E2" w:rsidRPr="00B835E2">
        <w:rPr>
          <w:rFonts w:ascii="Arial" w:hAnsi="Arial" w:cs="Arial"/>
        </w:rPr>
        <w:t xml:space="preserve"> </w:t>
      </w:r>
      <w:proofErr w:type="spellStart"/>
      <w:r w:rsidR="00B835E2" w:rsidRPr="00B835E2">
        <w:rPr>
          <w:rFonts w:ascii="Arial" w:hAnsi="Arial" w:cs="Arial"/>
        </w:rPr>
        <w:t>trainings</w:t>
      </w:r>
      <w:proofErr w:type="spellEnd"/>
      <w:r w:rsidR="00B835E2" w:rsidRPr="00B835E2">
        <w:rPr>
          <w:rFonts w:ascii="Arial" w:hAnsi="Arial" w:cs="Arial"/>
        </w:rPr>
        <w:t xml:space="preserve"> </w:t>
      </w:r>
      <w:proofErr w:type="spellStart"/>
      <w:r w:rsidR="00B835E2" w:rsidRPr="00B835E2">
        <w:rPr>
          <w:rFonts w:ascii="Arial" w:hAnsi="Arial" w:cs="Arial"/>
        </w:rPr>
        <w:t>through</w:t>
      </w:r>
      <w:proofErr w:type="spellEnd"/>
      <w:r w:rsidR="00B835E2" w:rsidRPr="00B835E2">
        <w:rPr>
          <w:rFonts w:ascii="Arial" w:hAnsi="Arial" w:cs="Arial"/>
        </w:rPr>
        <w:t xml:space="preserve"> </w:t>
      </w:r>
      <w:proofErr w:type="spellStart"/>
      <w:r w:rsidR="00B835E2" w:rsidRPr="00B835E2">
        <w:rPr>
          <w:rFonts w:ascii="Arial" w:hAnsi="Arial" w:cs="Arial"/>
        </w:rPr>
        <w:t>reviewing</w:t>
      </w:r>
      <w:proofErr w:type="spellEnd"/>
      <w:r w:rsidR="00B835E2" w:rsidRPr="00B835E2">
        <w:rPr>
          <w:rFonts w:ascii="Arial" w:hAnsi="Arial" w:cs="Arial"/>
        </w:rPr>
        <w:t xml:space="preserve"> </w:t>
      </w:r>
      <w:proofErr w:type="spellStart"/>
      <w:r w:rsidR="00B835E2" w:rsidRPr="00B835E2">
        <w:rPr>
          <w:rFonts w:ascii="Arial" w:hAnsi="Arial" w:cs="Arial"/>
        </w:rPr>
        <w:t>the</w:t>
      </w:r>
      <w:proofErr w:type="spellEnd"/>
      <w:r w:rsidR="00B835E2" w:rsidRPr="00B835E2">
        <w:rPr>
          <w:rFonts w:ascii="Arial" w:hAnsi="Arial" w:cs="Arial"/>
        </w:rPr>
        <w:t xml:space="preserve"> </w:t>
      </w:r>
      <w:proofErr w:type="spellStart"/>
      <w:r w:rsidR="00B835E2" w:rsidRPr="00B835E2">
        <w:rPr>
          <w:rFonts w:ascii="Arial" w:hAnsi="Arial" w:cs="Arial"/>
        </w:rPr>
        <w:t>training</w:t>
      </w:r>
      <w:proofErr w:type="spellEnd"/>
      <w:r w:rsidR="00B835E2" w:rsidRPr="00B835E2">
        <w:rPr>
          <w:rFonts w:ascii="Arial" w:hAnsi="Arial" w:cs="Arial"/>
        </w:rPr>
        <w:t xml:space="preserve"> </w:t>
      </w:r>
      <w:proofErr w:type="spellStart"/>
      <w:r w:rsidR="00B835E2" w:rsidRPr="00B835E2">
        <w:rPr>
          <w:rFonts w:ascii="Arial" w:hAnsi="Arial" w:cs="Arial"/>
        </w:rPr>
        <w:t>evaluation</w:t>
      </w:r>
      <w:proofErr w:type="spellEnd"/>
      <w:r w:rsidR="00B835E2" w:rsidRPr="00B835E2">
        <w:rPr>
          <w:rFonts w:ascii="Arial" w:hAnsi="Arial" w:cs="Arial"/>
        </w:rPr>
        <w:t xml:space="preserve"> </w:t>
      </w:r>
      <w:proofErr w:type="spellStart"/>
      <w:r w:rsidR="00B835E2" w:rsidRPr="00B835E2">
        <w:rPr>
          <w:rFonts w:ascii="Arial" w:hAnsi="Arial" w:cs="Arial"/>
        </w:rPr>
        <w:t>documents</w:t>
      </w:r>
      <w:proofErr w:type="spellEnd"/>
      <w:r w:rsidR="00B835E2" w:rsidRPr="00B835E2">
        <w:rPr>
          <w:rFonts w:ascii="Arial" w:hAnsi="Arial" w:cs="Arial"/>
        </w:rPr>
        <w:t xml:space="preserve"> </w:t>
      </w:r>
      <w:proofErr w:type="spellStart"/>
      <w:r w:rsidR="00B835E2" w:rsidRPr="00B835E2">
        <w:rPr>
          <w:rFonts w:ascii="Arial" w:hAnsi="Arial" w:cs="Arial"/>
        </w:rPr>
        <w:t>and</w:t>
      </w:r>
      <w:proofErr w:type="spellEnd"/>
      <w:r w:rsidR="00B835E2" w:rsidRPr="00B835E2">
        <w:rPr>
          <w:rFonts w:ascii="Arial" w:hAnsi="Arial" w:cs="Arial"/>
        </w:rPr>
        <w:t xml:space="preserve"> </w:t>
      </w:r>
      <w:proofErr w:type="spellStart"/>
      <w:r w:rsidR="00B835E2" w:rsidRPr="00B835E2">
        <w:rPr>
          <w:rFonts w:ascii="Arial" w:hAnsi="Arial" w:cs="Arial"/>
        </w:rPr>
        <w:t>mission</w:t>
      </w:r>
      <w:proofErr w:type="spellEnd"/>
      <w:r w:rsidR="00B835E2" w:rsidRPr="00B835E2">
        <w:rPr>
          <w:rFonts w:ascii="Arial" w:hAnsi="Arial" w:cs="Arial"/>
        </w:rPr>
        <w:t xml:space="preserve"> </w:t>
      </w:r>
      <w:proofErr w:type="spellStart"/>
      <w:r w:rsidR="00B835E2" w:rsidRPr="00B835E2">
        <w:rPr>
          <w:rFonts w:ascii="Arial" w:hAnsi="Arial" w:cs="Arial"/>
        </w:rPr>
        <w:t>reports</w:t>
      </w:r>
      <w:proofErr w:type="spellEnd"/>
      <w:r w:rsidR="00B835E2" w:rsidRPr="00B835E2">
        <w:rPr>
          <w:rFonts w:ascii="Arial" w:hAnsi="Arial" w:cs="Arial"/>
        </w:rPr>
        <w:t xml:space="preserve"> </w:t>
      </w:r>
      <w:proofErr w:type="spellStart"/>
      <w:r w:rsidR="00B835E2" w:rsidRPr="00B835E2">
        <w:rPr>
          <w:rFonts w:ascii="Arial" w:hAnsi="Arial" w:cs="Arial"/>
        </w:rPr>
        <w:t>from</w:t>
      </w:r>
      <w:proofErr w:type="spellEnd"/>
      <w:r w:rsidR="00B835E2" w:rsidRPr="00B835E2">
        <w:rPr>
          <w:rFonts w:ascii="Arial" w:hAnsi="Arial" w:cs="Arial"/>
        </w:rPr>
        <w:t xml:space="preserve"> </w:t>
      </w:r>
      <w:proofErr w:type="spellStart"/>
      <w:r w:rsidR="00B835E2" w:rsidRPr="00B835E2">
        <w:rPr>
          <w:rFonts w:ascii="Arial" w:hAnsi="Arial" w:cs="Arial"/>
        </w:rPr>
        <w:t>previous</w:t>
      </w:r>
      <w:proofErr w:type="spellEnd"/>
      <w:r w:rsidR="00B835E2" w:rsidRPr="00B835E2">
        <w:rPr>
          <w:rFonts w:ascii="Arial" w:hAnsi="Arial" w:cs="Arial"/>
        </w:rPr>
        <w:t xml:space="preserve"> </w:t>
      </w:r>
      <w:proofErr w:type="spellStart"/>
      <w:r w:rsidR="00B835E2" w:rsidRPr="00B835E2">
        <w:rPr>
          <w:rFonts w:ascii="Arial" w:hAnsi="Arial" w:cs="Arial"/>
        </w:rPr>
        <w:t>activities</w:t>
      </w:r>
      <w:proofErr w:type="spellEnd"/>
      <w:r w:rsidR="00B835E2" w:rsidRPr="00B835E2">
        <w:rPr>
          <w:rFonts w:ascii="Arial" w:hAnsi="Arial" w:cs="Arial"/>
        </w:rPr>
        <w:t xml:space="preserve">, </w:t>
      </w:r>
      <w:proofErr w:type="spellStart"/>
      <w:r w:rsidR="00B835E2">
        <w:rPr>
          <w:rFonts w:ascii="Arial" w:hAnsi="Arial" w:cs="Arial"/>
        </w:rPr>
        <w:t>and</w:t>
      </w:r>
      <w:proofErr w:type="spellEnd"/>
      <w:r w:rsidR="00B835E2">
        <w:rPr>
          <w:rFonts w:ascii="Arial" w:hAnsi="Arial" w:cs="Arial"/>
        </w:rPr>
        <w:t xml:space="preserve"> </w:t>
      </w:r>
      <w:proofErr w:type="spellStart"/>
      <w:r w:rsidR="00B835E2">
        <w:rPr>
          <w:rFonts w:ascii="Arial" w:hAnsi="Arial" w:cs="Arial"/>
        </w:rPr>
        <w:t>through</w:t>
      </w:r>
      <w:proofErr w:type="spellEnd"/>
      <w:r w:rsidR="00B835E2">
        <w:rPr>
          <w:rFonts w:ascii="Arial" w:hAnsi="Arial" w:cs="Arial"/>
        </w:rPr>
        <w:t xml:space="preserve"> </w:t>
      </w:r>
      <w:r w:rsidR="00D52AB6">
        <w:rPr>
          <w:rFonts w:ascii="Arial" w:hAnsi="Arial" w:cs="Arial"/>
        </w:rPr>
        <w:t xml:space="preserve">holding </w:t>
      </w:r>
      <w:proofErr w:type="spellStart"/>
      <w:r w:rsidR="00B835E2" w:rsidRPr="00B835E2">
        <w:rPr>
          <w:rFonts w:ascii="Arial" w:hAnsi="Arial" w:cs="Arial"/>
        </w:rPr>
        <w:t>discussions</w:t>
      </w:r>
      <w:proofErr w:type="spellEnd"/>
      <w:r w:rsidR="00B835E2" w:rsidRPr="00B835E2">
        <w:rPr>
          <w:rFonts w:ascii="Arial" w:hAnsi="Arial" w:cs="Arial"/>
        </w:rPr>
        <w:t xml:space="preserve"> </w:t>
      </w:r>
      <w:proofErr w:type="spellStart"/>
      <w:r w:rsidR="00B835E2" w:rsidRPr="00B835E2">
        <w:rPr>
          <w:rFonts w:ascii="Arial" w:hAnsi="Arial" w:cs="Arial"/>
        </w:rPr>
        <w:t>with</w:t>
      </w:r>
      <w:proofErr w:type="spellEnd"/>
      <w:r w:rsidR="00B835E2" w:rsidRPr="00B835E2">
        <w:rPr>
          <w:rFonts w:ascii="Arial" w:hAnsi="Arial" w:cs="Arial"/>
        </w:rPr>
        <w:t xml:space="preserve"> </w:t>
      </w:r>
      <w:proofErr w:type="spellStart"/>
      <w:r w:rsidR="00B835E2" w:rsidRPr="00B835E2">
        <w:rPr>
          <w:rFonts w:ascii="Arial" w:hAnsi="Arial" w:cs="Arial"/>
        </w:rPr>
        <w:t>the</w:t>
      </w:r>
      <w:proofErr w:type="spellEnd"/>
      <w:r w:rsidR="00B835E2" w:rsidRPr="00B835E2">
        <w:rPr>
          <w:rFonts w:ascii="Arial" w:hAnsi="Arial" w:cs="Arial"/>
        </w:rPr>
        <w:t xml:space="preserve"> </w:t>
      </w:r>
      <w:proofErr w:type="spellStart"/>
      <w:r w:rsidR="00B835E2" w:rsidRPr="00B835E2">
        <w:rPr>
          <w:rFonts w:ascii="Arial" w:hAnsi="Arial" w:cs="Arial"/>
        </w:rPr>
        <w:t>Judicial</w:t>
      </w:r>
      <w:proofErr w:type="spellEnd"/>
      <w:r w:rsidR="00B835E2" w:rsidRPr="00B835E2">
        <w:rPr>
          <w:rFonts w:ascii="Arial" w:hAnsi="Arial" w:cs="Arial"/>
        </w:rPr>
        <w:t xml:space="preserve"> </w:t>
      </w:r>
      <w:proofErr w:type="spellStart"/>
      <w:r w:rsidR="00B835E2" w:rsidRPr="00B835E2">
        <w:rPr>
          <w:rFonts w:ascii="Arial" w:hAnsi="Arial" w:cs="Arial"/>
        </w:rPr>
        <w:t>Academy</w:t>
      </w:r>
      <w:proofErr w:type="spellEnd"/>
      <w:r w:rsidR="00B835E2" w:rsidRPr="00B835E2">
        <w:rPr>
          <w:rFonts w:ascii="Arial" w:hAnsi="Arial" w:cs="Arial"/>
        </w:rPr>
        <w:t xml:space="preserve"> </w:t>
      </w:r>
      <w:proofErr w:type="spellStart"/>
      <w:r w:rsidR="00B835E2" w:rsidRPr="00B835E2">
        <w:rPr>
          <w:rFonts w:ascii="Arial" w:hAnsi="Arial" w:cs="Arial"/>
        </w:rPr>
        <w:t>representatives</w:t>
      </w:r>
      <w:proofErr w:type="spellEnd"/>
      <w:r w:rsidR="00B835E2" w:rsidRPr="00B835E2">
        <w:rPr>
          <w:rFonts w:ascii="Arial" w:hAnsi="Arial" w:cs="Arial"/>
        </w:rPr>
        <w:t xml:space="preserve">, </w:t>
      </w:r>
      <w:proofErr w:type="spellStart"/>
      <w:r w:rsidR="00B835E2" w:rsidRPr="00B835E2">
        <w:rPr>
          <w:rFonts w:ascii="Arial" w:hAnsi="Arial" w:cs="Arial"/>
        </w:rPr>
        <w:t>trainers</w:t>
      </w:r>
      <w:proofErr w:type="spellEnd"/>
      <w:r w:rsidR="00B835E2" w:rsidRPr="00B835E2">
        <w:rPr>
          <w:rFonts w:ascii="Arial" w:hAnsi="Arial" w:cs="Arial"/>
        </w:rPr>
        <w:t xml:space="preserve"> </w:t>
      </w:r>
      <w:proofErr w:type="spellStart"/>
      <w:r w:rsidR="00B835E2" w:rsidRPr="00B835E2">
        <w:rPr>
          <w:rFonts w:ascii="Arial" w:hAnsi="Arial" w:cs="Arial"/>
        </w:rPr>
        <w:t>and</w:t>
      </w:r>
      <w:proofErr w:type="spellEnd"/>
      <w:r w:rsidR="00B835E2" w:rsidRPr="00B835E2">
        <w:rPr>
          <w:rFonts w:ascii="Arial" w:hAnsi="Arial" w:cs="Arial"/>
        </w:rPr>
        <w:t xml:space="preserve"> </w:t>
      </w:r>
      <w:proofErr w:type="spellStart"/>
      <w:r w:rsidR="00B835E2" w:rsidRPr="00B835E2">
        <w:rPr>
          <w:rFonts w:ascii="Arial" w:hAnsi="Arial" w:cs="Arial"/>
        </w:rPr>
        <w:t>training</w:t>
      </w:r>
      <w:proofErr w:type="spellEnd"/>
      <w:r w:rsidR="00B835E2" w:rsidRPr="00B835E2">
        <w:rPr>
          <w:rFonts w:ascii="Arial" w:hAnsi="Arial" w:cs="Arial"/>
        </w:rPr>
        <w:t xml:space="preserve"> </w:t>
      </w:r>
      <w:proofErr w:type="spellStart"/>
      <w:r w:rsidR="00B835E2" w:rsidRPr="00B835E2">
        <w:rPr>
          <w:rFonts w:ascii="Arial" w:hAnsi="Arial" w:cs="Arial"/>
        </w:rPr>
        <w:t>participants</w:t>
      </w:r>
      <w:proofErr w:type="spellEnd"/>
      <w:r w:rsidR="00B835E2">
        <w:rPr>
          <w:rFonts w:ascii="Arial" w:hAnsi="Arial" w:cs="Arial"/>
        </w:rPr>
        <w:t xml:space="preserve">. </w:t>
      </w:r>
      <w:proofErr w:type="spellStart"/>
      <w:r w:rsidR="00B835E2">
        <w:rPr>
          <w:rFonts w:ascii="Arial" w:hAnsi="Arial" w:cs="Arial"/>
        </w:rPr>
        <w:t>Additional</w:t>
      </w:r>
      <w:proofErr w:type="spellEnd"/>
      <w:r w:rsidR="00B835E2">
        <w:rPr>
          <w:rFonts w:ascii="Arial" w:hAnsi="Arial" w:cs="Arial"/>
        </w:rPr>
        <w:t xml:space="preserve"> </w:t>
      </w:r>
      <w:r w:rsidR="00B835E2" w:rsidRPr="00B835E2">
        <w:rPr>
          <w:rFonts w:ascii="Arial" w:hAnsi="Arial" w:cs="Arial"/>
          <w:color w:val="000000"/>
          <w:lang w:val="en-GB"/>
        </w:rPr>
        <w:t>professional training programmes and training materials</w:t>
      </w:r>
      <w:r w:rsidR="00B835E2">
        <w:rPr>
          <w:rFonts w:ascii="Arial" w:hAnsi="Arial" w:cs="Arial"/>
          <w:color w:val="000000"/>
          <w:lang w:val="en-GB"/>
        </w:rPr>
        <w:t xml:space="preserve"> were developed on </w:t>
      </w:r>
      <w:r w:rsidR="00D52AB6">
        <w:rPr>
          <w:rFonts w:ascii="Arial" w:hAnsi="Arial" w:cs="Arial"/>
          <w:color w:val="000000"/>
          <w:lang w:val="en-GB"/>
        </w:rPr>
        <w:t xml:space="preserve">seventeen </w:t>
      </w:r>
      <w:r w:rsidR="00B835E2">
        <w:rPr>
          <w:rFonts w:ascii="Arial" w:hAnsi="Arial" w:cs="Arial"/>
          <w:color w:val="000000"/>
          <w:lang w:val="en-GB"/>
        </w:rPr>
        <w:t>topic</w:t>
      </w:r>
      <w:r w:rsidR="00D52AB6">
        <w:rPr>
          <w:rFonts w:ascii="Arial" w:hAnsi="Arial" w:cs="Arial"/>
          <w:color w:val="000000"/>
          <w:lang w:val="en-GB"/>
        </w:rPr>
        <w:t>s</w:t>
      </w:r>
      <w:r w:rsidR="00B835E2">
        <w:rPr>
          <w:rFonts w:ascii="Arial" w:hAnsi="Arial" w:cs="Arial"/>
          <w:color w:val="000000"/>
          <w:lang w:val="en-GB"/>
        </w:rPr>
        <w:t xml:space="preserve"> from the areas of </w:t>
      </w:r>
      <w:r w:rsidR="00716DBB">
        <w:rPr>
          <w:rFonts w:ascii="Arial" w:hAnsi="Arial" w:cs="Arial"/>
          <w:color w:val="000000"/>
          <w:lang w:val="en-GB"/>
        </w:rPr>
        <w:t xml:space="preserve">commercial, criminal, administrative and general EU law. The development of six out of the </w:t>
      </w:r>
      <w:r w:rsidR="00D52AB6">
        <w:rPr>
          <w:rFonts w:ascii="Arial" w:hAnsi="Arial" w:cs="Arial"/>
          <w:color w:val="000000"/>
          <w:lang w:val="en-GB"/>
        </w:rPr>
        <w:t>seventeen</w:t>
      </w:r>
      <w:r w:rsidR="00716DBB">
        <w:rPr>
          <w:rFonts w:ascii="Arial" w:hAnsi="Arial" w:cs="Arial"/>
          <w:color w:val="000000"/>
          <w:lang w:val="en-GB"/>
        </w:rPr>
        <w:t xml:space="preserve"> training programmes was followed </w:t>
      </w:r>
      <w:r w:rsidR="00716DBB" w:rsidRPr="004F3559">
        <w:rPr>
          <w:rFonts w:ascii="Arial" w:hAnsi="Arial" w:cs="Arial"/>
          <w:color w:val="000000"/>
          <w:lang w:val="en-GB"/>
        </w:rPr>
        <w:t xml:space="preserve">by </w:t>
      </w:r>
      <w:r w:rsidR="004F3559" w:rsidRPr="004F3559">
        <w:rPr>
          <w:rFonts w:ascii="Arial" w:hAnsi="Arial" w:cs="Arial"/>
          <w:color w:val="000000"/>
          <w:lang w:val="en-GB"/>
        </w:rPr>
        <w:t xml:space="preserve">the </w:t>
      </w:r>
      <w:r w:rsidR="004F3559" w:rsidRPr="004F3559">
        <w:rPr>
          <w:rFonts w:ascii="Arial" w:hAnsi="Arial" w:cs="Arial"/>
          <w:lang w:val="en-GB"/>
        </w:rPr>
        <w:t xml:space="preserve">trainings of trainers and the subsequent implementation of </w:t>
      </w:r>
      <w:r w:rsidR="00D52AB6">
        <w:rPr>
          <w:rFonts w:ascii="Arial" w:hAnsi="Arial" w:cs="Arial"/>
          <w:lang w:val="en-GB"/>
        </w:rPr>
        <w:t>the training courses on the resp</w:t>
      </w:r>
      <w:r w:rsidR="004F3559" w:rsidRPr="004F3559">
        <w:rPr>
          <w:rFonts w:ascii="Arial" w:hAnsi="Arial" w:cs="Arial"/>
          <w:lang w:val="en-GB"/>
        </w:rPr>
        <w:t>ective topics.</w:t>
      </w:r>
      <w:r w:rsidR="004F3559">
        <w:rPr>
          <w:rFonts w:ascii="Arial" w:hAnsi="Arial" w:cs="Arial"/>
          <w:lang w:val="en-GB"/>
        </w:rPr>
        <w:t xml:space="preserve"> As one of the activities implemented under this Component another study visit</w:t>
      </w:r>
      <w:r w:rsidR="00A72B70">
        <w:rPr>
          <w:rFonts w:ascii="Arial" w:hAnsi="Arial" w:cs="Arial"/>
          <w:lang w:val="en-GB"/>
        </w:rPr>
        <w:t>s</w:t>
      </w:r>
      <w:r w:rsidR="004F3559">
        <w:rPr>
          <w:rFonts w:ascii="Arial" w:hAnsi="Arial" w:cs="Arial"/>
          <w:lang w:val="en-GB"/>
        </w:rPr>
        <w:t xml:space="preserve"> </w:t>
      </w:r>
      <w:r w:rsidR="00A72B70">
        <w:rPr>
          <w:rFonts w:ascii="Arial" w:hAnsi="Arial" w:cs="Arial"/>
          <w:lang w:val="en-GB"/>
        </w:rPr>
        <w:t xml:space="preserve">were </w:t>
      </w:r>
      <w:r w:rsidR="004F3559">
        <w:rPr>
          <w:rFonts w:ascii="Arial" w:hAnsi="Arial" w:cs="Arial"/>
          <w:lang w:val="en-GB"/>
        </w:rPr>
        <w:t xml:space="preserve">organised for the Croatian delegation of judges, state prosecutors and Judicial Academy representatives. The Croatian delegation travelled to Spain, where </w:t>
      </w:r>
      <w:r w:rsidR="009772A0">
        <w:rPr>
          <w:rFonts w:ascii="Arial" w:hAnsi="Arial" w:cs="Arial"/>
          <w:lang w:val="en-GB"/>
        </w:rPr>
        <w:t xml:space="preserve">they visited several institutions dedicated to continuous judicial trainings, with a special focus paid to on-line trainings for judiciary. The study visit to Spain was considered very successful as it provided an insight into a well-developed judicial training system and a possibility to exchange ideas with professionals experienced in creating and offering on-line trainings for judicial officials. </w:t>
      </w:r>
    </w:p>
    <w:p w14:paraId="0415CF89" w14:textId="77777777" w:rsidR="00F759E0" w:rsidRPr="0069079D" w:rsidRDefault="00F759E0" w:rsidP="0069079D">
      <w:pPr>
        <w:jc w:val="both"/>
        <w:rPr>
          <w:rFonts w:ascii="Arial" w:hAnsi="Arial" w:cs="Arial"/>
          <w:lang w:val="en-GB"/>
        </w:rPr>
      </w:pPr>
      <w:r w:rsidRPr="001D7801">
        <w:rPr>
          <w:rFonts w:ascii="Arial" w:hAnsi="Arial" w:cs="Arial"/>
          <w:lang w:val="en-GB"/>
        </w:rPr>
        <w:t xml:space="preserve">The Component 5 </w:t>
      </w:r>
      <w:r w:rsidR="0069079D">
        <w:rPr>
          <w:rFonts w:ascii="Arial" w:hAnsi="Arial" w:cs="Arial"/>
          <w:lang w:val="en-GB"/>
        </w:rPr>
        <w:t xml:space="preserve">started </w:t>
      </w:r>
      <w:r w:rsidR="00D52AB6">
        <w:rPr>
          <w:rFonts w:ascii="Arial" w:hAnsi="Arial" w:cs="Arial"/>
          <w:lang w:val="en-GB"/>
        </w:rPr>
        <w:t>in the final phase</w:t>
      </w:r>
      <w:r w:rsidR="0069079D">
        <w:rPr>
          <w:rFonts w:ascii="Arial" w:hAnsi="Arial" w:cs="Arial"/>
          <w:lang w:val="en-GB"/>
        </w:rPr>
        <w:t xml:space="preserve"> of the Project implementation</w:t>
      </w:r>
      <w:r w:rsidRPr="001D7801">
        <w:rPr>
          <w:rFonts w:ascii="Arial" w:hAnsi="Arial" w:cs="Arial"/>
          <w:lang w:val="en-GB"/>
        </w:rPr>
        <w:t>.</w:t>
      </w:r>
      <w:r w:rsidR="0069079D">
        <w:rPr>
          <w:rFonts w:ascii="Arial" w:hAnsi="Arial" w:cs="Arial"/>
          <w:lang w:val="en-GB"/>
        </w:rPr>
        <w:t xml:space="preserve"> The activities conducted within the Component 5 were focused on including the </w:t>
      </w:r>
      <w:r w:rsidR="0069079D" w:rsidRPr="0069079D">
        <w:rPr>
          <w:rFonts w:ascii="Arial" w:hAnsi="Arial" w:cs="Arial"/>
          <w:lang w:val="en-GB"/>
        </w:rPr>
        <w:t xml:space="preserve">professional training programmes on EU law </w:t>
      </w:r>
      <w:r w:rsidR="0069079D" w:rsidRPr="0069079D">
        <w:rPr>
          <w:rFonts w:ascii="Arial" w:hAnsi="Arial" w:cs="Arial"/>
        </w:rPr>
        <w:t xml:space="preserve">(civil, </w:t>
      </w:r>
      <w:proofErr w:type="spellStart"/>
      <w:r w:rsidR="0069079D" w:rsidRPr="0069079D">
        <w:rPr>
          <w:rFonts w:ascii="Arial" w:hAnsi="Arial" w:cs="Arial"/>
        </w:rPr>
        <w:t>criminal</w:t>
      </w:r>
      <w:proofErr w:type="spellEnd"/>
      <w:r w:rsidR="0069079D" w:rsidRPr="0069079D">
        <w:rPr>
          <w:rFonts w:ascii="Arial" w:hAnsi="Arial" w:cs="Arial"/>
        </w:rPr>
        <w:t xml:space="preserve"> </w:t>
      </w:r>
      <w:proofErr w:type="spellStart"/>
      <w:r w:rsidR="0069079D" w:rsidRPr="0069079D">
        <w:rPr>
          <w:rFonts w:ascii="Arial" w:hAnsi="Arial" w:cs="Arial"/>
        </w:rPr>
        <w:t>and</w:t>
      </w:r>
      <w:proofErr w:type="spellEnd"/>
      <w:r w:rsidR="0069079D" w:rsidRPr="0069079D">
        <w:rPr>
          <w:rFonts w:ascii="Arial" w:hAnsi="Arial" w:cs="Arial"/>
        </w:rPr>
        <w:t xml:space="preserve"> </w:t>
      </w:r>
      <w:proofErr w:type="spellStart"/>
      <w:r w:rsidR="0069079D" w:rsidRPr="0069079D">
        <w:rPr>
          <w:rFonts w:ascii="Arial" w:hAnsi="Arial" w:cs="Arial"/>
        </w:rPr>
        <w:t>commercial</w:t>
      </w:r>
      <w:proofErr w:type="spellEnd"/>
      <w:r w:rsidR="0069079D" w:rsidRPr="0069079D">
        <w:rPr>
          <w:rFonts w:ascii="Arial" w:hAnsi="Arial" w:cs="Arial"/>
        </w:rPr>
        <w:t xml:space="preserve"> </w:t>
      </w:r>
      <w:proofErr w:type="spellStart"/>
      <w:r w:rsidR="0069079D" w:rsidRPr="0069079D">
        <w:rPr>
          <w:rFonts w:ascii="Arial" w:hAnsi="Arial" w:cs="Arial"/>
        </w:rPr>
        <w:t>law</w:t>
      </w:r>
      <w:proofErr w:type="spellEnd"/>
      <w:r w:rsidR="0069079D" w:rsidRPr="0069079D">
        <w:rPr>
          <w:rFonts w:ascii="Arial" w:hAnsi="Arial" w:cs="Arial"/>
        </w:rPr>
        <w:t xml:space="preserve"> as </w:t>
      </w:r>
      <w:proofErr w:type="spellStart"/>
      <w:r w:rsidR="0069079D" w:rsidRPr="0069079D">
        <w:rPr>
          <w:rFonts w:ascii="Arial" w:hAnsi="Arial" w:cs="Arial"/>
        </w:rPr>
        <w:t>well</w:t>
      </w:r>
      <w:proofErr w:type="spellEnd"/>
      <w:r w:rsidR="0069079D" w:rsidRPr="0069079D">
        <w:rPr>
          <w:rFonts w:ascii="Arial" w:hAnsi="Arial" w:cs="Arial"/>
        </w:rPr>
        <w:t xml:space="preserve"> as EU </w:t>
      </w:r>
      <w:proofErr w:type="spellStart"/>
      <w:r w:rsidR="0069079D" w:rsidRPr="0069079D">
        <w:rPr>
          <w:rFonts w:ascii="Arial" w:hAnsi="Arial" w:cs="Arial"/>
        </w:rPr>
        <w:t>case</w:t>
      </w:r>
      <w:proofErr w:type="spellEnd"/>
      <w:r w:rsidR="0069079D" w:rsidRPr="0069079D">
        <w:rPr>
          <w:rFonts w:ascii="Arial" w:hAnsi="Arial" w:cs="Arial"/>
        </w:rPr>
        <w:t xml:space="preserve"> </w:t>
      </w:r>
      <w:proofErr w:type="spellStart"/>
      <w:r w:rsidR="0069079D" w:rsidRPr="0069079D">
        <w:rPr>
          <w:rFonts w:ascii="Arial" w:hAnsi="Arial" w:cs="Arial"/>
        </w:rPr>
        <w:t>law</w:t>
      </w:r>
      <w:proofErr w:type="spellEnd"/>
      <w:r w:rsidR="0069079D" w:rsidRPr="0069079D">
        <w:rPr>
          <w:rFonts w:ascii="Arial" w:hAnsi="Arial" w:cs="Arial"/>
        </w:rPr>
        <w:t xml:space="preserve"> </w:t>
      </w:r>
      <w:proofErr w:type="spellStart"/>
      <w:r w:rsidR="0069079D" w:rsidRPr="0069079D">
        <w:rPr>
          <w:rFonts w:ascii="Arial" w:hAnsi="Arial" w:cs="Arial"/>
        </w:rPr>
        <w:t>search</w:t>
      </w:r>
      <w:proofErr w:type="spellEnd"/>
      <w:r w:rsidR="0069079D" w:rsidRPr="0069079D">
        <w:rPr>
          <w:rFonts w:ascii="Arial" w:hAnsi="Arial" w:cs="Arial"/>
        </w:rPr>
        <w:t>)</w:t>
      </w:r>
      <w:r w:rsidR="0069079D" w:rsidRPr="0069079D">
        <w:rPr>
          <w:rFonts w:ascii="Arial" w:hAnsi="Arial" w:cs="Arial"/>
          <w:lang w:val="en-GB"/>
        </w:rPr>
        <w:t xml:space="preserve"> in t</w:t>
      </w:r>
      <w:r w:rsidR="0069079D">
        <w:rPr>
          <w:rFonts w:ascii="Arial" w:hAnsi="Arial" w:cs="Arial"/>
          <w:lang w:val="en-GB"/>
        </w:rPr>
        <w:t>he annual programme of the Judicial Academy and on developing a comprehensive EU law curriculum</w:t>
      </w:r>
      <w:r w:rsidR="0069079D" w:rsidRPr="0069079D">
        <w:rPr>
          <w:rFonts w:ascii="Arial" w:hAnsi="Arial" w:cs="Arial"/>
          <w:lang w:val="en-GB"/>
        </w:rPr>
        <w:t xml:space="preserve">. As the outcome of activities carried out under this Component, an agreement was reached </w:t>
      </w:r>
      <w:proofErr w:type="spellStart"/>
      <w:r w:rsidR="0069079D" w:rsidRPr="0069079D">
        <w:rPr>
          <w:rFonts w:ascii="Arial" w:hAnsi="Arial" w:cs="Arial"/>
        </w:rPr>
        <w:t>that</w:t>
      </w:r>
      <w:proofErr w:type="spellEnd"/>
      <w:r w:rsidR="0069079D" w:rsidRPr="0069079D">
        <w:rPr>
          <w:rFonts w:ascii="Arial" w:hAnsi="Arial" w:cs="Arial"/>
        </w:rPr>
        <w:t xml:space="preserve"> </w:t>
      </w:r>
      <w:proofErr w:type="spellStart"/>
      <w:r w:rsidR="0069079D" w:rsidRPr="0069079D">
        <w:rPr>
          <w:rFonts w:ascii="Arial" w:hAnsi="Arial" w:cs="Arial"/>
        </w:rPr>
        <w:t>in</w:t>
      </w:r>
      <w:proofErr w:type="spellEnd"/>
      <w:r w:rsidR="0069079D" w:rsidRPr="0069079D">
        <w:rPr>
          <w:rFonts w:ascii="Arial" w:hAnsi="Arial" w:cs="Arial"/>
        </w:rPr>
        <w:t xml:space="preserve"> </w:t>
      </w:r>
      <w:proofErr w:type="spellStart"/>
      <w:r w:rsidR="0069079D" w:rsidRPr="0069079D">
        <w:rPr>
          <w:rFonts w:ascii="Arial" w:hAnsi="Arial" w:cs="Arial"/>
        </w:rPr>
        <w:t>order</w:t>
      </w:r>
      <w:proofErr w:type="spellEnd"/>
      <w:r w:rsidR="0069079D" w:rsidRPr="0069079D">
        <w:rPr>
          <w:rFonts w:ascii="Arial" w:hAnsi="Arial" w:cs="Arial"/>
        </w:rPr>
        <w:t xml:space="preserve"> to </w:t>
      </w:r>
      <w:proofErr w:type="spellStart"/>
      <w:r w:rsidR="0069079D" w:rsidRPr="0069079D">
        <w:rPr>
          <w:rFonts w:ascii="Arial" w:hAnsi="Arial" w:cs="Arial"/>
        </w:rPr>
        <w:t>ensure</w:t>
      </w:r>
      <w:proofErr w:type="spellEnd"/>
      <w:r w:rsidR="0069079D" w:rsidRPr="0069079D">
        <w:rPr>
          <w:rFonts w:ascii="Arial" w:hAnsi="Arial" w:cs="Arial"/>
        </w:rPr>
        <w:t xml:space="preserve"> </w:t>
      </w:r>
      <w:proofErr w:type="spellStart"/>
      <w:r w:rsidR="0069079D" w:rsidRPr="0069079D">
        <w:rPr>
          <w:rFonts w:ascii="Arial" w:hAnsi="Arial" w:cs="Arial"/>
        </w:rPr>
        <w:t>the</w:t>
      </w:r>
      <w:proofErr w:type="spellEnd"/>
      <w:r w:rsidR="0069079D" w:rsidRPr="0069079D">
        <w:rPr>
          <w:rFonts w:ascii="Arial" w:hAnsi="Arial" w:cs="Arial"/>
        </w:rPr>
        <w:t xml:space="preserve"> </w:t>
      </w:r>
      <w:proofErr w:type="spellStart"/>
      <w:r w:rsidR="0069079D" w:rsidRPr="0069079D">
        <w:rPr>
          <w:rFonts w:ascii="Arial" w:hAnsi="Arial" w:cs="Arial"/>
        </w:rPr>
        <w:t>sustainable</w:t>
      </w:r>
      <w:proofErr w:type="spellEnd"/>
      <w:r w:rsidR="0069079D" w:rsidRPr="0069079D">
        <w:rPr>
          <w:rFonts w:ascii="Arial" w:hAnsi="Arial" w:cs="Arial"/>
        </w:rPr>
        <w:t xml:space="preserve"> </w:t>
      </w:r>
      <w:proofErr w:type="spellStart"/>
      <w:r w:rsidR="0069079D" w:rsidRPr="0069079D">
        <w:rPr>
          <w:rFonts w:ascii="Arial" w:hAnsi="Arial" w:cs="Arial"/>
        </w:rPr>
        <w:t>inclusion</w:t>
      </w:r>
      <w:proofErr w:type="spellEnd"/>
      <w:r w:rsidR="0069079D" w:rsidRPr="0069079D">
        <w:rPr>
          <w:rFonts w:ascii="Arial" w:hAnsi="Arial" w:cs="Arial"/>
        </w:rPr>
        <w:t xml:space="preserve"> </w:t>
      </w:r>
      <w:proofErr w:type="spellStart"/>
      <w:r w:rsidR="0069079D" w:rsidRPr="0069079D">
        <w:rPr>
          <w:rFonts w:ascii="Arial" w:hAnsi="Arial" w:cs="Arial"/>
        </w:rPr>
        <w:t>of</w:t>
      </w:r>
      <w:proofErr w:type="spellEnd"/>
      <w:r w:rsidR="0069079D" w:rsidRPr="0069079D">
        <w:rPr>
          <w:rFonts w:ascii="Arial" w:hAnsi="Arial" w:cs="Arial"/>
        </w:rPr>
        <w:t xml:space="preserve"> EU </w:t>
      </w:r>
      <w:proofErr w:type="spellStart"/>
      <w:r w:rsidR="0069079D" w:rsidRPr="0069079D">
        <w:rPr>
          <w:rFonts w:ascii="Arial" w:hAnsi="Arial" w:cs="Arial"/>
        </w:rPr>
        <w:t>law</w:t>
      </w:r>
      <w:proofErr w:type="spellEnd"/>
      <w:r w:rsidR="0069079D" w:rsidRPr="0069079D">
        <w:rPr>
          <w:rFonts w:ascii="Arial" w:hAnsi="Arial" w:cs="Arial"/>
        </w:rPr>
        <w:t xml:space="preserve"> </w:t>
      </w:r>
      <w:proofErr w:type="spellStart"/>
      <w:r w:rsidR="0069079D" w:rsidRPr="0069079D">
        <w:rPr>
          <w:rFonts w:ascii="Arial" w:hAnsi="Arial" w:cs="Arial"/>
        </w:rPr>
        <w:t>training</w:t>
      </w:r>
      <w:proofErr w:type="spellEnd"/>
      <w:r w:rsidR="0069079D" w:rsidRPr="0069079D">
        <w:rPr>
          <w:rFonts w:ascii="Arial" w:hAnsi="Arial" w:cs="Arial"/>
        </w:rPr>
        <w:t xml:space="preserve"> </w:t>
      </w:r>
      <w:proofErr w:type="spellStart"/>
      <w:r w:rsidR="0069079D" w:rsidRPr="0069079D">
        <w:rPr>
          <w:rFonts w:ascii="Arial" w:hAnsi="Arial" w:cs="Arial"/>
        </w:rPr>
        <w:t>curriculum</w:t>
      </w:r>
      <w:proofErr w:type="spellEnd"/>
      <w:r w:rsidR="0069079D" w:rsidRPr="0069079D">
        <w:rPr>
          <w:rFonts w:ascii="Arial" w:hAnsi="Arial" w:cs="Arial"/>
        </w:rPr>
        <w:t xml:space="preserve"> </w:t>
      </w:r>
      <w:proofErr w:type="spellStart"/>
      <w:r w:rsidR="0069079D" w:rsidRPr="0069079D">
        <w:rPr>
          <w:rFonts w:ascii="Arial" w:hAnsi="Arial" w:cs="Arial"/>
        </w:rPr>
        <w:t>into</w:t>
      </w:r>
      <w:proofErr w:type="spellEnd"/>
      <w:r w:rsidR="0069079D" w:rsidRPr="0069079D">
        <w:rPr>
          <w:rFonts w:ascii="Arial" w:hAnsi="Arial" w:cs="Arial"/>
        </w:rPr>
        <w:t xml:space="preserve"> </w:t>
      </w:r>
      <w:proofErr w:type="spellStart"/>
      <w:r w:rsidR="0069079D" w:rsidRPr="0069079D">
        <w:rPr>
          <w:rFonts w:ascii="Arial" w:hAnsi="Arial" w:cs="Arial"/>
        </w:rPr>
        <w:t>the</w:t>
      </w:r>
      <w:proofErr w:type="spellEnd"/>
      <w:r w:rsidR="0069079D" w:rsidRPr="0069079D">
        <w:rPr>
          <w:rFonts w:ascii="Arial" w:hAnsi="Arial" w:cs="Arial"/>
        </w:rPr>
        <w:t xml:space="preserve"> </w:t>
      </w:r>
      <w:proofErr w:type="spellStart"/>
      <w:r w:rsidR="0069079D" w:rsidRPr="0069079D">
        <w:rPr>
          <w:rFonts w:ascii="Arial" w:hAnsi="Arial" w:cs="Arial"/>
        </w:rPr>
        <w:t>annual</w:t>
      </w:r>
      <w:proofErr w:type="spellEnd"/>
      <w:r w:rsidR="0069079D" w:rsidRPr="0069079D">
        <w:rPr>
          <w:rFonts w:ascii="Arial" w:hAnsi="Arial" w:cs="Arial"/>
        </w:rPr>
        <w:t xml:space="preserve"> </w:t>
      </w:r>
      <w:proofErr w:type="spellStart"/>
      <w:r w:rsidR="0069079D" w:rsidRPr="0069079D">
        <w:rPr>
          <w:rFonts w:ascii="Arial" w:hAnsi="Arial" w:cs="Arial"/>
        </w:rPr>
        <w:t>training</w:t>
      </w:r>
      <w:proofErr w:type="spellEnd"/>
      <w:r w:rsidR="0069079D" w:rsidRPr="0069079D">
        <w:rPr>
          <w:rFonts w:ascii="Arial" w:hAnsi="Arial" w:cs="Arial"/>
        </w:rPr>
        <w:t xml:space="preserve"> </w:t>
      </w:r>
      <w:proofErr w:type="spellStart"/>
      <w:r w:rsidR="0069079D" w:rsidRPr="0069079D">
        <w:rPr>
          <w:rFonts w:ascii="Arial" w:hAnsi="Arial" w:cs="Arial"/>
        </w:rPr>
        <w:t>programme</w:t>
      </w:r>
      <w:proofErr w:type="spellEnd"/>
      <w:r w:rsidR="0069079D" w:rsidRPr="0069079D">
        <w:rPr>
          <w:rFonts w:ascii="Arial" w:hAnsi="Arial" w:cs="Arial"/>
        </w:rPr>
        <w:t xml:space="preserve"> </w:t>
      </w:r>
      <w:proofErr w:type="spellStart"/>
      <w:r w:rsidR="0069079D" w:rsidRPr="0069079D">
        <w:rPr>
          <w:rFonts w:ascii="Arial" w:hAnsi="Arial" w:cs="Arial"/>
        </w:rPr>
        <w:t>of</w:t>
      </w:r>
      <w:proofErr w:type="spellEnd"/>
      <w:r w:rsidR="0069079D" w:rsidRPr="0069079D">
        <w:rPr>
          <w:rFonts w:ascii="Arial" w:hAnsi="Arial" w:cs="Arial"/>
        </w:rPr>
        <w:t xml:space="preserve"> </w:t>
      </w:r>
      <w:proofErr w:type="spellStart"/>
      <w:r w:rsidR="0069079D" w:rsidRPr="0069079D">
        <w:rPr>
          <w:rFonts w:ascii="Arial" w:hAnsi="Arial" w:cs="Arial"/>
        </w:rPr>
        <w:t>the</w:t>
      </w:r>
      <w:proofErr w:type="spellEnd"/>
      <w:r w:rsidR="0069079D" w:rsidRPr="0069079D">
        <w:rPr>
          <w:rFonts w:ascii="Arial" w:hAnsi="Arial" w:cs="Arial"/>
        </w:rPr>
        <w:t xml:space="preserve"> </w:t>
      </w:r>
      <w:proofErr w:type="spellStart"/>
      <w:r w:rsidR="0069079D" w:rsidRPr="0069079D">
        <w:rPr>
          <w:rFonts w:ascii="Arial" w:hAnsi="Arial" w:cs="Arial"/>
        </w:rPr>
        <w:t>Judicial</w:t>
      </w:r>
      <w:proofErr w:type="spellEnd"/>
      <w:r w:rsidR="0069079D" w:rsidRPr="0069079D">
        <w:rPr>
          <w:rFonts w:ascii="Arial" w:hAnsi="Arial" w:cs="Arial"/>
        </w:rPr>
        <w:t xml:space="preserve"> </w:t>
      </w:r>
      <w:proofErr w:type="spellStart"/>
      <w:r w:rsidR="0069079D" w:rsidRPr="0069079D">
        <w:rPr>
          <w:rFonts w:ascii="Arial" w:hAnsi="Arial" w:cs="Arial"/>
        </w:rPr>
        <w:t>Academy</w:t>
      </w:r>
      <w:proofErr w:type="spellEnd"/>
      <w:r w:rsidR="0069079D" w:rsidRPr="0069079D">
        <w:rPr>
          <w:rFonts w:ascii="Arial" w:hAnsi="Arial" w:cs="Arial"/>
        </w:rPr>
        <w:t xml:space="preserve"> </w:t>
      </w:r>
      <w:proofErr w:type="spellStart"/>
      <w:r w:rsidR="0069079D" w:rsidRPr="0069079D">
        <w:rPr>
          <w:rFonts w:ascii="Arial" w:hAnsi="Arial" w:cs="Arial"/>
        </w:rPr>
        <w:t>the</w:t>
      </w:r>
      <w:proofErr w:type="spellEnd"/>
      <w:r w:rsidR="0069079D" w:rsidRPr="0069079D">
        <w:rPr>
          <w:rFonts w:ascii="Arial" w:hAnsi="Arial" w:cs="Arial"/>
        </w:rPr>
        <w:t xml:space="preserve"> </w:t>
      </w:r>
      <w:proofErr w:type="spellStart"/>
      <w:r w:rsidR="0069079D" w:rsidRPr="0069079D">
        <w:rPr>
          <w:rFonts w:ascii="Arial" w:hAnsi="Arial" w:cs="Arial"/>
        </w:rPr>
        <w:t>training</w:t>
      </w:r>
      <w:proofErr w:type="spellEnd"/>
      <w:r w:rsidR="0069079D" w:rsidRPr="0069079D">
        <w:rPr>
          <w:rFonts w:ascii="Arial" w:hAnsi="Arial" w:cs="Arial"/>
        </w:rPr>
        <w:t xml:space="preserve"> </w:t>
      </w:r>
      <w:proofErr w:type="spellStart"/>
      <w:r w:rsidR="0069079D" w:rsidRPr="0069079D">
        <w:rPr>
          <w:rFonts w:ascii="Arial" w:hAnsi="Arial" w:cs="Arial"/>
        </w:rPr>
        <w:t>courses</w:t>
      </w:r>
      <w:proofErr w:type="spellEnd"/>
      <w:r w:rsidR="0069079D" w:rsidRPr="0069079D">
        <w:rPr>
          <w:rFonts w:ascii="Arial" w:hAnsi="Arial" w:cs="Arial"/>
        </w:rPr>
        <w:t xml:space="preserve"> on EU </w:t>
      </w:r>
      <w:proofErr w:type="spellStart"/>
      <w:r w:rsidR="0069079D" w:rsidRPr="0069079D">
        <w:rPr>
          <w:rFonts w:ascii="Arial" w:hAnsi="Arial" w:cs="Arial"/>
        </w:rPr>
        <w:t>law</w:t>
      </w:r>
      <w:proofErr w:type="spellEnd"/>
      <w:r w:rsidR="0069079D" w:rsidRPr="0069079D">
        <w:rPr>
          <w:rFonts w:ascii="Arial" w:hAnsi="Arial" w:cs="Arial"/>
        </w:rPr>
        <w:t xml:space="preserve"> </w:t>
      </w:r>
      <w:proofErr w:type="spellStart"/>
      <w:r w:rsidR="0069079D" w:rsidRPr="0069079D">
        <w:rPr>
          <w:rFonts w:ascii="Arial" w:hAnsi="Arial" w:cs="Arial"/>
        </w:rPr>
        <w:t>should</w:t>
      </w:r>
      <w:proofErr w:type="spellEnd"/>
      <w:r w:rsidR="0069079D" w:rsidRPr="0069079D">
        <w:rPr>
          <w:rFonts w:ascii="Arial" w:hAnsi="Arial" w:cs="Arial"/>
        </w:rPr>
        <w:t xml:space="preserve"> </w:t>
      </w:r>
      <w:proofErr w:type="spellStart"/>
      <w:r w:rsidR="0069079D" w:rsidRPr="0069079D">
        <w:rPr>
          <w:rFonts w:ascii="Arial" w:hAnsi="Arial" w:cs="Arial"/>
        </w:rPr>
        <w:t>be</w:t>
      </w:r>
      <w:proofErr w:type="spellEnd"/>
      <w:r w:rsidR="0069079D" w:rsidRPr="0069079D">
        <w:rPr>
          <w:rFonts w:ascii="Arial" w:hAnsi="Arial" w:cs="Arial"/>
        </w:rPr>
        <w:t xml:space="preserve"> </w:t>
      </w:r>
      <w:proofErr w:type="spellStart"/>
      <w:r w:rsidR="0069079D" w:rsidRPr="0069079D">
        <w:rPr>
          <w:rFonts w:ascii="Arial" w:hAnsi="Arial" w:cs="Arial"/>
        </w:rPr>
        <w:t>regarded</w:t>
      </w:r>
      <w:proofErr w:type="spellEnd"/>
      <w:r w:rsidR="0069079D" w:rsidRPr="0069079D">
        <w:rPr>
          <w:rFonts w:ascii="Arial" w:hAnsi="Arial" w:cs="Arial"/>
        </w:rPr>
        <w:t xml:space="preserve"> as a standard </w:t>
      </w:r>
      <w:proofErr w:type="spellStart"/>
      <w:r w:rsidR="0069079D" w:rsidRPr="0069079D">
        <w:rPr>
          <w:rFonts w:ascii="Arial" w:hAnsi="Arial" w:cs="Arial"/>
        </w:rPr>
        <w:t>part</w:t>
      </w:r>
      <w:proofErr w:type="spellEnd"/>
      <w:r w:rsidR="0069079D" w:rsidRPr="0069079D">
        <w:rPr>
          <w:rFonts w:ascii="Arial" w:hAnsi="Arial" w:cs="Arial"/>
        </w:rPr>
        <w:t xml:space="preserve"> </w:t>
      </w:r>
      <w:proofErr w:type="spellStart"/>
      <w:r w:rsidR="0069079D" w:rsidRPr="0069079D">
        <w:rPr>
          <w:rFonts w:ascii="Arial" w:hAnsi="Arial" w:cs="Arial"/>
        </w:rPr>
        <w:t>of</w:t>
      </w:r>
      <w:proofErr w:type="spellEnd"/>
      <w:r w:rsidR="0069079D" w:rsidRPr="0069079D">
        <w:rPr>
          <w:rFonts w:ascii="Arial" w:hAnsi="Arial" w:cs="Arial"/>
        </w:rPr>
        <w:t xml:space="preserve"> </w:t>
      </w:r>
      <w:proofErr w:type="spellStart"/>
      <w:r w:rsidR="0069079D" w:rsidRPr="0069079D">
        <w:rPr>
          <w:rFonts w:ascii="Arial" w:hAnsi="Arial" w:cs="Arial"/>
        </w:rPr>
        <w:t>the</w:t>
      </w:r>
      <w:proofErr w:type="spellEnd"/>
      <w:r w:rsidR="0069079D" w:rsidRPr="0069079D">
        <w:rPr>
          <w:rFonts w:ascii="Arial" w:hAnsi="Arial" w:cs="Arial"/>
        </w:rPr>
        <w:t xml:space="preserve"> </w:t>
      </w:r>
      <w:proofErr w:type="spellStart"/>
      <w:r w:rsidR="0069079D" w:rsidRPr="0069079D">
        <w:rPr>
          <w:rFonts w:ascii="Arial" w:hAnsi="Arial" w:cs="Arial"/>
        </w:rPr>
        <w:t>annual</w:t>
      </w:r>
      <w:proofErr w:type="spellEnd"/>
      <w:r w:rsidR="0069079D" w:rsidRPr="0069079D">
        <w:rPr>
          <w:rFonts w:ascii="Arial" w:hAnsi="Arial" w:cs="Arial"/>
        </w:rPr>
        <w:t xml:space="preserve"> </w:t>
      </w:r>
      <w:proofErr w:type="spellStart"/>
      <w:r w:rsidR="0069079D" w:rsidRPr="0069079D">
        <w:rPr>
          <w:rFonts w:ascii="Arial" w:hAnsi="Arial" w:cs="Arial"/>
        </w:rPr>
        <w:t>training</w:t>
      </w:r>
      <w:proofErr w:type="spellEnd"/>
      <w:r w:rsidR="0069079D" w:rsidRPr="0069079D">
        <w:rPr>
          <w:rFonts w:ascii="Arial" w:hAnsi="Arial" w:cs="Arial"/>
        </w:rPr>
        <w:t xml:space="preserve"> </w:t>
      </w:r>
      <w:proofErr w:type="spellStart"/>
      <w:r w:rsidR="0069079D" w:rsidRPr="0069079D">
        <w:rPr>
          <w:rFonts w:ascii="Arial" w:hAnsi="Arial" w:cs="Arial"/>
        </w:rPr>
        <w:t>programme</w:t>
      </w:r>
      <w:proofErr w:type="spellEnd"/>
      <w:r w:rsidR="0069079D" w:rsidRPr="0069079D">
        <w:rPr>
          <w:rFonts w:ascii="Arial" w:hAnsi="Arial" w:cs="Arial"/>
        </w:rPr>
        <w:t xml:space="preserve"> </w:t>
      </w:r>
      <w:proofErr w:type="spellStart"/>
      <w:r w:rsidR="0069079D" w:rsidRPr="0069079D">
        <w:rPr>
          <w:rFonts w:ascii="Arial" w:hAnsi="Arial" w:cs="Arial"/>
        </w:rPr>
        <w:t>of</w:t>
      </w:r>
      <w:proofErr w:type="spellEnd"/>
      <w:r w:rsidR="0069079D" w:rsidRPr="0069079D">
        <w:rPr>
          <w:rFonts w:ascii="Arial" w:hAnsi="Arial" w:cs="Arial"/>
        </w:rPr>
        <w:t xml:space="preserve"> </w:t>
      </w:r>
      <w:proofErr w:type="spellStart"/>
      <w:r w:rsidR="0069079D" w:rsidRPr="0069079D">
        <w:rPr>
          <w:rFonts w:ascii="Arial" w:hAnsi="Arial" w:cs="Arial"/>
        </w:rPr>
        <w:t>the</w:t>
      </w:r>
      <w:proofErr w:type="spellEnd"/>
      <w:r w:rsidR="0069079D" w:rsidRPr="0069079D">
        <w:rPr>
          <w:rFonts w:ascii="Arial" w:hAnsi="Arial" w:cs="Arial"/>
        </w:rPr>
        <w:t xml:space="preserve"> JA. </w:t>
      </w:r>
      <w:proofErr w:type="spellStart"/>
      <w:r w:rsidR="0069079D" w:rsidRPr="0069079D">
        <w:rPr>
          <w:rFonts w:ascii="Arial" w:hAnsi="Arial" w:cs="Arial"/>
        </w:rPr>
        <w:t>The</w:t>
      </w:r>
      <w:proofErr w:type="spellEnd"/>
      <w:r w:rsidR="0069079D" w:rsidRPr="0069079D">
        <w:rPr>
          <w:rFonts w:ascii="Arial" w:hAnsi="Arial" w:cs="Arial"/>
        </w:rPr>
        <w:t xml:space="preserve"> Project </w:t>
      </w:r>
      <w:proofErr w:type="spellStart"/>
      <w:r w:rsidR="0069079D" w:rsidRPr="0069079D">
        <w:rPr>
          <w:rFonts w:ascii="Arial" w:hAnsi="Arial" w:cs="Arial"/>
        </w:rPr>
        <w:t>expers</w:t>
      </w:r>
      <w:proofErr w:type="spellEnd"/>
      <w:r w:rsidR="0069079D" w:rsidRPr="0069079D">
        <w:rPr>
          <w:rFonts w:ascii="Arial" w:hAnsi="Arial" w:cs="Arial"/>
        </w:rPr>
        <w:t xml:space="preserve"> </w:t>
      </w:r>
      <w:proofErr w:type="spellStart"/>
      <w:r w:rsidR="0069079D" w:rsidRPr="0069079D">
        <w:rPr>
          <w:rFonts w:ascii="Arial" w:hAnsi="Arial" w:cs="Arial"/>
        </w:rPr>
        <w:t>also</w:t>
      </w:r>
      <w:proofErr w:type="spellEnd"/>
      <w:r w:rsidR="0069079D" w:rsidRPr="0069079D">
        <w:rPr>
          <w:rFonts w:ascii="Arial" w:hAnsi="Arial" w:cs="Arial"/>
        </w:rPr>
        <w:t xml:space="preserve"> </w:t>
      </w:r>
      <w:proofErr w:type="spellStart"/>
      <w:r w:rsidR="0069079D" w:rsidRPr="0069079D">
        <w:rPr>
          <w:rFonts w:ascii="Arial" w:hAnsi="Arial" w:cs="Arial"/>
        </w:rPr>
        <w:t>developed</w:t>
      </w:r>
      <w:proofErr w:type="spellEnd"/>
      <w:r w:rsidR="0069079D" w:rsidRPr="0069079D">
        <w:rPr>
          <w:rFonts w:ascii="Arial" w:hAnsi="Arial" w:cs="Arial"/>
        </w:rPr>
        <w:t xml:space="preserve"> </w:t>
      </w:r>
      <w:proofErr w:type="spellStart"/>
      <w:r w:rsidR="0069079D" w:rsidRPr="0069079D">
        <w:rPr>
          <w:rFonts w:ascii="Arial" w:hAnsi="Arial" w:cs="Arial"/>
        </w:rPr>
        <w:t>Guidelines</w:t>
      </w:r>
      <w:proofErr w:type="spellEnd"/>
      <w:r w:rsidR="0069079D" w:rsidRPr="0069079D">
        <w:rPr>
          <w:rFonts w:ascii="Arial" w:hAnsi="Arial" w:cs="Arial"/>
        </w:rPr>
        <w:t xml:space="preserve"> </w:t>
      </w:r>
      <w:proofErr w:type="spellStart"/>
      <w:r w:rsidR="0069079D" w:rsidRPr="0069079D">
        <w:rPr>
          <w:rFonts w:ascii="Arial" w:hAnsi="Arial" w:cs="Arial"/>
        </w:rPr>
        <w:t>that</w:t>
      </w:r>
      <w:proofErr w:type="spellEnd"/>
      <w:r w:rsidR="0069079D" w:rsidRPr="0069079D">
        <w:rPr>
          <w:rFonts w:ascii="Arial" w:hAnsi="Arial" w:cs="Arial"/>
        </w:rPr>
        <w:t xml:space="preserve"> </w:t>
      </w:r>
      <w:proofErr w:type="spellStart"/>
      <w:r w:rsidR="0069079D" w:rsidRPr="0069079D">
        <w:rPr>
          <w:rFonts w:ascii="Arial" w:hAnsi="Arial" w:cs="Arial"/>
        </w:rPr>
        <w:t>should</w:t>
      </w:r>
      <w:proofErr w:type="spellEnd"/>
      <w:r w:rsidR="0069079D" w:rsidRPr="0069079D">
        <w:rPr>
          <w:rFonts w:ascii="Arial" w:hAnsi="Arial" w:cs="Arial"/>
        </w:rPr>
        <w:t xml:space="preserve"> </w:t>
      </w:r>
      <w:proofErr w:type="spellStart"/>
      <w:r w:rsidR="0069079D" w:rsidRPr="0069079D">
        <w:rPr>
          <w:rFonts w:ascii="Arial" w:hAnsi="Arial" w:cs="Arial"/>
        </w:rPr>
        <w:t>serve</w:t>
      </w:r>
      <w:proofErr w:type="spellEnd"/>
      <w:r w:rsidR="0069079D" w:rsidRPr="0069079D">
        <w:rPr>
          <w:rFonts w:ascii="Arial" w:hAnsi="Arial" w:cs="Arial"/>
        </w:rPr>
        <w:t xml:space="preserve"> as a </w:t>
      </w:r>
      <w:proofErr w:type="spellStart"/>
      <w:r w:rsidR="0069079D" w:rsidRPr="0069079D">
        <w:rPr>
          <w:rFonts w:ascii="Arial" w:hAnsi="Arial" w:cs="Arial"/>
        </w:rPr>
        <w:t>basis</w:t>
      </w:r>
      <w:proofErr w:type="spellEnd"/>
      <w:r w:rsidR="0069079D" w:rsidRPr="0069079D">
        <w:rPr>
          <w:rFonts w:ascii="Arial" w:hAnsi="Arial" w:cs="Arial"/>
        </w:rPr>
        <w:t xml:space="preserve"> for </w:t>
      </w:r>
      <w:proofErr w:type="spellStart"/>
      <w:r w:rsidR="0069079D" w:rsidRPr="0069079D">
        <w:rPr>
          <w:rFonts w:ascii="Arial" w:hAnsi="Arial" w:cs="Arial"/>
        </w:rPr>
        <w:t>the</w:t>
      </w:r>
      <w:proofErr w:type="spellEnd"/>
      <w:r w:rsidR="0069079D" w:rsidRPr="0069079D">
        <w:rPr>
          <w:rFonts w:ascii="Arial" w:hAnsi="Arial" w:cs="Arial"/>
        </w:rPr>
        <w:t xml:space="preserve"> </w:t>
      </w:r>
      <w:proofErr w:type="spellStart"/>
      <w:r w:rsidR="0069079D" w:rsidRPr="0069079D">
        <w:rPr>
          <w:rFonts w:ascii="Arial" w:hAnsi="Arial" w:cs="Arial"/>
        </w:rPr>
        <w:t>development</w:t>
      </w:r>
      <w:proofErr w:type="spellEnd"/>
      <w:r w:rsidR="0069079D" w:rsidRPr="0069079D">
        <w:rPr>
          <w:rFonts w:ascii="Arial" w:hAnsi="Arial" w:cs="Arial"/>
        </w:rPr>
        <w:t xml:space="preserve"> </w:t>
      </w:r>
      <w:proofErr w:type="spellStart"/>
      <w:r w:rsidR="0069079D" w:rsidRPr="0069079D">
        <w:rPr>
          <w:rFonts w:ascii="Arial" w:hAnsi="Arial" w:cs="Arial"/>
        </w:rPr>
        <w:t>of</w:t>
      </w:r>
      <w:proofErr w:type="spellEnd"/>
      <w:r w:rsidR="0069079D" w:rsidRPr="0069079D">
        <w:rPr>
          <w:rFonts w:ascii="Arial" w:hAnsi="Arial" w:cs="Arial"/>
        </w:rPr>
        <w:t xml:space="preserve"> </w:t>
      </w:r>
      <w:proofErr w:type="spellStart"/>
      <w:r w:rsidR="0069079D" w:rsidRPr="0069079D">
        <w:rPr>
          <w:rFonts w:ascii="Arial" w:hAnsi="Arial" w:cs="Arial"/>
        </w:rPr>
        <w:t>the</w:t>
      </w:r>
      <w:proofErr w:type="spellEnd"/>
      <w:r w:rsidR="0069079D" w:rsidRPr="0069079D">
        <w:rPr>
          <w:rFonts w:ascii="Arial" w:hAnsi="Arial" w:cs="Arial"/>
        </w:rPr>
        <w:t xml:space="preserve"> EU </w:t>
      </w:r>
      <w:proofErr w:type="spellStart"/>
      <w:r w:rsidR="0069079D" w:rsidRPr="0069079D">
        <w:rPr>
          <w:rFonts w:ascii="Arial" w:hAnsi="Arial" w:cs="Arial"/>
        </w:rPr>
        <w:t>law</w:t>
      </w:r>
      <w:proofErr w:type="spellEnd"/>
      <w:r w:rsidR="0069079D" w:rsidRPr="0069079D">
        <w:rPr>
          <w:rFonts w:ascii="Arial" w:hAnsi="Arial" w:cs="Arial"/>
        </w:rPr>
        <w:t xml:space="preserve"> </w:t>
      </w:r>
      <w:proofErr w:type="spellStart"/>
      <w:r w:rsidR="0069079D" w:rsidRPr="0069079D">
        <w:rPr>
          <w:rFonts w:ascii="Arial" w:hAnsi="Arial" w:cs="Arial"/>
        </w:rPr>
        <w:t>curriculum</w:t>
      </w:r>
      <w:proofErr w:type="spellEnd"/>
      <w:r w:rsidR="0069079D" w:rsidRPr="0069079D">
        <w:rPr>
          <w:rFonts w:ascii="Arial" w:hAnsi="Arial" w:cs="Arial"/>
        </w:rPr>
        <w:t xml:space="preserve"> </w:t>
      </w:r>
      <w:proofErr w:type="spellStart"/>
      <w:r w:rsidR="0069079D" w:rsidRPr="0069079D">
        <w:rPr>
          <w:rFonts w:ascii="Arial" w:hAnsi="Arial" w:cs="Arial"/>
        </w:rPr>
        <w:t>and</w:t>
      </w:r>
      <w:proofErr w:type="spellEnd"/>
      <w:r w:rsidR="0069079D" w:rsidRPr="0069079D">
        <w:rPr>
          <w:rFonts w:ascii="Arial" w:hAnsi="Arial" w:cs="Arial"/>
        </w:rPr>
        <w:t xml:space="preserve"> </w:t>
      </w:r>
      <w:proofErr w:type="spellStart"/>
      <w:r w:rsidR="0069079D" w:rsidRPr="0069079D">
        <w:rPr>
          <w:rFonts w:ascii="Arial" w:hAnsi="Arial" w:cs="Arial"/>
        </w:rPr>
        <w:t>ensure</w:t>
      </w:r>
      <w:proofErr w:type="spellEnd"/>
      <w:r w:rsidR="0069079D" w:rsidRPr="0069079D">
        <w:rPr>
          <w:rFonts w:ascii="Arial" w:hAnsi="Arial" w:cs="Arial"/>
        </w:rPr>
        <w:t xml:space="preserve"> </w:t>
      </w:r>
      <w:proofErr w:type="spellStart"/>
      <w:r w:rsidR="0069079D" w:rsidRPr="0069079D">
        <w:rPr>
          <w:rFonts w:ascii="Arial" w:hAnsi="Arial" w:cs="Arial"/>
        </w:rPr>
        <w:t>sustainable</w:t>
      </w:r>
      <w:proofErr w:type="spellEnd"/>
      <w:r w:rsidR="0069079D" w:rsidRPr="0069079D">
        <w:rPr>
          <w:rFonts w:ascii="Arial" w:hAnsi="Arial" w:cs="Arial"/>
        </w:rPr>
        <w:t xml:space="preserve"> </w:t>
      </w:r>
      <w:proofErr w:type="spellStart"/>
      <w:r w:rsidR="0069079D" w:rsidRPr="0069079D">
        <w:rPr>
          <w:rFonts w:ascii="Arial" w:hAnsi="Arial" w:cs="Arial"/>
        </w:rPr>
        <w:t>training</w:t>
      </w:r>
      <w:proofErr w:type="spellEnd"/>
      <w:r w:rsidR="0069079D" w:rsidRPr="0069079D">
        <w:rPr>
          <w:rFonts w:ascii="Arial" w:hAnsi="Arial" w:cs="Arial"/>
        </w:rPr>
        <w:t xml:space="preserve"> on EU </w:t>
      </w:r>
      <w:proofErr w:type="spellStart"/>
      <w:r w:rsidR="0069079D" w:rsidRPr="0069079D">
        <w:rPr>
          <w:rFonts w:ascii="Arial" w:hAnsi="Arial" w:cs="Arial"/>
        </w:rPr>
        <w:t>law</w:t>
      </w:r>
      <w:proofErr w:type="spellEnd"/>
      <w:r w:rsidR="0069079D" w:rsidRPr="0069079D">
        <w:rPr>
          <w:rFonts w:ascii="Arial" w:hAnsi="Arial" w:cs="Arial"/>
        </w:rPr>
        <w:t xml:space="preserve">. </w:t>
      </w:r>
      <w:proofErr w:type="spellStart"/>
      <w:r w:rsidR="0069079D" w:rsidRPr="0069079D">
        <w:rPr>
          <w:rFonts w:ascii="Arial" w:hAnsi="Arial" w:cs="Arial"/>
        </w:rPr>
        <w:t>With</w:t>
      </w:r>
      <w:proofErr w:type="spellEnd"/>
      <w:r w:rsidR="0069079D" w:rsidRPr="0069079D">
        <w:rPr>
          <w:rFonts w:ascii="Arial" w:hAnsi="Arial" w:cs="Arial"/>
        </w:rPr>
        <w:t xml:space="preserve"> </w:t>
      </w:r>
      <w:proofErr w:type="spellStart"/>
      <w:r w:rsidR="0069079D" w:rsidRPr="0069079D">
        <w:rPr>
          <w:rFonts w:ascii="Arial" w:hAnsi="Arial" w:cs="Arial"/>
        </w:rPr>
        <w:t>regard</w:t>
      </w:r>
      <w:proofErr w:type="spellEnd"/>
      <w:r w:rsidR="0069079D" w:rsidRPr="0069079D">
        <w:rPr>
          <w:rFonts w:ascii="Arial" w:hAnsi="Arial" w:cs="Arial"/>
        </w:rPr>
        <w:t xml:space="preserve"> to </w:t>
      </w:r>
      <w:proofErr w:type="spellStart"/>
      <w:r w:rsidR="0069079D" w:rsidRPr="0069079D">
        <w:rPr>
          <w:rFonts w:ascii="Arial" w:hAnsi="Arial" w:cs="Arial"/>
        </w:rPr>
        <w:t>developing</w:t>
      </w:r>
      <w:proofErr w:type="spellEnd"/>
      <w:r w:rsidR="0069079D" w:rsidRPr="0069079D">
        <w:rPr>
          <w:rFonts w:ascii="Arial" w:hAnsi="Arial" w:cs="Arial"/>
        </w:rPr>
        <w:t xml:space="preserve"> a </w:t>
      </w:r>
      <w:proofErr w:type="spellStart"/>
      <w:r w:rsidR="0069079D" w:rsidRPr="0069079D">
        <w:rPr>
          <w:rFonts w:ascii="Arial" w:hAnsi="Arial" w:cs="Arial"/>
        </w:rPr>
        <w:t>comprehensive</w:t>
      </w:r>
      <w:proofErr w:type="spellEnd"/>
      <w:r w:rsidR="0069079D" w:rsidRPr="0069079D">
        <w:rPr>
          <w:rFonts w:ascii="Arial" w:hAnsi="Arial" w:cs="Arial"/>
        </w:rPr>
        <w:t xml:space="preserve"> EU </w:t>
      </w:r>
      <w:proofErr w:type="spellStart"/>
      <w:r w:rsidR="0069079D" w:rsidRPr="0069079D">
        <w:rPr>
          <w:rFonts w:ascii="Arial" w:hAnsi="Arial" w:cs="Arial"/>
        </w:rPr>
        <w:t>law</w:t>
      </w:r>
      <w:proofErr w:type="spellEnd"/>
      <w:r w:rsidR="0069079D" w:rsidRPr="0069079D">
        <w:rPr>
          <w:rFonts w:ascii="Arial" w:hAnsi="Arial" w:cs="Arial"/>
        </w:rPr>
        <w:t xml:space="preserve"> </w:t>
      </w:r>
      <w:proofErr w:type="spellStart"/>
      <w:r w:rsidR="0069079D" w:rsidRPr="0069079D">
        <w:rPr>
          <w:rFonts w:ascii="Arial" w:hAnsi="Arial" w:cs="Arial"/>
        </w:rPr>
        <w:t>curriculum</w:t>
      </w:r>
      <w:proofErr w:type="spellEnd"/>
      <w:r w:rsidR="0069079D" w:rsidRPr="0069079D">
        <w:rPr>
          <w:rFonts w:ascii="Arial" w:hAnsi="Arial" w:cs="Arial"/>
        </w:rPr>
        <w:t xml:space="preserve"> </w:t>
      </w:r>
      <w:proofErr w:type="spellStart"/>
      <w:r w:rsidR="0069079D" w:rsidRPr="0069079D">
        <w:rPr>
          <w:rFonts w:ascii="Arial" w:hAnsi="Arial" w:cs="Arial"/>
        </w:rPr>
        <w:t>in</w:t>
      </w:r>
      <w:proofErr w:type="spellEnd"/>
      <w:r w:rsidR="0069079D" w:rsidRPr="0069079D">
        <w:rPr>
          <w:rFonts w:ascii="Arial" w:hAnsi="Arial" w:cs="Arial"/>
        </w:rPr>
        <w:t xml:space="preserve"> </w:t>
      </w:r>
      <w:proofErr w:type="spellStart"/>
      <w:r w:rsidR="0069079D" w:rsidRPr="0069079D">
        <w:rPr>
          <w:rFonts w:ascii="Arial" w:hAnsi="Arial" w:cs="Arial"/>
        </w:rPr>
        <w:t>order</w:t>
      </w:r>
      <w:proofErr w:type="spellEnd"/>
      <w:r w:rsidR="0069079D" w:rsidRPr="0069079D">
        <w:rPr>
          <w:rFonts w:ascii="Arial" w:hAnsi="Arial" w:cs="Arial"/>
        </w:rPr>
        <w:t xml:space="preserve"> to </w:t>
      </w:r>
      <w:proofErr w:type="spellStart"/>
      <w:r w:rsidR="0069079D" w:rsidRPr="0069079D">
        <w:rPr>
          <w:rFonts w:ascii="Arial" w:hAnsi="Arial" w:cs="Arial"/>
        </w:rPr>
        <w:t>enhance</w:t>
      </w:r>
      <w:proofErr w:type="spellEnd"/>
      <w:r w:rsidR="0069079D" w:rsidRPr="0069079D">
        <w:rPr>
          <w:rFonts w:ascii="Arial" w:hAnsi="Arial" w:cs="Arial"/>
        </w:rPr>
        <w:t xml:space="preserve"> </w:t>
      </w:r>
      <w:proofErr w:type="spellStart"/>
      <w:r w:rsidR="0069079D" w:rsidRPr="0069079D">
        <w:rPr>
          <w:rFonts w:ascii="Arial" w:hAnsi="Arial" w:cs="Arial"/>
        </w:rPr>
        <w:t>the</w:t>
      </w:r>
      <w:proofErr w:type="spellEnd"/>
      <w:r w:rsidR="0069079D" w:rsidRPr="0069079D">
        <w:rPr>
          <w:rFonts w:ascii="Arial" w:hAnsi="Arial" w:cs="Arial"/>
        </w:rPr>
        <w:t xml:space="preserve"> </w:t>
      </w:r>
      <w:proofErr w:type="spellStart"/>
      <w:r w:rsidR="0069079D" w:rsidRPr="0069079D">
        <w:rPr>
          <w:rFonts w:ascii="Arial" w:hAnsi="Arial" w:cs="Arial"/>
        </w:rPr>
        <w:t>lifelong</w:t>
      </w:r>
      <w:proofErr w:type="spellEnd"/>
      <w:r w:rsidR="0069079D" w:rsidRPr="0069079D">
        <w:rPr>
          <w:rFonts w:ascii="Arial" w:hAnsi="Arial" w:cs="Arial"/>
        </w:rPr>
        <w:t xml:space="preserve"> </w:t>
      </w:r>
      <w:proofErr w:type="spellStart"/>
      <w:r w:rsidR="0069079D" w:rsidRPr="0069079D">
        <w:rPr>
          <w:rFonts w:ascii="Arial" w:hAnsi="Arial" w:cs="Arial"/>
        </w:rPr>
        <w:t>learning</w:t>
      </w:r>
      <w:proofErr w:type="spellEnd"/>
      <w:r w:rsidR="0069079D" w:rsidRPr="0069079D">
        <w:rPr>
          <w:rFonts w:ascii="Arial" w:hAnsi="Arial" w:cs="Arial"/>
        </w:rPr>
        <w:t xml:space="preserve"> </w:t>
      </w:r>
      <w:proofErr w:type="spellStart"/>
      <w:r w:rsidR="0069079D" w:rsidRPr="0069079D">
        <w:rPr>
          <w:rFonts w:ascii="Arial" w:hAnsi="Arial" w:cs="Arial"/>
        </w:rPr>
        <w:t>system</w:t>
      </w:r>
      <w:proofErr w:type="spellEnd"/>
      <w:r w:rsidR="0069079D" w:rsidRPr="0069079D">
        <w:rPr>
          <w:rFonts w:ascii="Arial" w:hAnsi="Arial" w:cs="Arial"/>
        </w:rPr>
        <w:t xml:space="preserve"> </w:t>
      </w:r>
      <w:proofErr w:type="spellStart"/>
      <w:r w:rsidR="0069079D" w:rsidRPr="0069079D">
        <w:rPr>
          <w:rFonts w:ascii="Arial" w:hAnsi="Arial" w:cs="Arial"/>
        </w:rPr>
        <w:t>in</w:t>
      </w:r>
      <w:proofErr w:type="spellEnd"/>
      <w:r w:rsidR="0069079D" w:rsidRPr="0069079D">
        <w:rPr>
          <w:rFonts w:ascii="Arial" w:hAnsi="Arial" w:cs="Arial"/>
        </w:rPr>
        <w:t xml:space="preserve"> </w:t>
      </w:r>
      <w:proofErr w:type="spellStart"/>
      <w:r w:rsidR="0069079D" w:rsidRPr="0069079D">
        <w:rPr>
          <w:rFonts w:ascii="Arial" w:hAnsi="Arial" w:cs="Arial"/>
        </w:rPr>
        <w:t>the</w:t>
      </w:r>
      <w:proofErr w:type="spellEnd"/>
      <w:r w:rsidR="0069079D" w:rsidRPr="0069079D">
        <w:rPr>
          <w:rFonts w:ascii="Arial" w:hAnsi="Arial" w:cs="Arial"/>
        </w:rPr>
        <w:t xml:space="preserve"> </w:t>
      </w:r>
      <w:proofErr w:type="spellStart"/>
      <w:r w:rsidR="0069079D" w:rsidRPr="0069079D">
        <w:rPr>
          <w:rFonts w:ascii="Arial" w:hAnsi="Arial" w:cs="Arial"/>
        </w:rPr>
        <w:t>Judicial</w:t>
      </w:r>
      <w:proofErr w:type="spellEnd"/>
      <w:r w:rsidR="0069079D" w:rsidRPr="0069079D">
        <w:rPr>
          <w:rFonts w:ascii="Arial" w:hAnsi="Arial" w:cs="Arial"/>
        </w:rPr>
        <w:t xml:space="preserve"> </w:t>
      </w:r>
      <w:proofErr w:type="spellStart"/>
      <w:r w:rsidR="0069079D" w:rsidRPr="0069079D">
        <w:rPr>
          <w:rFonts w:ascii="Arial" w:hAnsi="Arial" w:cs="Arial"/>
        </w:rPr>
        <w:t>Academy</w:t>
      </w:r>
      <w:proofErr w:type="spellEnd"/>
      <w:r w:rsidR="0069079D" w:rsidRPr="0069079D">
        <w:rPr>
          <w:rFonts w:ascii="Arial" w:hAnsi="Arial" w:cs="Arial"/>
        </w:rPr>
        <w:t xml:space="preserve">, </w:t>
      </w:r>
      <w:proofErr w:type="spellStart"/>
      <w:r w:rsidR="0069079D" w:rsidRPr="0069079D">
        <w:rPr>
          <w:rFonts w:ascii="Arial" w:hAnsi="Arial" w:cs="Arial"/>
        </w:rPr>
        <w:t>the</w:t>
      </w:r>
      <w:proofErr w:type="spellEnd"/>
      <w:r w:rsidR="0069079D" w:rsidRPr="0069079D">
        <w:rPr>
          <w:rFonts w:ascii="Arial" w:hAnsi="Arial" w:cs="Arial"/>
        </w:rPr>
        <w:t xml:space="preserve"> Project </w:t>
      </w:r>
      <w:proofErr w:type="spellStart"/>
      <w:r w:rsidR="0069079D" w:rsidRPr="0069079D">
        <w:rPr>
          <w:rFonts w:ascii="Arial" w:hAnsi="Arial" w:cs="Arial"/>
        </w:rPr>
        <w:t>experts</w:t>
      </w:r>
      <w:proofErr w:type="spellEnd"/>
      <w:r w:rsidR="0069079D" w:rsidRPr="0069079D">
        <w:rPr>
          <w:rFonts w:ascii="Arial" w:hAnsi="Arial" w:cs="Arial"/>
        </w:rPr>
        <w:t xml:space="preserve"> </w:t>
      </w:r>
      <w:proofErr w:type="spellStart"/>
      <w:r w:rsidR="0069079D" w:rsidRPr="0069079D">
        <w:rPr>
          <w:rFonts w:ascii="Arial" w:hAnsi="Arial" w:cs="Arial"/>
        </w:rPr>
        <w:t>have</w:t>
      </w:r>
      <w:proofErr w:type="spellEnd"/>
      <w:r w:rsidR="0069079D" w:rsidRPr="0069079D">
        <w:rPr>
          <w:rFonts w:ascii="Arial" w:hAnsi="Arial" w:cs="Arial"/>
        </w:rPr>
        <w:t xml:space="preserve"> </w:t>
      </w:r>
      <w:proofErr w:type="spellStart"/>
      <w:r w:rsidR="0069079D" w:rsidRPr="0069079D">
        <w:rPr>
          <w:rFonts w:ascii="Arial" w:hAnsi="Arial" w:cs="Arial"/>
        </w:rPr>
        <w:t>finalised</w:t>
      </w:r>
      <w:proofErr w:type="spellEnd"/>
      <w:r w:rsidR="0069079D" w:rsidRPr="0069079D">
        <w:rPr>
          <w:rFonts w:ascii="Arial" w:hAnsi="Arial" w:cs="Arial"/>
        </w:rPr>
        <w:t xml:space="preserve"> </w:t>
      </w:r>
      <w:proofErr w:type="spellStart"/>
      <w:r w:rsidR="0069079D" w:rsidRPr="0069079D">
        <w:rPr>
          <w:rFonts w:ascii="Arial" w:hAnsi="Arial" w:cs="Arial"/>
        </w:rPr>
        <w:t>the</w:t>
      </w:r>
      <w:proofErr w:type="spellEnd"/>
      <w:r w:rsidR="0069079D" w:rsidRPr="0069079D">
        <w:rPr>
          <w:rFonts w:ascii="Arial" w:hAnsi="Arial" w:cs="Arial"/>
        </w:rPr>
        <w:t xml:space="preserve"> EU </w:t>
      </w:r>
      <w:proofErr w:type="spellStart"/>
      <w:r w:rsidR="0069079D" w:rsidRPr="0069079D">
        <w:rPr>
          <w:rFonts w:ascii="Arial" w:hAnsi="Arial" w:cs="Arial"/>
        </w:rPr>
        <w:t>law</w:t>
      </w:r>
      <w:proofErr w:type="spellEnd"/>
      <w:r w:rsidR="0069079D" w:rsidRPr="0069079D">
        <w:rPr>
          <w:rFonts w:ascii="Arial" w:hAnsi="Arial" w:cs="Arial"/>
        </w:rPr>
        <w:t xml:space="preserve"> </w:t>
      </w:r>
      <w:proofErr w:type="spellStart"/>
      <w:r w:rsidR="0069079D" w:rsidRPr="0069079D">
        <w:rPr>
          <w:rFonts w:ascii="Arial" w:hAnsi="Arial" w:cs="Arial"/>
        </w:rPr>
        <w:t>curriculum</w:t>
      </w:r>
      <w:proofErr w:type="spellEnd"/>
      <w:r w:rsidR="0069079D" w:rsidRPr="0069079D">
        <w:rPr>
          <w:rFonts w:ascii="Arial" w:hAnsi="Arial" w:cs="Arial"/>
        </w:rPr>
        <w:t xml:space="preserve"> </w:t>
      </w:r>
      <w:proofErr w:type="spellStart"/>
      <w:r w:rsidR="0069079D" w:rsidRPr="0069079D">
        <w:rPr>
          <w:rFonts w:ascii="Arial" w:hAnsi="Arial" w:cs="Arial"/>
        </w:rPr>
        <w:t>and</w:t>
      </w:r>
      <w:proofErr w:type="spellEnd"/>
      <w:r w:rsidR="0069079D" w:rsidRPr="0069079D">
        <w:rPr>
          <w:rFonts w:ascii="Arial" w:hAnsi="Arial" w:cs="Arial"/>
        </w:rPr>
        <w:t xml:space="preserve"> </w:t>
      </w:r>
      <w:proofErr w:type="spellStart"/>
      <w:r w:rsidR="0069079D" w:rsidRPr="0069079D">
        <w:rPr>
          <w:rFonts w:ascii="Arial" w:hAnsi="Arial" w:cs="Arial"/>
        </w:rPr>
        <w:t>the</w:t>
      </w:r>
      <w:proofErr w:type="spellEnd"/>
      <w:r w:rsidR="0069079D" w:rsidRPr="0069079D">
        <w:rPr>
          <w:rFonts w:ascii="Arial" w:hAnsi="Arial" w:cs="Arial"/>
        </w:rPr>
        <w:t xml:space="preserve"> </w:t>
      </w:r>
      <w:proofErr w:type="spellStart"/>
      <w:r w:rsidR="0069079D" w:rsidRPr="0069079D">
        <w:rPr>
          <w:rFonts w:ascii="Arial" w:hAnsi="Arial" w:cs="Arial"/>
        </w:rPr>
        <w:t>timeline</w:t>
      </w:r>
      <w:proofErr w:type="spellEnd"/>
      <w:r w:rsidR="0069079D" w:rsidRPr="0069079D">
        <w:rPr>
          <w:rFonts w:ascii="Arial" w:hAnsi="Arial" w:cs="Arial"/>
        </w:rPr>
        <w:t xml:space="preserve"> for </w:t>
      </w:r>
      <w:proofErr w:type="spellStart"/>
      <w:r w:rsidR="0069079D" w:rsidRPr="0069079D">
        <w:rPr>
          <w:rFonts w:ascii="Arial" w:hAnsi="Arial" w:cs="Arial"/>
        </w:rPr>
        <w:t>the</w:t>
      </w:r>
      <w:proofErr w:type="spellEnd"/>
      <w:r w:rsidR="0069079D" w:rsidRPr="0069079D">
        <w:rPr>
          <w:rFonts w:ascii="Arial" w:hAnsi="Arial" w:cs="Arial"/>
        </w:rPr>
        <w:t xml:space="preserve"> </w:t>
      </w:r>
      <w:proofErr w:type="spellStart"/>
      <w:r w:rsidR="0069079D" w:rsidRPr="0069079D">
        <w:rPr>
          <w:rFonts w:ascii="Arial" w:hAnsi="Arial" w:cs="Arial"/>
        </w:rPr>
        <w:t>inclusion</w:t>
      </w:r>
      <w:proofErr w:type="spellEnd"/>
      <w:r w:rsidR="0069079D" w:rsidRPr="0069079D">
        <w:rPr>
          <w:rFonts w:ascii="Arial" w:hAnsi="Arial" w:cs="Arial"/>
        </w:rPr>
        <w:t xml:space="preserve"> </w:t>
      </w:r>
      <w:proofErr w:type="spellStart"/>
      <w:r w:rsidR="0069079D" w:rsidRPr="0069079D">
        <w:rPr>
          <w:rFonts w:ascii="Arial" w:hAnsi="Arial" w:cs="Arial"/>
        </w:rPr>
        <w:t>of</w:t>
      </w:r>
      <w:proofErr w:type="spellEnd"/>
      <w:r w:rsidR="0069079D" w:rsidRPr="0069079D">
        <w:rPr>
          <w:rFonts w:ascii="Arial" w:hAnsi="Arial" w:cs="Arial"/>
        </w:rPr>
        <w:t xml:space="preserve"> </w:t>
      </w:r>
      <w:proofErr w:type="spellStart"/>
      <w:r w:rsidR="0069079D" w:rsidRPr="0069079D">
        <w:rPr>
          <w:rFonts w:ascii="Arial" w:hAnsi="Arial" w:cs="Arial"/>
        </w:rPr>
        <w:t>the</w:t>
      </w:r>
      <w:proofErr w:type="spellEnd"/>
      <w:r w:rsidR="0069079D" w:rsidRPr="0069079D">
        <w:rPr>
          <w:rFonts w:ascii="Arial" w:hAnsi="Arial" w:cs="Arial"/>
        </w:rPr>
        <w:t xml:space="preserve"> EU </w:t>
      </w:r>
      <w:proofErr w:type="spellStart"/>
      <w:r w:rsidR="0069079D" w:rsidRPr="0069079D">
        <w:rPr>
          <w:rFonts w:ascii="Arial" w:hAnsi="Arial" w:cs="Arial"/>
        </w:rPr>
        <w:t>law</w:t>
      </w:r>
      <w:proofErr w:type="spellEnd"/>
      <w:r w:rsidR="0069079D" w:rsidRPr="0069079D">
        <w:rPr>
          <w:rFonts w:ascii="Arial" w:hAnsi="Arial" w:cs="Arial"/>
        </w:rPr>
        <w:t xml:space="preserve"> </w:t>
      </w:r>
      <w:proofErr w:type="spellStart"/>
      <w:r w:rsidR="0069079D" w:rsidRPr="0069079D">
        <w:rPr>
          <w:rFonts w:ascii="Arial" w:hAnsi="Arial" w:cs="Arial"/>
        </w:rPr>
        <w:t>curriculum</w:t>
      </w:r>
      <w:proofErr w:type="spellEnd"/>
      <w:r w:rsidR="0069079D" w:rsidRPr="0069079D">
        <w:rPr>
          <w:rFonts w:ascii="Arial" w:hAnsi="Arial" w:cs="Arial"/>
        </w:rPr>
        <w:t xml:space="preserve"> </w:t>
      </w:r>
      <w:proofErr w:type="spellStart"/>
      <w:r w:rsidR="0069079D" w:rsidRPr="0069079D">
        <w:rPr>
          <w:rFonts w:ascii="Arial" w:hAnsi="Arial" w:cs="Arial"/>
        </w:rPr>
        <w:t>into</w:t>
      </w:r>
      <w:proofErr w:type="spellEnd"/>
      <w:r w:rsidR="0069079D" w:rsidRPr="0069079D">
        <w:rPr>
          <w:rFonts w:ascii="Arial" w:hAnsi="Arial" w:cs="Arial"/>
        </w:rPr>
        <w:t xml:space="preserve"> </w:t>
      </w:r>
      <w:proofErr w:type="spellStart"/>
      <w:r w:rsidR="0069079D" w:rsidRPr="0069079D">
        <w:rPr>
          <w:rFonts w:ascii="Arial" w:hAnsi="Arial" w:cs="Arial"/>
        </w:rPr>
        <w:t>the</w:t>
      </w:r>
      <w:proofErr w:type="spellEnd"/>
      <w:r w:rsidR="0069079D" w:rsidRPr="0069079D">
        <w:rPr>
          <w:rFonts w:ascii="Arial" w:hAnsi="Arial" w:cs="Arial"/>
        </w:rPr>
        <w:t xml:space="preserve"> </w:t>
      </w:r>
      <w:proofErr w:type="spellStart"/>
      <w:r w:rsidR="0069079D" w:rsidRPr="0069079D">
        <w:rPr>
          <w:rFonts w:ascii="Arial" w:hAnsi="Arial" w:cs="Arial"/>
        </w:rPr>
        <w:t>annual</w:t>
      </w:r>
      <w:proofErr w:type="spellEnd"/>
      <w:r w:rsidR="0069079D" w:rsidRPr="0069079D">
        <w:rPr>
          <w:rFonts w:ascii="Arial" w:hAnsi="Arial" w:cs="Arial"/>
        </w:rPr>
        <w:t xml:space="preserve"> </w:t>
      </w:r>
      <w:proofErr w:type="spellStart"/>
      <w:r w:rsidR="0069079D" w:rsidRPr="0069079D">
        <w:rPr>
          <w:rFonts w:ascii="Arial" w:hAnsi="Arial" w:cs="Arial"/>
        </w:rPr>
        <w:t>training</w:t>
      </w:r>
      <w:proofErr w:type="spellEnd"/>
      <w:r w:rsidR="0069079D" w:rsidRPr="0069079D">
        <w:rPr>
          <w:rFonts w:ascii="Arial" w:hAnsi="Arial" w:cs="Arial"/>
        </w:rPr>
        <w:t xml:space="preserve"> </w:t>
      </w:r>
      <w:proofErr w:type="spellStart"/>
      <w:r w:rsidR="0069079D" w:rsidRPr="0069079D">
        <w:rPr>
          <w:rFonts w:ascii="Arial" w:hAnsi="Arial" w:cs="Arial"/>
        </w:rPr>
        <w:t>programmes</w:t>
      </w:r>
      <w:proofErr w:type="spellEnd"/>
      <w:r w:rsidR="0069079D" w:rsidRPr="0069079D">
        <w:rPr>
          <w:rFonts w:ascii="Arial" w:hAnsi="Arial" w:cs="Arial"/>
        </w:rPr>
        <w:t xml:space="preserve"> </w:t>
      </w:r>
      <w:proofErr w:type="spellStart"/>
      <w:r w:rsidR="0069079D" w:rsidRPr="0069079D">
        <w:rPr>
          <w:rFonts w:ascii="Arial" w:hAnsi="Arial" w:cs="Arial"/>
        </w:rPr>
        <w:t>of</w:t>
      </w:r>
      <w:proofErr w:type="spellEnd"/>
      <w:r w:rsidR="0069079D" w:rsidRPr="0069079D">
        <w:rPr>
          <w:rFonts w:ascii="Arial" w:hAnsi="Arial" w:cs="Arial"/>
        </w:rPr>
        <w:t xml:space="preserve"> </w:t>
      </w:r>
      <w:proofErr w:type="spellStart"/>
      <w:r w:rsidR="0069079D" w:rsidRPr="0069079D">
        <w:rPr>
          <w:rFonts w:ascii="Arial" w:hAnsi="Arial" w:cs="Arial"/>
        </w:rPr>
        <w:t>the</w:t>
      </w:r>
      <w:proofErr w:type="spellEnd"/>
      <w:r w:rsidR="0069079D" w:rsidRPr="0069079D">
        <w:rPr>
          <w:rFonts w:ascii="Arial" w:hAnsi="Arial" w:cs="Arial"/>
        </w:rPr>
        <w:t xml:space="preserve"> </w:t>
      </w:r>
      <w:proofErr w:type="spellStart"/>
      <w:r w:rsidR="0069079D" w:rsidRPr="0069079D">
        <w:rPr>
          <w:rFonts w:ascii="Arial" w:hAnsi="Arial" w:cs="Arial"/>
        </w:rPr>
        <w:t>Judicial</w:t>
      </w:r>
      <w:proofErr w:type="spellEnd"/>
      <w:r w:rsidR="0069079D" w:rsidRPr="0069079D">
        <w:rPr>
          <w:rFonts w:ascii="Arial" w:hAnsi="Arial" w:cs="Arial"/>
        </w:rPr>
        <w:t xml:space="preserve"> </w:t>
      </w:r>
      <w:proofErr w:type="spellStart"/>
      <w:r w:rsidR="0069079D" w:rsidRPr="0069079D">
        <w:rPr>
          <w:rFonts w:ascii="Arial" w:hAnsi="Arial" w:cs="Arial"/>
        </w:rPr>
        <w:t>Academy</w:t>
      </w:r>
      <w:proofErr w:type="spellEnd"/>
      <w:r w:rsidR="0069079D" w:rsidRPr="0069079D">
        <w:rPr>
          <w:rFonts w:ascii="Arial" w:hAnsi="Arial" w:cs="Arial"/>
        </w:rPr>
        <w:t xml:space="preserve">. </w:t>
      </w:r>
    </w:p>
    <w:p w14:paraId="53C76721" w14:textId="77777777" w:rsidR="00387E5E" w:rsidRPr="001D7801" w:rsidRDefault="00387E5E" w:rsidP="00387E5E">
      <w:pPr>
        <w:jc w:val="both"/>
        <w:rPr>
          <w:rFonts w:ascii="Arial" w:hAnsi="Arial" w:cs="Arial"/>
          <w:lang w:val="en-GB"/>
        </w:rPr>
      </w:pPr>
      <w:r w:rsidRPr="001D7801">
        <w:rPr>
          <w:rFonts w:ascii="Arial" w:hAnsi="Arial" w:cs="Arial"/>
          <w:lang w:val="en-GB"/>
        </w:rPr>
        <w:t xml:space="preserve">There were no internal problems that threatened the implementation of the project. </w:t>
      </w:r>
    </w:p>
    <w:p w14:paraId="23CC3058" w14:textId="77777777" w:rsidR="00387E5E" w:rsidRPr="001D7801" w:rsidRDefault="00387E5E" w:rsidP="00C12269">
      <w:pPr>
        <w:spacing w:after="0" w:line="240" w:lineRule="auto"/>
        <w:jc w:val="both"/>
        <w:rPr>
          <w:rFonts w:ascii="Arial" w:eastAsia="Times New Roman" w:hAnsi="Arial" w:cs="Arial"/>
          <w:i/>
          <w:sz w:val="24"/>
          <w:szCs w:val="24"/>
          <w:lang w:val="en-GB" w:eastAsia="en-GB"/>
        </w:rPr>
      </w:pPr>
    </w:p>
    <w:p w14:paraId="6B6761E7" w14:textId="77777777" w:rsidR="00C12269" w:rsidRPr="001D7801" w:rsidRDefault="00C12269" w:rsidP="00C12269">
      <w:pPr>
        <w:spacing w:after="0" w:line="240" w:lineRule="auto"/>
        <w:rPr>
          <w:rFonts w:ascii="Arial" w:eastAsia="Times New Roman" w:hAnsi="Arial" w:cs="Arial"/>
          <w:sz w:val="24"/>
          <w:szCs w:val="24"/>
          <w:lang w:val="en-GB" w:eastAsia="en-GB"/>
        </w:rPr>
      </w:pPr>
    </w:p>
    <w:p w14:paraId="7823D51F" w14:textId="77777777" w:rsidR="00C12269" w:rsidRPr="001D7801" w:rsidRDefault="00C12269" w:rsidP="00C12269">
      <w:pPr>
        <w:spacing w:after="0" w:line="240" w:lineRule="auto"/>
        <w:jc w:val="both"/>
        <w:rPr>
          <w:rFonts w:ascii="Arial" w:eastAsia="Times New Roman" w:hAnsi="Arial" w:cs="Arial"/>
          <w:b/>
          <w:sz w:val="24"/>
          <w:szCs w:val="24"/>
          <w:u w:val="single"/>
          <w:lang w:val="en-GB" w:eastAsia="en-GB"/>
        </w:rPr>
      </w:pPr>
      <w:r w:rsidRPr="001D7801">
        <w:rPr>
          <w:rFonts w:ascii="Arial" w:eastAsia="Times New Roman" w:hAnsi="Arial" w:cs="Arial"/>
          <w:b/>
          <w:sz w:val="24"/>
          <w:szCs w:val="24"/>
          <w:u w:val="single"/>
          <w:lang w:val="en-GB" w:eastAsia="en-GB"/>
        </w:rPr>
        <w:t>Project visibility</w:t>
      </w:r>
    </w:p>
    <w:p w14:paraId="11B4105C" w14:textId="77777777" w:rsidR="00C12269" w:rsidRPr="001D7801" w:rsidRDefault="00C12269" w:rsidP="00C12269">
      <w:pPr>
        <w:tabs>
          <w:tab w:val="left" w:pos="720"/>
        </w:tabs>
        <w:autoSpaceDE w:val="0"/>
        <w:autoSpaceDN w:val="0"/>
        <w:adjustRightInd w:val="0"/>
        <w:spacing w:after="0" w:line="240" w:lineRule="auto"/>
        <w:rPr>
          <w:rFonts w:ascii="Arial" w:eastAsia="Times New Roman" w:hAnsi="Arial" w:cs="Arial"/>
          <w:sz w:val="24"/>
          <w:szCs w:val="24"/>
          <w:lang w:val="en-GB" w:eastAsia="en-GB"/>
        </w:rPr>
      </w:pPr>
    </w:p>
    <w:p w14:paraId="43E443E8" w14:textId="77777777" w:rsidR="00C12269" w:rsidRPr="001D7801" w:rsidRDefault="00C12269" w:rsidP="00C12269">
      <w:pPr>
        <w:tabs>
          <w:tab w:val="left" w:pos="720"/>
        </w:tabs>
        <w:autoSpaceDE w:val="0"/>
        <w:autoSpaceDN w:val="0"/>
        <w:adjustRightInd w:val="0"/>
        <w:spacing w:after="0" w:line="240" w:lineRule="auto"/>
        <w:jc w:val="both"/>
        <w:rPr>
          <w:rFonts w:ascii="Arial CYR" w:eastAsia="Times New Roman" w:hAnsi="Arial CYR" w:cs="Arial CYR"/>
          <w:sz w:val="24"/>
          <w:szCs w:val="24"/>
          <w:lang w:val="en-GB" w:eastAsia="en-GB"/>
        </w:rPr>
      </w:pPr>
      <w:r w:rsidRPr="001D7801">
        <w:rPr>
          <w:rFonts w:ascii="Arial" w:eastAsia="Times New Roman" w:hAnsi="Arial" w:cs="Arial"/>
          <w:i/>
          <w:sz w:val="24"/>
          <w:szCs w:val="24"/>
          <w:lang w:val="en-GB" w:eastAsia="en-GB"/>
        </w:rPr>
        <w:t xml:space="preserve">(a)  </w:t>
      </w:r>
      <w:r w:rsidRPr="001D7801">
        <w:rPr>
          <w:rFonts w:ascii="Arial CYR" w:eastAsia="Times New Roman" w:hAnsi="Arial CYR" w:cs="Arial CYR"/>
          <w:sz w:val="24"/>
          <w:szCs w:val="24"/>
          <w:lang w:val="en-GB" w:eastAsia="en-GB"/>
        </w:rPr>
        <w:t>What steps were taken to ensure project visibility and EU visibility and what was the influence on the project implementation process?</w:t>
      </w:r>
    </w:p>
    <w:p w14:paraId="270DF4BF" w14:textId="77777777" w:rsidR="00387E5E" w:rsidRPr="001D7801" w:rsidRDefault="00387E5E" w:rsidP="00C12269">
      <w:pPr>
        <w:tabs>
          <w:tab w:val="left" w:pos="720"/>
        </w:tabs>
        <w:autoSpaceDE w:val="0"/>
        <w:autoSpaceDN w:val="0"/>
        <w:adjustRightInd w:val="0"/>
        <w:spacing w:after="0" w:line="240" w:lineRule="auto"/>
        <w:jc w:val="both"/>
        <w:rPr>
          <w:rFonts w:ascii="Arial CYR" w:eastAsia="Times New Roman" w:hAnsi="Arial CYR" w:cs="Arial CYR"/>
          <w:sz w:val="24"/>
          <w:szCs w:val="24"/>
          <w:lang w:val="en-GB" w:eastAsia="en-GB"/>
        </w:rPr>
      </w:pPr>
    </w:p>
    <w:p w14:paraId="5D731894" w14:textId="77777777" w:rsidR="00C12269" w:rsidRPr="001D7801" w:rsidRDefault="00C12269" w:rsidP="00C12269">
      <w:pPr>
        <w:spacing w:after="0" w:line="240" w:lineRule="auto"/>
        <w:rPr>
          <w:rFonts w:ascii="Arial" w:eastAsia="Times New Roman" w:hAnsi="Arial" w:cs="Arial"/>
          <w:b/>
          <w:sz w:val="24"/>
          <w:szCs w:val="24"/>
          <w:lang w:val="en-GB" w:eastAsia="en-GB"/>
        </w:rPr>
      </w:pPr>
    </w:p>
    <w:p w14:paraId="2382D3C3" w14:textId="09291EDB" w:rsidR="00387E5E" w:rsidRPr="001D7801" w:rsidRDefault="00387E5E" w:rsidP="00387E5E">
      <w:pPr>
        <w:widowControl w:val="0"/>
        <w:tabs>
          <w:tab w:val="left" w:pos="640"/>
        </w:tabs>
        <w:autoSpaceDE w:val="0"/>
        <w:autoSpaceDN w:val="0"/>
        <w:adjustRightInd w:val="0"/>
        <w:spacing w:before="35" w:line="274" w:lineRule="exact"/>
        <w:ind w:right="64"/>
        <w:rPr>
          <w:rFonts w:ascii="Arial" w:hAnsi="Arial" w:cs="Arial"/>
          <w:iCs/>
          <w:lang w:val="en-GB"/>
        </w:rPr>
      </w:pPr>
      <w:r w:rsidRPr="001D7801">
        <w:rPr>
          <w:rFonts w:ascii="Arial" w:hAnsi="Arial" w:cs="Arial"/>
          <w:iCs/>
          <w:lang w:val="en-GB"/>
        </w:rPr>
        <w:t xml:space="preserve">Project visibility was ensured </w:t>
      </w:r>
      <w:r w:rsidR="005A71E1">
        <w:rPr>
          <w:rFonts w:ascii="Arial" w:hAnsi="Arial" w:cs="Arial"/>
          <w:iCs/>
          <w:lang w:val="en-GB"/>
        </w:rPr>
        <w:t>by</w:t>
      </w:r>
      <w:r w:rsidRPr="001D7801">
        <w:rPr>
          <w:rFonts w:ascii="Arial" w:hAnsi="Arial" w:cs="Arial"/>
          <w:iCs/>
          <w:lang w:val="en-GB"/>
        </w:rPr>
        <w:t xml:space="preserve"> the following measures:</w:t>
      </w:r>
    </w:p>
    <w:p w14:paraId="6D02AC30" w14:textId="4A518A6D" w:rsidR="00387E5E" w:rsidRPr="005A71E1" w:rsidRDefault="00387E5E" w:rsidP="00F759E0">
      <w:pPr>
        <w:widowControl w:val="0"/>
        <w:numPr>
          <w:ilvl w:val="0"/>
          <w:numId w:val="15"/>
        </w:numPr>
        <w:tabs>
          <w:tab w:val="left" w:pos="640"/>
        </w:tabs>
        <w:autoSpaceDE w:val="0"/>
        <w:autoSpaceDN w:val="0"/>
        <w:adjustRightInd w:val="0"/>
        <w:spacing w:before="35" w:after="0" w:line="274" w:lineRule="exact"/>
        <w:ind w:right="64"/>
        <w:jc w:val="both"/>
        <w:rPr>
          <w:rFonts w:ascii="Arial" w:hAnsi="Arial" w:cs="Arial"/>
          <w:iCs/>
          <w:lang w:val="en-GB"/>
        </w:rPr>
      </w:pPr>
      <w:r w:rsidRPr="001D7801">
        <w:rPr>
          <w:rFonts w:ascii="Arial" w:hAnsi="Arial" w:cs="Arial"/>
          <w:iCs/>
          <w:lang w:val="en-GB"/>
        </w:rPr>
        <w:t>Opening conference took place on</w:t>
      </w:r>
      <w:r w:rsidRPr="001D7801">
        <w:rPr>
          <w:rFonts w:ascii="Arial" w:hAnsi="Arial" w:cs="Arial"/>
          <w:iCs/>
          <w:color w:val="FF0000"/>
          <w:lang w:val="en-GB"/>
        </w:rPr>
        <w:t xml:space="preserve"> </w:t>
      </w:r>
      <w:r w:rsidR="00794F2A" w:rsidRPr="005A71E1">
        <w:rPr>
          <w:rFonts w:ascii="Arial" w:hAnsi="Arial" w:cs="Arial"/>
          <w:iCs/>
          <w:lang w:val="en-GB"/>
        </w:rPr>
        <w:t>4</w:t>
      </w:r>
      <w:r w:rsidRPr="005A71E1">
        <w:rPr>
          <w:rFonts w:ascii="Arial" w:hAnsi="Arial" w:cs="Arial"/>
          <w:iCs/>
          <w:lang w:val="en-GB"/>
        </w:rPr>
        <w:t xml:space="preserve"> </w:t>
      </w:r>
      <w:r w:rsidR="004D0792" w:rsidRPr="005A71E1">
        <w:rPr>
          <w:rFonts w:ascii="Arial" w:hAnsi="Arial" w:cs="Arial"/>
          <w:iCs/>
          <w:lang w:val="en-GB"/>
        </w:rPr>
        <w:t>November</w:t>
      </w:r>
      <w:r w:rsidRPr="005A71E1">
        <w:rPr>
          <w:rFonts w:ascii="Arial" w:hAnsi="Arial" w:cs="Arial"/>
          <w:iCs/>
          <w:lang w:val="en-GB"/>
        </w:rPr>
        <w:t xml:space="preserve"> 2016 </w:t>
      </w:r>
      <w:r w:rsidR="00794F2A" w:rsidRPr="005A71E1">
        <w:rPr>
          <w:rFonts w:ascii="Arial" w:hAnsi="Arial" w:cs="Arial"/>
          <w:iCs/>
          <w:lang w:val="en-GB"/>
        </w:rPr>
        <w:t>at</w:t>
      </w:r>
      <w:r w:rsidRPr="005A71E1">
        <w:rPr>
          <w:rFonts w:ascii="Arial" w:hAnsi="Arial" w:cs="Arial"/>
          <w:iCs/>
          <w:lang w:val="en-GB"/>
        </w:rPr>
        <w:t xml:space="preserve"> the </w:t>
      </w:r>
      <w:r w:rsidR="004D0792" w:rsidRPr="005A71E1">
        <w:rPr>
          <w:rFonts w:ascii="Arial" w:hAnsi="Arial" w:cs="Arial"/>
          <w:iCs/>
          <w:lang w:val="en-GB"/>
        </w:rPr>
        <w:t>Judicial Academy</w:t>
      </w:r>
      <w:r w:rsidRPr="005A71E1">
        <w:rPr>
          <w:rFonts w:ascii="Arial" w:hAnsi="Arial" w:cs="Arial"/>
          <w:iCs/>
          <w:lang w:val="en-GB"/>
        </w:rPr>
        <w:t>. For this occasion</w:t>
      </w:r>
      <w:r w:rsidR="005A71E1" w:rsidRPr="005A71E1">
        <w:rPr>
          <w:rFonts w:ascii="Arial" w:hAnsi="Arial" w:cs="Arial"/>
          <w:iCs/>
          <w:lang w:val="en-GB"/>
        </w:rPr>
        <w:t>,</w:t>
      </w:r>
      <w:r w:rsidRPr="005A71E1">
        <w:rPr>
          <w:rFonts w:ascii="Arial" w:hAnsi="Arial" w:cs="Arial"/>
          <w:iCs/>
          <w:lang w:val="en-GB"/>
        </w:rPr>
        <w:t xml:space="preserve"> leaflets </w:t>
      </w:r>
      <w:r w:rsidR="005A71E1" w:rsidRPr="005A71E1">
        <w:rPr>
          <w:rFonts w:ascii="Arial" w:hAnsi="Arial" w:cs="Arial"/>
          <w:iCs/>
          <w:lang w:val="en-GB"/>
        </w:rPr>
        <w:t xml:space="preserve">and folders </w:t>
      </w:r>
      <w:r w:rsidRPr="005A71E1">
        <w:rPr>
          <w:rFonts w:ascii="Arial" w:hAnsi="Arial" w:cs="Arial"/>
          <w:iCs/>
          <w:lang w:val="en-GB"/>
        </w:rPr>
        <w:t xml:space="preserve">were printed </w:t>
      </w:r>
      <w:r w:rsidR="00794F2A" w:rsidRPr="005A71E1">
        <w:rPr>
          <w:rFonts w:ascii="Arial" w:hAnsi="Arial" w:cs="Arial"/>
          <w:iCs/>
          <w:lang w:val="en-GB"/>
        </w:rPr>
        <w:t>with the logo of the P</w:t>
      </w:r>
      <w:r w:rsidRPr="005A71E1">
        <w:rPr>
          <w:rFonts w:ascii="Arial" w:hAnsi="Arial" w:cs="Arial"/>
          <w:iCs/>
          <w:lang w:val="en-GB"/>
        </w:rPr>
        <w:t>roject</w:t>
      </w:r>
      <w:r w:rsidR="005A71E1" w:rsidRPr="005A71E1">
        <w:rPr>
          <w:rFonts w:ascii="Arial" w:hAnsi="Arial" w:cs="Arial"/>
          <w:iCs/>
          <w:lang w:val="en-GB"/>
        </w:rPr>
        <w:t xml:space="preserve"> and</w:t>
      </w:r>
      <w:r w:rsidRPr="005A71E1">
        <w:rPr>
          <w:rFonts w:ascii="Arial" w:hAnsi="Arial" w:cs="Arial"/>
          <w:iCs/>
          <w:lang w:val="en-GB"/>
        </w:rPr>
        <w:t xml:space="preserve"> disseminated among the invitees.</w:t>
      </w:r>
      <w:r w:rsidR="00794F2A" w:rsidRPr="005A71E1">
        <w:rPr>
          <w:rFonts w:ascii="Arial" w:hAnsi="Arial" w:cs="Arial"/>
          <w:iCs/>
          <w:lang w:val="en-GB"/>
        </w:rPr>
        <w:t xml:space="preserve"> A </w:t>
      </w:r>
      <w:proofErr w:type="spellStart"/>
      <w:r w:rsidR="00794F2A" w:rsidRPr="005A71E1">
        <w:rPr>
          <w:rFonts w:ascii="Arial" w:hAnsi="Arial" w:cs="Arial"/>
          <w:iCs/>
          <w:lang w:val="en-GB"/>
        </w:rPr>
        <w:t>rool</w:t>
      </w:r>
      <w:proofErr w:type="spellEnd"/>
      <w:r w:rsidR="00794F2A" w:rsidRPr="005A71E1">
        <w:rPr>
          <w:rFonts w:ascii="Arial" w:hAnsi="Arial" w:cs="Arial"/>
          <w:iCs/>
          <w:lang w:val="en-GB"/>
        </w:rPr>
        <w:t>-up with the Project</w:t>
      </w:r>
      <w:r w:rsidRPr="005A71E1">
        <w:rPr>
          <w:rFonts w:ascii="Arial" w:hAnsi="Arial" w:cs="Arial"/>
          <w:iCs/>
          <w:lang w:val="en-GB"/>
        </w:rPr>
        <w:t xml:space="preserve"> </w:t>
      </w:r>
      <w:r w:rsidR="00794F2A" w:rsidRPr="005A71E1">
        <w:rPr>
          <w:rFonts w:ascii="Arial" w:hAnsi="Arial" w:cs="Arial"/>
          <w:iCs/>
          <w:lang w:val="en-GB"/>
        </w:rPr>
        <w:t xml:space="preserve">logo and full title was </w:t>
      </w:r>
      <w:r w:rsidR="005A71E1" w:rsidRPr="005A71E1">
        <w:rPr>
          <w:rFonts w:ascii="Arial" w:hAnsi="Arial" w:cs="Arial"/>
          <w:iCs/>
          <w:lang w:val="en-GB"/>
        </w:rPr>
        <w:t>displayed</w:t>
      </w:r>
      <w:r w:rsidR="00794F2A" w:rsidRPr="005A71E1">
        <w:rPr>
          <w:rFonts w:ascii="Arial" w:hAnsi="Arial" w:cs="Arial"/>
          <w:iCs/>
          <w:lang w:val="en-GB"/>
        </w:rPr>
        <w:t xml:space="preserve"> on </w:t>
      </w:r>
      <w:r w:rsidR="005A71E1" w:rsidRPr="005A71E1">
        <w:rPr>
          <w:rFonts w:ascii="Arial" w:hAnsi="Arial" w:cs="Arial"/>
          <w:iCs/>
          <w:lang w:val="en-GB"/>
        </w:rPr>
        <w:t xml:space="preserve">a </w:t>
      </w:r>
      <w:r w:rsidR="00794F2A" w:rsidRPr="005A71E1">
        <w:rPr>
          <w:rFonts w:ascii="Arial" w:hAnsi="Arial" w:cs="Arial"/>
          <w:iCs/>
          <w:lang w:val="en-GB"/>
        </w:rPr>
        <w:t>visible location.</w:t>
      </w:r>
    </w:p>
    <w:p w14:paraId="1A94B12A" w14:textId="6DDD1B7C" w:rsidR="00387E5E" w:rsidRPr="005A71E1" w:rsidRDefault="00387E5E" w:rsidP="00387E5E">
      <w:pPr>
        <w:widowControl w:val="0"/>
        <w:numPr>
          <w:ilvl w:val="0"/>
          <w:numId w:val="15"/>
        </w:numPr>
        <w:tabs>
          <w:tab w:val="left" w:pos="640"/>
        </w:tabs>
        <w:autoSpaceDE w:val="0"/>
        <w:autoSpaceDN w:val="0"/>
        <w:adjustRightInd w:val="0"/>
        <w:spacing w:before="35" w:after="0" w:line="274" w:lineRule="exact"/>
        <w:ind w:right="64"/>
        <w:jc w:val="both"/>
        <w:rPr>
          <w:rFonts w:ascii="Arial" w:hAnsi="Arial" w:cs="Arial"/>
          <w:iCs/>
          <w:lang w:val="en-GB"/>
        </w:rPr>
      </w:pPr>
      <w:r w:rsidRPr="005A71E1">
        <w:rPr>
          <w:rFonts w:ascii="Arial" w:hAnsi="Arial" w:cs="Arial"/>
          <w:iCs/>
          <w:lang w:val="en-GB"/>
        </w:rPr>
        <w:t xml:space="preserve">Closing ceremony took place on </w:t>
      </w:r>
      <w:r w:rsidR="004D0792" w:rsidRPr="005A71E1">
        <w:rPr>
          <w:rFonts w:ascii="Arial" w:hAnsi="Arial" w:cs="Arial"/>
          <w:iCs/>
          <w:lang w:val="en-GB"/>
        </w:rPr>
        <w:t>13 March</w:t>
      </w:r>
      <w:r w:rsidRPr="005A71E1">
        <w:rPr>
          <w:rFonts w:ascii="Arial" w:hAnsi="Arial" w:cs="Arial"/>
          <w:iCs/>
          <w:lang w:val="en-GB"/>
        </w:rPr>
        <w:t xml:space="preserve"> 201</w:t>
      </w:r>
      <w:r w:rsidR="004D0792" w:rsidRPr="005A71E1">
        <w:rPr>
          <w:rFonts w:ascii="Arial" w:hAnsi="Arial" w:cs="Arial"/>
          <w:iCs/>
          <w:lang w:val="en-GB"/>
        </w:rPr>
        <w:t>8</w:t>
      </w:r>
      <w:r w:rsidRPr="005A71E1">
        <w:rPr>
          <w:rFonts w:ascii="Arial" w:hAnsi="Arial" w:cs="Arial"/>
          <w:iCs/>
          <w:lang w:val="en-GB"/>
        </w:rPr>
        <w:t xml:space="preserve"> at the premises of the </w:t>
      </w:r>
      <w:r w:rsidR="00512FA5" w:rsidRPr="005A71E1">
        <w:rPr>
          <w:rFonts w:ascii="Arial" w:hAnsi="Arial" w:cs="Arial"/>
          <w:iCs/>
          <w:lang w:val="en-GB"/>
        </w:rPr>
        <w:t>Judicial Academy</w:t>
      </w:r>
      <w:r w:rsidRPr="005A71E1">
        <w:rPr>
          <w:rFonts w:ascii="Arial" w:hAnsi="Arial" w:cs="Arial"/>
          <w:iCs/>
          <w:lang w:val="en-GB"/>
        </w:rPr>
        <w:t>. For this occasion</w:t>
      </w:r>
      <w:r w:rsidR="005A71E1" w:rsidRPr="005A71E1">
        <w:rPr>
          <w:rFonts w:ascii="Arial" w:hAnsi="Arial" w:cs="Arial"/>
          <w:iCs/>
          <w:lang w:val="en-GB"/>
        </w:rPr>
        <w:t>,</w:t>
      </w:r>
      <w:r w:rsidRPr="005A71E1">
        <w:rPr>
          <w:rFonts w:ascii="Arial" w:hAnsi="Arial" w:cs="Arial"/>
          <w:iCs/>
          <w:lang w:val="en-GB"/>
        </w:rPr>
        <w:t xml:space="preserve"> </w:t>
      </w:r>
      <w:r w:rsidR="00794F2A" w:rsidRPr="005A71E1">
        <w:rPr>
          <w:rFonts w:ascii="Arial" w:hAnsi="Arial" w:cs="Arial"/>
          <w:iCs/>
          <w:lang w:val="en-GB"/>
        </w:rPr>
        <w:t xml:space="preserve">leaflets and </w:t>
      </w:r>
      <w:r w:rsidRPr="005A71E1">
        <w:rPr>
          <w:rFonts w:ascii="Arial" w:hAnsi="Arial" w:cs="Arial"/>
          <w:iCs/>
          <w:lang w:val="en-GB"/>
        </w:rPr>
        <w:t>folders were printed,</w:t>
      </w:r>
      <w:r w:rsidR="00794F2A" w:rsidRPr="005A71E1">
        <w:rPr>
          <w:rFonts w:ascii="Arial" w:hAnsi="Arial" w:cs="Arial"/>
          <w:iCs/>
          <w:lang w:val="en-GB"/>
        </w:rPr>
        <w:t xml:space="preserve"> together with </w:t>
      </w:r>
      <w:r w:rsidRPr="005A71E1">
        <w:rPr>
          <w:rFonts w:ascii="Arial" w:hAnsi="Arial" w:cs="Arial"/>
          <w:iCs/>
          <w:lang w:val="en-GB"/>
        </w:rPr>
        <w:t>ball-point pens</w:t>
      </w:r>
      <w:r w:rsidR="00794F2A" w:rsidRPr="005A71E1">
        <w:rPr>
          <w:rFonts w:ascii="Arial" w:hAnsi="Arial" w:cs="Arial"/>
          <w:iCs/>
          <w:lang w:val="en-GB"/>
        </w:rPr>
        <w:t>, canvas bags, note-pads, USB memory sticks and umbrellas</w:t>
      </w:r>
      <w:r w:rsidRPr="005A71E1">
        <w:rPr>
          <w:rFonts w:ascii="Arial" w:hAnsi="Arial" w:cs="Arial"/>
          <w:iCs/>
          <w:lang w:val="en-GB"/>
        </w:rPr>
        <w:t xml:space="preserve"> with the </w:t>
      </w:r>
      <w:r w:rsidR="00794F2A" w:rsidRPr="005A71E1">
        <w:rPr>
          <w:rFonts w:ascii="Arial" w:hAnsi="Arial" w:cs="Arial"/>
          <w:iCs/>
          <w:lang w:val="en-GB"/>
        </w:rPr>
        <w:t xml:space="preserve">Project </w:t>
      </w:r>
      <w:r w:rsidRPr="005A71E1">
        <w:rPr>
          <w:rFonts w:ascii="Arial" w:hAnsi="Arial" w:cs="Arial"/>
          <w:iCs/>
          <w:lang w:val="en-GB"/>
        </w:rPr>
        <w:t>logo</w:t>
      </w:r>
      <w:r w:rsidR="005A71E1" w:rsidRPr="005A71E1">
        <w:rPr>
          <w:rFonts w:ascii="Arial" w:hAnsi="Arial" w:cs="Arial"/>
          <w:iCs/>
          <w:lang w:val="en-GB"/>
        </w:rPr>
        <w:t>,</w:t>
      </w:r>
      <w:r w:rsidRPr="005A71E1">
        <w:rPr>
          <w:rFonts w:ascii="Arial" w:hAnsi="Arial" w:cs="Arial"/>
          <w:iCs/>
          <w:lang w:val="en-GB"/>
        </w:rPr>
        <w:t xml:space="preserve"> </w:t>
      </w:r>
      <w:r w:rsidR="005A71E1" w:rsidRPr="005A71E1">
        <w:rPr>
          <w:rFonts w:ascii="Arial" w:hAnsi="Arial" w:cs="Arial"/>
          <w:iCs/>
          <w:lang w:val="en-GB"/>
        </w:rPr>
        <w:t>and</w:t>
      </w:r>
      <w:r w:rsidRPr="005A71E1">
        <w:rPr>
          <w:rFonts w:ascii="Arial" w:hAnsi="Arial" w:cs="Arial"/>
          <w:iCs/>
          <w:lang w:val="en-GB"/>
        </w:rPr>
        <w:t xml:space="preserve"> disseminated among the invitees</w:t>
      </w:r>
      <w:r w:rsidR="004D0792" w:rsidRPr="005A71E1">
        <w:rPr>
          <w:rFonts w:ascii="Arial" w:hAnsi="Arial" w:cs="Arial"/>
          <w:iCs/>
          <w:lang w:val="en-GB"/>
        </w:rPr>
        <w:t>.</w:t>
      </w:r>
    </w:p>
    <w:p w14:paraId="555D5852" w14:textId="2575A193" w:rsidR="00387E5E" w:rsidRPr="00794F2A" w:rsidRDefault="00794F2A" w:rsidP="00794F2A">
      <w:pPr>
        <w:widowControl w:val="0"/>
        <w:numPr>
          <w:ilvl w:val="0"/>
          <w:numId w:val="15"/>
        </w:numPr>
        <w:tabs>
          <w:tab w:val="left" w:pos="640"/>
        </w:tabs>
        <w:autoSpaceDE w:val="0"/>
        <w:autoSpaceDN w:val="0"/>
        <w:adjustRightInd w:val="0"/>
        <w:spacing w:before="35" w:after="0" w:line="274" w:lineRule="exact"/>
        <w:ind w:right="64"/>
        <w:jc w:val="both"/>
        <w:rPr>
          <w:rFonts w:ascii="Arial" w:hAnsi="Arial" w:cs="Arial"/>
          <w:iCs/>
          <w:lang w:val="en-GB"/>
        </w:rPr>
      </w:pPr>
      <w:r>
        <w:rPr>
          <w:rFonts w:ascii="Arial" w:hAnsi="Arial" w:cs="Arial"/>
          <w:iCs/>
          <w:lang w:val="en-GB"/>
        </w:rPr>
        <w:t>The main information on the Project, including its purpose, objectives and manner of implementation were published on the Judicial Academy web page</w:t>
      </w:r>
      <w:r w:rsidRPr="00794F2A">
        <w:rPr>
          <w:rFonts w:ascii="Arial" w:hAnsi="Arial" w:cs="Arial"/>
          <w:iCs/>
          <w:lang w:val="en-GB"/>
        </w:rPr>
        <w:t xml:space="preserve"> </w:t>
      </w:r>
      <w:hyperlink r:id="rId18" w:history="1">
        <w:r w:rsidRPr="00794F2A">
          <w:rPr>
            <w:rStyle w:val="Hyperlink"/>
            <w:rFonts w:ascii="Arial" w:eastAsia="Times New Roman" w:hAnsi="Arial" w:cs="Arial"/>
            <w:sz w:val="24"/>
            <w:szCs w:val="24"/>
            <w:lang w:val="en-GB" w:eastAsia="en-GB"/>
          </w:rPr>
          <w:t>http://www.pak.hr/clanak/prijelazni-instrument-poboljsanje-kvalitete-strucnog-usavrsavanja-u-pravosudnom-sustavu-kroz-unaprjedjenje-edukacije-o-eu-pravu-i-on-line-ucenje-19961.html</w:t>
        </w:r>
      </w:hyperlink>
      <w:r>
        <w:rPr>
          <w:rFonts w:ascii="Arial" w:hAnsi="Arial" w:cs="Arial"/>
          <w:iCs/>
          <w:lang w:val="en-GB"/>
        </w:rPr>
        <w:t xml:space="preserve"> </w:t>
      </w:r>
      <w:hyperlink r:id="rId19" w:history="1"/>
      <w:r w:rsidR="00387E5E" w:rsidRPr="00794F2A">
        <w:rPr>
          <w:rFonts w:ascii="Arial" w:hAnsi="Arial" w:cs="Arial"/>
          <w:iCs/>
          <w:lang w:val="en-GB"/>
        </w:rPr>
        <w:t xml:space="preserve">in order to further enhance the </w:t>
      </w:r>
      <w:r>
        <w:rPr>
          <w:rFonts w:ascii="Arial" w:hAnsi="Arial" w:cs="Arial"/>
          <w:iCs/>
          <w:lang w:val="en-GB"/>
        </w:rPr>
        <w:t xml:space="preserve">project </w:t>
      </w:r>
      <w:r w:rsidR="00387E5E" w:rsidRPr="00794F2A">
        <w:rPr>
          <w:rFonts w:ascii="Arial" w:hAnsi="Arial" w:cs="Arial"/>
          <w:iCs/>
          <w:lang w:val="en-GB"/>
        </w:rPr>
        <w:t xml:space="preserve">visibility </w:t>
      </w:r>
      <w:r>
        <w:rPr>
          <w:rFonts w:ascii="Arial" w:hAnsi="Arial" w:cs="Arial"/>
          <w:iCs/>
          <w:lang w:val="en-GB"/>
        </w:rPr>
        <w:t>and</w:t>
      </w:r>
      <w:r w:rsidR="00387E5E" w:rsidRPr="00794F2A">
        <w:rPr>
          <w:rFonts w:ascii="Arial" w:hAnsi="Arial" w:cs="Arial"/>
          <w:iCs/>
          <w:lang w:val="en-GB"/>
        </w:rPr>
        <w:t xml:space="preserve"> provide timely information </w:t>
      </w:r>
      <w:r>
        <w:rPr>
          <w:rFonts w:ascii="Arial" w:hAnsi="Arial" w:cs="Arial"/>
          <w:iCs/>
          <w:lang w:val="en-GB"/>
        </w:rPr>
        <w:t xml:space="preserve">on the project-related </w:t>
      </w:r>
      <w:r w:rsidR="00387E5E" w:rsidRPr="00794F2A">
        <w:rPr>
          <w:rFonts w:ascii="Arial" w:hAnsi="Arial" w:cs="Arial"/>
          <w:iCs/>
          <w:lang w:val="en-GB"/>
        </w:rPr>
        <w:t>events to all stakeholders</w:t>
      </w:r>
      <w:r w:rsidR="004D0792" w:rsidRPr="00794F2A">
        <w:rPr>
          <w:rFonts w:ascii="Arial" w:hAnsi="Arial" w:cs="Arial"/>
          <w:iCs/>
          <w:lang w:val="en-GB"/>
        </w:rPr>
        <w:t>.</w:t>
      </w:r>
    </w:p>
    <w:p w14:paraId="48784D1D" w14:textId="77226DA5" w:rsidR="00387E5E" w:rsidRPr="00794F2A" w:rsidRDefault="00387E5E" w:rsidP="00794F2A">
      <w:pPr>
        <w:widowControl w:val="0"/>
        <w:numPr>
          <w:ilvl w:val="0"/>
          <w:numId w:val="15"/>
        </w:numPr>
        <w:tabs>
          <w:tab w:val="left" w:pos="640"/>
        </w:tabs>
        <w:autoSpaceDE w:val="0"/>
        <w:autoSpaceDN w:val="0"/>
        <w:adjustRightInd w:val="0"/>
        <w:spacing w:before="35" w:after="0" w:line="274" w:lineRule="exact"/>
        <w:ind w:right="64"/>
        <w:jc w:val="both"/>
        <w:rPr>
          <w:rFonts w:ascii="Arial" w:hAnsi="Arial" w:cs="Arial"/>
          <w:iCs/>
          <w:lang w:val="en-GB"/>
        </w:rPr>
      </w:pPr>
      <w:r w:rsidRPr="00E54A52">
        <w:rPr>
          <w:rFonts w:ascii="Arial" w:hAnsi="Arial" w:cs="Arial"/>
          <w:iCs/>
          <w:lang w:val="en-GB"/>
        </w:rPr>
        <w:t xml:space="preserve">Project roll ups - two roll ups with the name and logo of the project and EU </w:t>
      </w:r>
      <w:proofErr w:type="gramStart"/>
      <w:r w:rsidRPr="00E54A52">
        <w:rPr>
          <w:rFonts w:ascii="Arial" w:hAnsi="Arial" w:cs="Arial"/>
          <w:iCs/>
          <w:lang w:val="en-GB"/>
        </w:rPr>
        <w:t>were</w:t>
      </w:r>
      <w:proofErr w:type="gramEnd"/>
      <w:r w:rsidRPr="00E54A52">
        <w:rPr>
          <w:rFonts w:ascii="Arial" w:hAnsi="Arial" w:cs="Arial"/>
          <w:iCs/>
          <w:lang w:val="en-GB"/>
        </w:rPr>
        <w:t xml:space="preserve"> produced and they have been installed in all of the training activities </w:t>
      </w:r>
      <w:r w:rsidR="00794F2A">
        <w:rPr>
          <w:rFonts w:ascii="Arial" w:hAnsi="Arial" w:cs="Arial"/>
          <w:iCs/>
          <w:lang w:val="en-GB"/>
        </w:rPr>
        <w:t>implemented</w:t>
      </w:r>
      <w:r w:rsidRPr="00E54A52">
        <w:rPr>
          <w:rFonts w:ascii="Arial" w:hAnsi="Arial" w:cs="Arial"/>
          <w:iCs/>
          <w:lang w:val="en-GB"/>
        </w:rPr>
        <w:t xml:space="preserve"> during the project</w:t>
      </w:r>
      <w:r w:rsidR="00794F2A">
        <w:rPr>
          <w:rFonts w:ascii="Arial" w:hAnsi="Arial" w:cs="Arial"/>
          <w:iCs/>
          <w:lang w:val="en-GB"/>
        </w:rPr>
        <w:t>.</w:t>
      </w:r>
    </w:p>
    <w:p w14:paraId="4A333869" w14:textId="77777777" w:rsidR="00387E5E" w:rsidRDefault="00387E5E" w:rsidP="00C12269">
      <w:pPr>
        <w:spacing w:after="0" w:line="240" w:lineRule="auto"/>
        <w:rPr>
          <w:rFonts w:ascii="Arial" w:eastAsia="Times New Roman" w:hAnsi="Arial" w:cs="Arial"/>
          <w:b/>
          <w:sz w:val="24"/>
          <w:szCs w:val="24"/>
          <w:lang w:val="en-GB" w:eastAsia="en-GB"/>
        </w:rPr>
      </w:pPr>
    </w:p>
    <w:p w14:paraId="333032B1" w14:textId="77777777" w:rsidR="00794F2A" w:rsidRPr="00794F2A" w:rsidRDefault="00794F2A" w:rsidP="00C12269">
      <w:pPr>
        <w:spacing w:after="0" w:line="240" w:lineRule="auto"/>
        <w:rPr>
          <w:rFonts w:ascii="Arial" w:eastAsia="Times New Roman" w:hAnsi="Arial" w:cs="Arial"/>
          <w:sz w:val="24"/>
          <w:szCs w:val="24"/>
          <w:lang w:val="en-GB" w:eastAsia="en-GB"/>
        </w:rPr>
      </w:pPr>
    </w:p>
    <w:p w14:paraId="410E97C2" w14:textId="77777777" w:rsidR="00C12269" w:rsidRPr="001D7801" w:rsidRDefault="00C12269" w:rsidP="00C12269">
      <w:pPr>
        <w:spacing w:after="0" w:line="240" w:lineRule="auto"/>
        <w:rPr>
          <w:rFonts w:ascii="Arial" w:eastAsia="Times New Roman" w:hAnsi="Arial" w:cs="Arial"/>
          <w:b/>
          <w:sz w:val="24"/>
          <w:szCs w:val="24"/>
          <w:lang w:val="en-GB" w:eastAsia="en-GB"/>
        </w:rPr>
      </w:pPr>
    </w:p>
    <w:p w14:paraId="67E0BA47" w14:textId="6C2CCDF7" w:rsidR="00980CA9" w:rsidRPr="001D7801" w:rsidRDefault="00980CA9" w:rsidP="00980CA9">
      <w:pPr>
        <w:pBdr>
          <w:top w:val="single" w:sz="4" w:space="1" w:color="auto"/>
          <w:left w:val="single" w:sz="4" w:space="3" w:color="auto"/>
          <w:bottom w:val="single" w:sz="4" w:space="1" w:color="auto"/>
          <w:right w:val="single" w:sz="4" w:space="4" w:color="auto"/>
        </w:pBdr>
        <w:tabs>
          <w:tab w:val="left" w:pos="3400"/>
          <w:tab w:val="left" w:pos="4395"/>
        </w:tabs>
        <w:spacing w:after="0" w:line="240" w:lineRule="auto"/>
        <w:rPr>
          <w:rFonts w:ascii="Arial" w:eastAsia="Times New Roman" w:hAnsi="Arial" w:cs="Arial"/>
          <w:sz w:val="24"/>
          <w:szCs w:val="24"/>
          <w:lang w:val="en-GB" w:eastAsia="en-GB"/>
        </w:rPr>
        <w:sectPr w:rsidR="00980CA9" w:rsidRPr="001D7801">
          <w:footerReference w:type="even" r:id="rId20"/>
          <w:footerReference w:type="default" r:id="rId21"/>
          <w:pgSz w:w="11907" w:h="16840" w:code="9"/>
          <w:pgMar w:top="851" w:right="851" w:bottom="851" w:left="851" w:header="567" w:footer="567" w:gutter="0"/>
          <w:cols w:space="720"/>
          <w:titlePg/>
        </w:sectPr>
      </w:pPr>
      <w:r w:rsidRPr="001D7801">
        <w:rPr>
          <w:rFonts w:ascii="Arial" w:eastAsia="Times New Roman" w:hAnsi="Arial" w:cs="Arial"/>
          <w:b/>
          <w:i/>
          <w:sz w:val="24"/>
          <w:szCs w:val="24"/>
          <w:lang w:val="en-GB" w:eastAsia="en-GB"/>
        </w:rPr>
        <w:t xml:space="preserve">Twinning Contract number: </w:t>
      </w:r>
      <w:r w:rsidRPr="001D7801">
        <w:rPr>
          <w:rFonts w:ascii="Arial" w:eastAsia="Times New Roman" w:hAnsi="Arial" w:cs="Arial"/>
          <w:b/>
          <w:i/>
          <w:sz w:val="24"/>
          <w:szCs w:val="24"/>
          <w:lang w:val="en-GB" w:eastAsia="en-GB"/>
        </w:rPr>
        <w:tab/>
      </w:r>
      <w:r w:rsidR="004A26B5">
        <w:rPr>
          <w:rFonts w:ascii="Arial" w:hAnsi="Arial" w:cs="Arial"/>
          <w:b/>
          <w:color w:val="000000"/>
          <w:sz w:val="24"/>
          <w:szCs w:val="24"/>
          <w:lang w:val="en-GB"/>
        </w:rPr>
        <w:t>HR 14 IB JH 0</w:t>
      </w:r>
    </w:p>
    <w:p w14:paraId="2F0ADF7F" w14:textId="77777777" w:rsidR="00C12269" w:rsidRPr="001D7801" w:rsidRDefault="00C12269" w:rsidP="00C12269">
      <w:pPr>
        <w:spacing w:after="0" w:line="240" w:lineRule="auto"/>
        <w:rPr>
          <w:rFonts w:ascii="Arial" w:eastAsia="Times New Roman" w:hAnsi="Arial" w:cs="Arial"/>
          <w:b/>
          <w:sz w:val="24"/>
          <w:szCs w:val="24"/>
          <w:lang w:val="en-GB" w:eastAsia="en-GB"/>
        </w:rPr>
      </w:pPr>
    </w:p>
    <w:p w14:paraId="4F2CE4E6" w14:textId="77777777" w:rsidR="00C12269" w:rsidRPr="001D7801" w:rsidRDefault="00C12269" w:rsidP="00C12269">
      <w:pPr>
        <w:spacing w:after="0" w:line="240" w:lineRule="auto"/>
        <w:rPr>
          <w:rFonts w:ascii="Arial" w:eastAsia="Times New Roman" w:hAnsi="Arial" w:cs="Arial"/>
          <w:b/>
          <w:sz w:val="24"/>
          <w:szCs w:val="24"/>
          <w:lang w:val="en-GB" w:eastAsia="en-GB"/>
        </w:rPr>
      </w:pPr>
    </w:p>
    <w:p w14:paraId="08563CA0" w14:textId="77777777" w:rsidR="00C12269" w:rsidRPr="001D7801" w:rsidRDefault="00C12269" w:rsidP="00C12269">
      <w:pPr>
        <w:spacing w:after="0" w:line="240" w:lineRule="auto"/>
        <w:rPr>
          <w:rFonts w:ascii="Arial" w:eastAsia="Times New Roman" w:hAnsi="Arial" w:cs="Arial"/>
          <w:b/>
          <w:sz w:val="24"/>
          <w:szCs w:val="24"/>
          <w:lang w:val="en-GB" w:eastAsia="en-GB"/>
        </w:rPr>
      </w:pPr>
      <w:r w:rsidRPr="001D7801">
        <w:rPr>
          <w:rFonts w:ascii="Arial" w:eastAsia="Times New Roman" w:hAnsi="Arial" w:cs="Arial"/>
          <w:b/>
          <w:sz w:val="24"/>
          <w:szCs w:val="24"/>
          <w:lang w:val="en-GB" w:eastAsia="en-GB"/>
        </w:rPr>
        <w:t>2D - ACHIEVEMENT OF MANDATORY RESULTS</w:t>
      </w:r>
    </w:p>
    <w:p w14:paraId="6F607D45" w14:textId="77777777" w:rsidR="00C12269" w:rsidRPr="001D7801" w:rsidRDefault="00C12269" w:rsidP="00C12269">
      <w:pPr>
        <w:spacing w:after="0" w:line="240" w:lineRule="auto"/>
        <w:rPr>
          <w:rFonts w:ascii="Arial" w:eastAsia="Times New Roman" w:hAnsi="Arial" w:cs="Arial"/>
          <w:b/>
          <w:sz w:val="24"/>
          <w:szCs w:val="24"/>
          <w:lang w:val="en-GB" w:eastAsia="en-GB"/>
        </w:rPr>
      </w:pPr>
    </w:p>
    <w:p w14:paraId="63B2B447" w14:textId="77777777" w:rsidR="00C12269" w:rsidRPr="001D7801" w:rsidRDefault="00C12269" w:rsidP="00C12269">
      <w:pPr>
        <w:spacing w:after="0" w:line="240" w:lineRule="auto"/>
        <w:jc w:val="both"/>
        <w:rPr>
          <w:rFonts w:ascii="Arial" w:eastAsia="Times New Roman" w:hAnsi="Arial" w:cs="Arial"/>
          <w:i/>
          <w:sz w:val="24"/>
          <w:szCs w:val="24"/>
          <w:lang w:val="en-GB" w:eastAsia="en-GB"/>
        </w:rPr>
      </w:pPr>
      <w:r w:rsidRPr="001D7801">
        <w:rPr>
          <w:rFonts w:ascii="Arial" w:eastAsia="Times New Roman" w:hAnsi="Arial" w:cs="Arial"/>
          <w:i/>
          <w:sz w:val="24"/>
          <w:szCs w:val="24"/>
          <w:lang w:val="en-GB" w:eastAsia="en-GB"/>
        </w:rPr>
        <w:t xml:space="preserve">(a) Describe the extent to which each of the mandatory results (measured against the benchmarks agreed in the Work Plan) was achieved. </w:t>
      </w:r>
    </w:p>
    <w:p w14:paraId="59BAFD81" w14:textId="77777777" w:rsidR="00C12269" w:rsidRPr="001D7801" w:rsidRDefault="00C12269" w:rsidP="00C12269">
      <w:pPr>
        <w:spacing w:after="0" w:line="240" w:lineRule="auto"/>
        <w:jc w:val="both"/>
        <w:rPr>
          <w:rFonts w:ascii="Arial" w:eastAsia="Times New Roman" w:hAnsi="Arial" w:cs="Arial"/>
          <w:i/>
          <w:sz w:val="24"/>
          <w:szCs w:val="24"/>
          <w:lang w:val="en-GB" w:eastAsia="en-GB"/>
        </w:rPr>
      </w:pPr>
    </w:p>
    <w:p w14:paraId="759C2569" w14:textId="77777777" w:rsidR="00C12269" w:rsidRPr="001D7801" w:rsidRDefault="00C12269" w:rsidP="00C12269">
      <w:pPr>
        <w:spacing w:after="0" w:line="240" w:lineRule="auto"/>
        <w:jc w:val="both"/>
        <w:rPr>
          <w:rFonts w:ascii="Arial" w:eastAsia="Times New Roman" w:hAnsi="Arial" w:cs="Arial"/>
          <w:i/>
          <w:sz w:val="24"/>
          <w:szCs w:val="24"/>
          <w:lang w:val="en-GB" w:eastAsia="en-GB"/>
        </w:rPr>
      </w:pPr>
      <w:r w:rsidRPr="001D7801">
        <w:rPr>
          <w:rFonts w:ascii="Arial" w:eastAsia="Times New Roman" w:hAnsi="Arial" w:cs="Arial"/>
          <w:i/>
          <w:sz w:val="24"/>
          <w:szCs w:val="24"/>
          <w:lang w:val="en-GB" w:eastAsia="en-GB"/>
        </w:rPr>
        <w:t xml:space="preserve">(b) In case one or more mandatory results were not entirely achieved, explain why. </w:t>
      </w:r>
    </w:p>
    <w:p w14:paraId="02542E66" w14:textId="77777777" w:rsidR="00C12269" w:rsidRPr="001D7801" w:rsidRDefault="00C12269" w:rsidP="00C12269">
      <w:pPr>
        <w:spacing w:after="0" w:line="240" w:lineRule="auto"/>
        <w:jc w:val="both"/>
        <w:rPr>
          <w:rFonts w:ascii="Arial" w:eastAsia="Times New Roman" w:hAnsi="Arial" w:cs="Arial"/>
          <w:i/>
          <w:sz w:val="24"/>
          <w:szCs w:val="24"/>
          <w:lang w:val="en-GB" w:eastAsia="en-GB"/>
        </w:rPr>
      </w:pPr>
    </w:p>
    <w:p w14:paraId="7284BF44" w14:textId="77777777" w:rsidR="00C12269" w:rsidRPr="001D7801" w:rsidRDefault="00C12269" w:rsidP="00C12269">
      <w:pPr>
        <w:spacing w:after="0" w:line="240" w:lineRule="auto"/>
        <w:rPr>
          <w:rFonts w:ascii="Arial" w:eastAsia="Times New Roman" w:hAnsi="Arial" w:cs="Arial"/>
          <w:i/>
          <w:sz w:val="24"/>
          <w:szCs w:val="24"/>
          <w:lang w:val="en-GB" w:eastAsia="en-GB"/>
        </w:rPr>
      </w:pPr>
      <w:r w:rsidRPr="001D7801">
        <w:rPr>
          <w:rFonts w:ascii="Arial" w:eastAsia="Times New Roman" w:hAnsi="Arial" w:cs="Arial"/>
          <w:i/>
          <w:sz w:val="24"/>
          <w:szCs w:val="24"/>
          <w:lang w:val="en-GB" w:eastAsia="en-GB"/>
        </w:rPr>
        <w:t>(c) Overview mandatory results achieved (See Annex 1).</w:t>
      </w:r>
    </w:p>
    <w:p w14:paraId="6B0532C8" w14:textId="77777777" w:rsidR="007A20F0" w:rsidRPr="001D7801" w:rsidRDefault="007A20F0" w:rsidP="007A20F0">
      <w:pPr>
        <w:jc w:val="both"/>
        <w:rPr>
          <w:rFonts w:ascii="Arial" w:hAnsi="Arial" w:cs="Arial"/>
          <w:b/>
          <w:lang w:val="en-GB"/>
        </w:rPr>
      </w:pPr>
    </w:p>
    <w:tbl>
      <w:tblPr>
        <w:tblW w:w="5001" w:type="pct"/>
        <w:tblLayout w:type="fixed"/>
        <w:tblCellMar>
          <w:left w:w="0" w:type="dxa"/>
          <w:right w:w="0" w:type="dxa"/>
        </w:tblCellMar>
        <w:tblLook w:val="0000" w:firstRow="0" w:lastRow="0" w:firstColumn="0" w:lastColumn="0" w:noHBand="0" w:noVBand="0"/>
      </w:tblPr>
      <w:tblGrid>
        <w:gridCol w:w="3918"/>
        <w:gridCol w:w="57"/>
        <w:gridCol w:w="18"/>
        <w:gridCol w:w="25"/>
        <w:gridCol w:w="1494"/>
        <w:gridCol w:w="22"/>
        <w:gridCol w:w="27"/>
        <w:gridCol w:w="47"/>
        <w:gridCol w:w="4611"/>
      </w:tblGrid>
      <w:tr w:rsidR="007A20F0" w:rsidRPr="001D7801" w14:paraId="2D9EC3F8" w14:textId="77777777" w:rsidTr="007A20F0">
        <w:trPr>
          <w:trHeight w:hRule="exact" w:val="1050"/>
        </w:trPr>
        <w:tc>
          <w:tcPr>
            <w:tcW w:w="1954" w:type="pct"/>
            <w:gridSpan w:val="3"/>
            <w:tcBorders>
              <w:top w:val="single" w:sz="6" w:space="0" w:color="000000"/>
              <w:left w:val="single" w:sz="5" w:space="0" w:color="000000"/>
              <w:bottom w:val="single" w:sz="6" w:space="0" w:color="000000"/>
              <w:right w:val="single" w:sz="5" w:space="0" w:color="000000"/>
            </w:tcBorders>
            <w:shd w:val="clear" w:color="auto" w:fill="C0C0C0"/>
          </w:tcPr>
          <w:p w14:paraId="417A0988" w14:textId="77777777" w:rsidR="007A20F0" w:rsidRPr="001D7801" w:rsidRDefault="007A20F0" w:rsidP="007A20F0">
            <w:pPr>
              <w:widowControl w:val="0"/>
              <w:autoSpaceDE w:val="0"/>
              <w:autoSpaceDN w:val="0"/>
              <w:adjustRightInd w:val="0"/>
              <w:spacing w:after="0" w:line="240" w:lineRule="auto"/>
              <w:ind w:left="101" w:right="-20"/>
              <w:rPr>
                <w:rFonts w:ascii="Arial" w:hAnsi="Arial" w:cs="Arial"/>
                <w:b/>
                <w:lang w:val="en-GB"/>
              </w:rPr>
            </w:pPr>
            <w:r w:rsidRPr="001D7801">
              <w:rPr>
                <w:rFonts w:ascii="Arial" w:hAnsi="Arial" w:cs="Arial"/>
                <w:b/>
                <w:lang w:val="en-GB"/>
              </w:rPr>
              <w:t>R</w:t>
            </w:r>
            <w:r w:rsidRPr="001D7801">
              <w:rPr>
                <w:rFonts w:ascii="Arial" w:hAnsi="Arial" w:cs="Arial"/>
                <w:b/>
                <w:spacing w:val="-1"/>
                <w:lang w:val="en-GB"/>
              </w:rPr>
              <w:t>e</w:t>
            </w:r>
            <w:r w:rsidRPr="001D7801">
              <w:rPr>
                <w:rFonts w:ascii="Arial" w:hAnsi="Arial" w:cs="Arial"/>
                <w:b/>
                <w:lang w:val="en-GB"/>
              </w:rPr>
              <w:t xml:space="preserve">sults </w:t>
            </w:r>
            <w:r w:rsidRPr="001D7801">
              <w:rPr>
                <w:rFonts w:ascii="Arial" w:hAnsi="Arial" w:cs="Arial"/>
                <w:b/>
                <w:spacing w:val="-1"/>
                <w:lang w:val="en-GB"/>
              </w:rPr>
              <w:t>a</w:t>
            </w:r>
            <w:r w:rsidRPr="001D7801">
              <w:rPr>
                <w:rFonts w:ascii="Arial" w:hAnsi="Arial" w:cs="Arial"/>
                <w:b/>
                <w:lang w:val="en-GB"/>
              </w:rPr>
              <w:t xml:space="preserve">nd </w:t>
            </w:r>
            <w:r w:rsidRPr="001D7801">
              <w:rPr>
                <w:rFonts w:ascii="Arial" w:hAnsi="Arial" w:cs="Arial"/>
                <w:b/>
                <w:spacing w:val="-1"/>
                <w:lang w:val="en-GB"/>
              </w:rPr>
              <w:t>i</w:t>
            </w:r>
            <w:r w:rsidRPr="001D7801">
              <w:rPr>
                <w:rFonts w:ascii="Arial" w:hAnsi="Arial" w:cs="Arial"/>
                <w:b/>
                <w:lang w:val="en-GB"/>
              </w:rPr>
              <w:t>ndicators of ach</w:t>
            </w:r>
            <w:r w:rsidRPr="001D7801">
              <w:rPr>
                <w:rFonts w:ascii="Arial" w:hAnsi="Arial" w:cs="Arial"/>
                <w:b/>
                <w:spacing w:val="-1"/>
                <w:lang w:val="en-GB"/>
              </w:rPr>
              <w:t>i</w:t>
            </w:r>
            <w:r w:rsidRPr="001D7801">
              <w:rPr>
                <w:rFonts w:ascii="Arial" w:hAnsi="Arial" w:cs="Arial"/>
                <w:b/>
                <w:lang w:val="en-GB"/>
              </w:rPr>
              <w:t>evement</w:t>
            </w:r>
            <w:r w:rsidRPr="001D7801">
              <w:rPr>
                <w:rFonts w:ascii="Arial" w:hAnsi="Arial" w:cs="Arial"/>
                <w:b/>
                <w:spacing w:val="-1"/>
                <w:lang w:val="en-GB"/>
              </w:rPr>
              <w:t xml:space="preserve"> </w:t>
            </w:r>
            <w:r w:rsidRPr="001D7801">
              <w:rPr>
                <w:rFonts w:ascii="Arial" w:hAnsi="Arial" w:cs="Arial"/>
                <w:b/>
                <w:lang w:val="en-GB"/>
              </w:rPr>
              <w:t xml:space="preserve">(as in </w:t>
            </w:r>
            <w:proofErr w:type="spellStart"/>
            <w:r w:rsidRPr="001D7801">
              <w:rPr>
                <w:rFonts w:ascii="Arial" w:hAnsi="Arial" w:cs="Arial"/>
                <w:b/>
                <w:spacing w:val="-1"/>
                <w:lang w:val="en-GB"/>
              </w:rPr>
              <w:t>L</w:t>
            </w:r>
            <w:r w:rsidRPr="001D7801">
              <w:rPr>
                <w:rFonts w:ascii="Arial" w:hAnsi="Arial" w:cs="Arial"/>
                <w:b/>
                <w:lang w:val="en-GB"/>
              </w:rPr>
              <w:t>ogfr</w:t>
            </w:r>
            <w:r w:rsidRPr="001D7801">
              <w:rPr>
                <w:rFonts w:ascii="Arial" w:hAnsi="Arial" w:cs="Arial"/>
                <w:b/>
                <w:spacing w:val="-1"/>
                <w:lang w:val="en-GB"/>
              </w:rPr>
              <w:t>a</w:t>
            </w:r>
            <w:r w:rsidRPr="001D7801">
              <w:rPr>
                <w:rFonts w:ascii="Arial" w:hAnsi="Arial" w:cs="Arial"/>
                <w:b/>
                <w:lang w:val="en-GB"/>
              </w:rPr>
              <w:t>me</w:t>
            </w:r>
            <w:proofErr w:type="spellEnd"/>
            <w:r w:rsidRPr="001D7801">
              <w:rPr>
                <w:rFonts w:ascii="Arial" w:hAnsi="Arial" w:cs="Arial"/>
                <w:b/>
                <w:lang w:val="en-GB"/>
              </w:rPr>
              <w:t>)</w:t>
            </w:r>
          </w:p>
        </w:tc>
        <w:tc>
          <w:tcPr>
            <w:tcW w:w="767" w:type="pct"/>
            <w:gridSpan w:val="4"/>
            <w:tcBorders>
              <w:top w:val="single" w:sz="6" w:space="0" w:color="000000"/>
              <w:left w:val="single" w:sz="5" w:space="0" w:color="000000"/>
              <w:bottom w:val="single" w:sz="6" w:space="0" w:color="000000"/>
              <w:right w:val="single" w:sz="5" w:space="0" w:color="000000"/>
            </w:tcBorders>
            <w:shd w:val="clear" w:color="auto" w:fill="C0C0C0"/>
          </w:tcPr>
          <w:p w14:paraId="01CC8F63" w14:textId="77777777" w:rsidR="007A20F0" w:rsidRPr="001D7801" w:rsidRDefault="007A20F0" w:rsidP="007A20F0">
            <w:pPr>
              <w:widowControl w:val="0"/>
              <w:autoSpaceDE w:val="0"/>
              <w:autoSpaceDN w:val="0"/>
              <w:adjustRightInd w:val="0"/>
              <w:spacing w:after="0" w:line="240" w:lineRule="auto"/>
              <w:ind w:left="101" w:right="-20"/>
              <w:rPr>
                <w:rFonts w:ascii="Arial" w:hAnsi="Arial" w:cs="Arial"/>
                <w:b/>
                <w:bCs/>
                <w:lang w:val="en-GB"/>
              </w:rPr>
            </w:pPr>
            <w:r w:rsidRPr="001D7801">
              <w:rPr>
                <w:rFonts w:ascii="Arial" w:hAnsi="Arial" w:cs="Arial"/>
                <w:b/>
                <w:bCs/>
                <w:lang w:val="en-GB"/>
              </w:rPr>
              <w:t>Key implementation step (% of achievement)</w:t>
            </w:r>
          </w:p>
          <w:p w14:paraId="1FA56870" w14:textId="77777777" w:rsidR="007A20F0" w:rsidRPr="001D7801" w:rsidRDefault="007A20F0" w:rsidP="007A20F0">
            <w:pPr>
              <w:widowControl w:val="0"/>
              <w:autoSpaceDE w:val="0"/>
              <w:autoSpaceDN w:val="0"/>
              <w:adjustRightInd w:val="0"/>
              <w:spacing w:after="0" w:line="240" w:lineRule="auto"/>
              <w:ind w:left="101" w:right="-20"/>
              <w:jc w:val="both"/>
              <w:rPr>
                <w:rFonts w:ascii="Arial" w:hAnsi="Arial" w:cs="Arial"/>
                <w:b/>
                <w:lang w:val="en-GB"/>
              </w:rPr>
            </w:pPr>
          </w:p>
        </w:tc>
        <w:tc>
          <w:tcPr>
            <w:tcW w:w="2279" w:type="pct"/>
            <w:gridSpan w:val="2"/>
            <w:tcBorders>
              <w:top w:val="single" w:sz="6" w:space="0" w:color="000000"/>
              <w:left w:val="single" w:sz="5" w:space="0" w:color="000000"/>
              <w:bottom w:val="single" w:sz="6" w:space="0" w:color="000000"/>
              <w:right w:val="single" w:sz="5" w:space="0" w:color="000000"/>
            </w:tcBorders>
            <w:shd w:val="clear" w:color="auto" w:fill="C0C0C0"/>
          </w:tcPr>
          <w:p w14:paraId="27A44F42" w14:textId="77777777" w:rsidR="007A20F0" w:rsidRPr="001D7801" w:rsidRDefault="007A20F0" w:rsidP="007A20F0">
            <w:pPr>
              <w:widowControl w:val="0"/>
              <w:tabs>
                <w:tab w:val="left" w:pos="760"/>
                <w:tab w:val="left" w:pos="1160"/>
              </w:tabs>
              <w:autoSpaceDE w:val="0"/>
              <w:autoSpaceDN w:val="0"/>
              <w:adjustRightInd w:val="0"/>
              <w:spacing w:after="0" w:line="240" w:lineRule="auto"/>
              <w:ind w:left="101" w:right="-20"/>
              <w:jc w:val="both"/>
              <w:rPr>
                <w:rFonts w:ascii="Arial" w:hAnsi="Arial" w:cs="Arial"/>
                <w:b/>
                <w:lang w:val="en-GB"/>
              </w:rPr>
            </w:pPr>
            <w:r w:rsidRPr="001D7801">
              <w:rPr>
                <w:rFonts w:ascii="Arial" w:hAnsi="Arial" w:cs="Arial"/>
                <w:b/>
                <w:bCs/>
                <w:lang w:val="en-GB"/>
              </w:rPr>
              <w:t>State of achievement/</w:t>
            </w:r>
          </w:p>
          <w:p w14:paraId="658154CA" w14:textId="77777777" w:rsidR="007A20F0" w:rsidRPr="001D7801" w:rsidRDefault="007A20F0" w:rsidP="007A20F0">
            <w:pPr>
              <w:widowControl w:val="0"/>
              <w:autoSpaceDE w:val="0"/>
              <w:autoSpaceDN w:val="0"/>
              <w:adjustRightInd w:val="0"/>
              <w:spacing w:after="0" w:line="240" w:lineRule="auto"/>
              <w:ind w:left="101" w:right="-20"/>
              <w:jc w:val="both"/>
              <w:rPr>
                <w:rFonts w:ascii="Arial" w:hAnsi="Arial" w:cs="Arial"/>
                <w:b/>
                <w:lang w:val="en-GB"/>
              </w:rPr>
            </w:pPr>
            <w:r w:rsidRPr="001D7801">
              <w:rPr>
                <w:rFonts w:ascii="Arial" w:hAnsi="Arial" w:cs="Arial"/>
                <w:b/>
                <w:bCs/>
                <w:lang w:val="en-GB"/>
              </w:rPr>
              <w:t>problems</w:t>
            </w:r>
            <w:r w:rsidRPr="001D7801">
              <w:rPr>
                <w:rFonts w:ascii="Arial" w:hAnsi="Arial" w:cs="Arial"/>
                <w:b/>
                <w:bCs/>
                <w:spacing w:val="-1"/>
                <w:lang w:val="en-GB"/>
              </w:rPr>
              <w:t xml:space="preserve"> </w:t>
            </w:r>
            <w:r w:rsidRPr="001D7801">
              <w:rPr>
                <w:rFonts w:ascii="Arial" w:hAnsi="Arial" w:cs="Arial"/>
                <w:b/>
                <w:bCs/>
                <w:lang w:val="en-GB"/>
              </w:rPr>
              <w:t>en</w:t>
            </w:r>
            <w:r w:rsidRPr="001D7801">
              <w:rPr>
                <w:rFonts w:ascii="Arial" w:hAnsi="Arial" w:cs="Arial"/>
                <w:b/>
                <w:bCs/>
                <w:spacing w:val="-1"/>
                <w:lang w:val="en-GB"/>
              </w:rPr>
              <w:t>c</w:t>
            </w:r>
            <w:r w:rsidRPr="001D7801">
              <w:rPr>
                <w:rFonts w:ascii="Arial" w:hAnsi="Arial" w:cs="Arial"/>
                <w:b/>
                <w:bCs/>
                <w:spacing w:val="1"/>
                <w:lang w:val="en-GB"/>
              </w:rPr>
              <w:t>o</w:t>
            </w:r>
            <w:r w:rsidRPr="001D7801">
              <w:rPr>
                <w:rFonts w:ascii="Arial" w:hAnsi="Arial" w:cs="Arial"/>
                <w:b/>
                <w:bCs/>
                <w:lang w:val="en-GB"/>
              </w:rPr>
              <w:t>untered</w:t>
            </w:r>
          </w:p>
        </w:tc>
      </w:tr>
      <w:tr w:rsidR="007A20F0" w:rsidRPr="001D7801" w14:paraId="7F0ADC52" w14:textId="77777777" w:rsidTr="00744265">
        <w:trPr>
          <w:trHeight w:hRule="exact" w:val="576"/>
        </w:trPr>
        <w:tc>
          <w:tcPr>
            <w:tcW w:w="5000" w:type="pct"/>
            <w:gridSpan w:val="9"/>
            <w:tcBorders>
              <w:top w:val="single" w:sz="6" w:space="0" w:color="000000"/>
              <w:left w:val="single" w:sz="5" w:space="0" w:color="000000"/>
              <w:bottom w:val="single" w:sz="6" w:space="0" w:color="000000"/>
              <w:right w:val="single" w:sz="5" w:space="0" w:color="000000"/>
            </w:tcBorders>
          </w:tcPr>
          <w:p w14:paraId="3ED0BADD" w14:textId="77777777" w:rsidR="007A20F0" w:rsidRPr="001D7801" w:rsidRDefault="007A20F0" w:rsidP="007A20F0">
            <w:pPr>
              <w:widowControl w:val="0"/>
              <w:autoSpaceDE w:val="0"/>
              <w:autoSpaceDN w:val="0"/>
              <w:adjustRightInd w:val="0"/>
              <w:spacing w:after="0" w:line="240" w:lineRule="auto"/>
              <w:ind w:left="57"/>
              <w:jc w:val="both"/>
              <w:rPr>
                <w:rFonts w:ascii="Arial" w:eastAsia="Calibri" w:hAnsi="Arial" w:cs="Arial"/>
                <w:b/>
                <w:bCs/>
                <w:lang w:val="en-GB" w:eastAsia="hr-HR"/>
              </w:rPr>
            </w:pPr>
            <w:r w:rsidRPr="001D7801">
              <w:rPr>
                <w:rFonts w:ascii="Arial" w:eastAsia="Calibri" w:hAnsi="Arial" w:cs="Arial"/>
                <w:b/>
                <w:bCs/>
                <w:lang w:val="en-GB" w:eastAsia="hr-HR"/>
              </w:rPr>
              <w:t xml:space="preserve">Component 0: </w:t>
            </w:r>
          </w:p>
          <w:p w14:paraId="689D8BD8" w14:textId="77777777" w:rsidR="007A20F0" w:rsidRPr="001D7801" w:rsidRDefault="007A20F0" w:rsidP="007A20F0">
            <w:pPr>
              <w:widowControl w:val="0"/>
              <w:autoSpaceDE w:val="0"/>
              <w:autoSpaceDN w:val="0"/>
              <w:adjustRightInd w:val="0"/>
              <w:spacing w:after="0" w:line="240" w:lineRule="auto"/>
              <w:ind w:left="57"/>
              <w:jc w:val="both"/>
              <w:rPr>
                <w:rFonts w:ascii="Arial" w:eastAsia="Calibri" w:hAnsi="Arial" w:cs="Arial"/>
                <w:b/>
                <w:bCs/>
                <w:lang w:val="en-GB" w:eastAsia="hr-HR"/>
              </w:rPr>
            </w:pPr>
            <w:r w:rsidRPr="001D7801">
              <w:rPr>
                <w:rFonts w:ascii="Arial" w:eastAsia="Calibri" w:hAnsi="Arial" w:cs="Arial"/>
                <w:b/>
                <w:bCs/>
                <w:lang w:val="en-GB" w:eastAsia="hr-HR"/>
              </w:rPr>
              <w:t>Overall management</w:t>
            </w:r>
          </w:p>
        </w:tc>
      </w:tr>
      <w:tr w:rsidR="007A20F0" w:rsidRPr="001D7801" w14:paraId="196522E4" w14:textId="77777777" w:rsidTr="007A20F0">
        <w:trPr>
          <w:trHeight w:hRule="exact" w:val="264"/>
        </w:trPr>
        <w:tc>
          <w:tcPr>
            <w:tcW w:w="5000" w:type="pct"/>
            <w:gridSpan w:val="9"/>
            <w:tcBorders>
              <w:top w:val="single" w:sz="6" w:space="0" w:color="000000"/>
              <w:left w:val="single" w:sz="5" w:space="0" w:color="000000"/>
              <w:bottom w:val="single" w:sz="6" w:space="0" w:color="000000"/>
              <w:right w:val="single" w:sz="5" w:space="0" w:color="000000"/>
            </w:tcBorders>
          </w:tcPr>
          <w:p w14:paraId="5EB3237C" w14:textId="77777777" w:rsidR="007A20F0" w:rsidRPr="001D7801" w:rsidRDefault="007A20F0" w:rsidP="007A20F0">
            <w:pPr>
              <w:widowControl w:val="0"/>
              <w:autoSpaceDE w:val="0"/>
              <w:autoSpaceDN w:val="0"/>
              <w:adjustRightInd w:val="0"/>
              <w:spacing w:after="0" w:line="240" w:lineRule="auto"/>
              <w:ind w:left="57"/>
              <w:jc w:val="both"/>
              <w:rPr>
                <w:rFonts w:ascii="Arial" w:eastAsia="Calibri" w:hAnsi="Arial" w:cs="Arial"/>
                <w:b/>
                <w:bCs/>
                <w:lang w:val="en-GB" w:eastAsia="hr-HR"/>
              </w:rPr>
            </w:pPr>
            <w:r w:rsidRPr="001D7801">
              <w:rPr>
                <w:rFonts w:ascii="Arial" w:eastAsia="Calibri" w:hAnsi="Arial" w:cs="Arial"/>
                <w:b/>
                <w:bCs/>
                <w:lang w:val="en-GB" w:eastAsia="hr-HR"/>
              </w:rPr>
              <w:t>Activity 0.1: Kick-off meeting</w:t>
            </w:r>
          </w:p>
        </w:tc>
      </w:tr>
      <w:tr w:rsidR="007A20F0" w:rsidRPr="001D7801" w14:paraId="328EC748" w14:textId="77777777" w:rsidTr="007A20F0">
        <w:trPr>
          <w:trHeight w:hRule="exact" w:val="3961"/>
        </w:trPr>
        <w:tc>
          <w:tcPr>
            <w:tcW w:w="1954" w:type="pct"/>
            <w:gridSpan w:val="3"/>
            <w:tcBorders>
              <w:top w:val="single" w:sz="6" w:space="0" w:color="000000"/>
              <w:left w:val="single" w:sz="5" w:space="0" w:color="000000"/>
              <w:bottom w:val="single" w:sz="6" w:space="0" w:color="000000"/>
              <w:right w:val="single" w:sz="5" w:space="0" w:color="000000"/>
            </w:tcBorders>
          </w:tcPr>
          <w:p w14:paraId="57F84C4F" w14:textId="77777777" w:rsidR="007A20F0" w:rsidRPr="001D7801" w:rsidRDefault="007A20F0" w:rsidP="007A20F0">
            <w:pPr>
              <w:numPr>
                <w:ilvl w:val="0"/>
                <w:numId w:val="20"/>
              </w:numPr>
              <w:autoSpaceDE w:val="0"/>
              <w:autoSpaceDN w:val="0"/>
              <w:adjustRightInd w:val="0"/>
              <w:spacing w:after="0" w:line="240" w:lineRule="auto"/>
              <w:ind w:right="142" w:hanging="218"/>
              <w:jc w:val="both"/>
              <w:rPr>
                <w:rFonts w:ascii="Arial" w:hAnsi="Arial" w:cs="Arial"/>
                <w:lang w:val="en-GB"/>
              </w:rPr>
            </w:pPr>
            <w:r w:rsidRPr="001D7801">
              <w:rPr>
                <w:rFonts w:ascii="Arial" w:hAnsi="Arial" w:cs="Arial"/>
                <w:lang w:val="en-GB"/>
              </w:rPr>
              <w:t>Awareness-raising with all stakeholders conducted.</w:t>
            </w:r>
          </w:p>
          <w:p w14:paraId="6B94577A" w14:textId="77777777" w:rsidR="007A20F0" w:rsidRPr="001D7801" w:rsidRDefault="007A20F0" w:rsidP="007A20F0">
            <w:pPr>
              <w:numPr>
                <w:ilvl w:val="0"/>
                <w:numId w:val="20"/>
              </w:numPr>
              <w:autoSpaceDE w:val="0"/>
              <w:autoSpaceDN w:val="0"/>
              <w:adjustRightInd w:val="0"/>
              <w:spacing w:after="0" w:line="240" w:lineRule="auto"/>
              <w:ind w:right="142" w:hanging="218"/>
              <w:jc w:val="both"/>
              <w:rPr>
                <w:rFonts w:ascii="Arial" w:hAnsi="Arial" w:cs="Arial"/>
                <w:lang w:val="en-GB"/>
              </w:rPr>
            </w:pPr>
            <w:r w:rsidRPr="001D7801">
              <w:rPr>
                <w:rFonts w:ascii="Arial" w:hAnsi="Arial" w:cs="Arial"/>
                <w:lang w:val="en-GB"/>
              </w:rPr>
              <w:t>Work plan and time schedule presented.</w:t>
            </w:r>
          </w:p>
          <w:p w14:paraId="34ECC8ED" w14:textId="77777777" w:rsidR="007A20F0" w:rsidRPr="001D7801" w:rsidRDefault="007A20F0" w:rsidP="007A20F0">
            <w:pPr>
              <w:numPr>
                <w:ilvl w:val="0"/>
                <w:numId w:val="20"/>
              </w:numPr>
              <w:autoSpaceDE w:val="0"/>
              <w:autoSpaceDN w:val="0"/>
              <w:adjustRightInd w:val="0"/>
              <w:spacing w:after="0" w:line="240" w:lineRule="auto"/>
              <w:ind w:right="142" w:hanging="218"/>
              <w:jc w:val="both"/>
              <w:rPr>
                <w:rFonts w:ascii="Arial" w:hAnsi="Arial" w:cs="Arial"/>
                <w:lang w:val="en-GB"/>
              </w:rPr>
            </w:pPr>
            <w:r w:rsidRPr="001D7801">
              <w:rPr>
                <w:rFonts w:ascii="Arial" w:hAnsi="Arial" w:cs="Arial"/>
                <w:lang w:val="en-GB"/>
              </w:rPr>
              <w:t>Media informed about the start of the project.</w:t>
            </w:r>
          </w:p>
          <w:p w14:paraId="7AE4EB42" w14:textId="77777777" w:rsidR="007A20F0" w:rsidRPr="001D7801" w:rsidRDefault="007A20F0" w:rsidP="007A20F0">
            <w:pPr>
              <w:numPr>
                <w:ilvl w:val="0"/>
                <w:numId w:val="20"/>
              </w:numPr>
              <w:autoSpaceDE w:val="0"/>
              <w:autoSpaceDN w:val="0"/>
              <w:adjustRightInd w:val="0"/>
              <w:spacing w:after="0" w:line="240" w:lineRule="auto"/>
              <w:ind w:right="142" w:hanging="218"/>
              <w:jc w:val="both"/>
              <w:rPr>
                <w:rFonts w:ascii="Arial" w:hAnsi="Arial" w:cs="Arial"/>
                <w:lang w:val="en-GB"/>
              </w:rPr>
            </w:pPr>
            <w:r w:rsidRPr="001D7801">
              <w:rPr>
                <w:rFonts w:ascii="Arial" w:hAnsi="Arial" w:cs="Arial"/>
                <w:lang w:val="en-GB"/>
              </w:rPr>
              <w:t>Opening conference held.</w:t>
            </w:r>
          </w:p>
        </w:tc>
        <w:tc>
          <w:tcPr>
            <w:tcW w:w="767" w:type="pct"/>
            <w:gridSpan w:val="4"/>
            <w:tcBorders>
              <w:top w:val="single" w:sz="6" w:space="0" w:color="000000"/>
              <w:left w:val="single" w:sz="5" w:space="0" w:color="000000"/>
              <w:bottom w:val="single" w:sz="6" w:space="0" w:color="000000"/>
              <w:right w:val="single" w:sz="5" w:space="0" w:color="000000"/>
            </w:tcBorders>
          </w:tcPr>
          <w:p w14:paraId="3B2247E6" w14:textId="77777777" w:rsidR="007A20F0" w:rsidRPr="001D7801" w:rsidRDefault="007A20F0" w:rsidP="007A20F0">
            <w:pPr>
              <w:widowControl w:val="0"/>
              <w:autoSpaceDE w:val="0"/>
              <w:autoSpaceDN w:val="0"/>
              <w:adjustRightInd w:val="0"/>
              <w:spacing w:after="0" w:line="240" w:lineRule="auto"/>
              <w:jc w:val="both"/>
              <w:rPr>
                <w:rFonts w:ascii="Arial" w:eastAsia="Calibri" w:hAnsi="Arial" w:cs="Arial"/>
                <w:b/>
                <w:lang w:val="en-GB" w:eastAsia="hr-HR"/>
              </w:rPr>
            </w:pPr>
            <w:r w:rsidRPr="001D7801">
              <w:rPr>
                <w:rFonts w:ascii="Arial" w:eastAsia="Calibri" w:hAnsi="Arial" w:cs="Arial"/>
                <w:b/>
                <w:lang w:val="en-GB" w:eastAsia="hr-HR"/>
              </w:rPr>
              <w:t xml:space="preserve"> 100 %</w:t>
            </w:r>
          </w:p>
          <w:p w14:paraId="2D2D2563" w14:textId="77777777" w:rsidR="007A20F0" w:rsidRPr="001D7801" w:rsidRDefault="007A20F0" w:rsidP="007A20F0">
            <w:pPr>
              <w:widowControl w:val="0"/>
              <w:autoSpaceDE w:val="0"/>
              <w:autoSpaceDN w:val="0"/>
              <w:adjustRightInd w:val="0"/>
              <w:spacing w:after="0" w:line="240" w:lineRule="auto"/>
              <w:jc w:val="both"/>
              <w:rPr>
                <w:rFonts w:ascii="Arial" w:hAnsi="Arial" w:cs="Arial"/>
                <w:lang w:val="en-GB"/>
              </w:rPr>
            </w:pPr>
            <w:r w:rsidRPr="001D7801">
              <w:rPr>
                <w:rFonts w:ascii="Arial" w:eastAsia="Calibri" w:hAnsi="Arial" w:cs="Arial"/>
                <w:b/>
                <w:lang w:val="en-GB" w:eastAsia="hr-HR"/>
              </w:rPr>
              <w:t xml:space="preserve"> fulfilled</w:t>
            </w:r>
            <w:r w:rsidRPr="001D7801">
              <w:rPr>
                <w:rFonts w:ascii="Arial" w:hAnsi="Arial" w:cs="Arial"/>
                <w:lang w:val="en-GB"/>
              </w:rPr>
              <w:t xml:space="preserve"> </w:t>
            </w:r>
          </w:p>
          <w:p w14:paraId="380010D8" w14:textId="77777777" w:rsidR="007A20F0" w:rsidRPr="001D7801" w:rsidRDefault="007A20F0" w:rsidP="007A20F0">
            <w:pPr>
              <w:widowControl w:val="0"/>
              <w:autoSpaceDE w:val="0"/>
              <w:autoSpaceDN w:val="0"/>
              <w:adjustRightInd w:val="0"/>
              <w:spacing w:after="0" w:line="240" w:lineRule="auto"/>
              <w:ind w:left="142"/>
              <w:jc w:val="both"/>
              <w:rPr>
                <w:rFonts w:ascii="Arial" w:hAnsi="Arial" w:cs="Arial"/>
                <w:lang w:val="en-GB"/>
              </w:rPr>
            </w:pPr>
          </w:p>
        </w:tc>
        <w:tc>
          <w:tcPr>
            <w:tcW w:w="2279" w:type="pct"/>
            <w:gridSpan w:val="2"/>
            <w:tcBorders>
              <w:top w:val="single" w:sz="6" w:space="0" w:color="000000"/>
              <w:left w:val="single" w:sz="5" w:space="0" w:color="000000"/>
              <w:bottom w:val="single" w:sz="6" w:space="0" w:color="000000"/>
              <w:right w:val="single" w:sz="5" w:space="0" w:color="000000"/>
            </w:tcBorders>
          </w:tcPr>
          <w:p w14:paraId="75930C0D" w14:textId="77777777" w:rsidR="007A20F0" w:rsidRPr="001D7801" w:rsidRDefault="007A20F0" w:rsidP="007A20F0">
            <w:pPr>
              <w:autoSpaceDE w:val="0"/>
              <w:autoSpaceDN w:val="0"/>
              <w:adjustRightInd w:val="0"/>
              <w:spacing w:after="0" w:line="240" w:lineRule="auto"/>
              <w:ind w:left="92"/>
              <w:jc w:val="both"/>
              <w:rPr>
                <w:rFonts w:ascii="Arial" w:eastAsia="Calibri" w:hAnsi="Arial" w:cs="Arial"/>
                <w:lang w:val="en-GB" w:eastAsia="hr-HR"/>
              </w:rPr>
            </w:pPr>
            <w:r w:rsidRPr="001D7801">
              <w:rPr>
                <w:rFonts w:ascii="Arial" w:eastAsia="Calibri" w:hAnsi="Arial" w:cs="Arial"/>
                <w:b/>
                <w:lang w:val="en-GB" w:eastAsia="hr-HR"/>
              </w:rPr>
              <w:t>Completed</w:t>
            </w:r>
            <w:r w:rsidRPr="001D7801">
              <w:rPr>
                <w:rFonts w:ascii="Arial" w:eastAsia="Calibri" w:hAnsi="Arial" w:cs="Arial"/>
                <w:lang w:val="en-GB" w:eastAsia="hr-HR"/>
              </w:rPr>
              <w:t xml:space="preserve">. </w:t>
            </w:r>
          </w:p>
          <w:p w14:paraId="254249E8" w14:textId="4D4C636A" w:rsidR="007A20F0" w:rsidRPr="001D7801" w:rsidRDefault="00794F2A" w:rsidP="007A20F0">
            <w:pPr>
              <w:autoSpaceDE w:val="0"/>
              <w:autoSpaceDN w:val="0"/>
              <w:adjustRightInd w:val="0"/>
              <w:spacing w:after="0" w:line="240" w:lineRule="auto"/>
              <w:ind w:left="92"/>
              <w:jc w:val="both"/>
              <w:rPr>
                <w:rFonts w:ascii="Arial" w:eastAsia="Calibri" w:hAnsi="Arial" w:cs="Arial"/>
                <w:lang w:val="en-GB" w:eastAsia="hr-HR"/>
              </w:rPr>
            </w:pPr>
            <w:r>
              <w:rPr>
                <w:rFonts w:ascii="Arial" w:hAnsi="Arial" w:cs="Arial"/>
                <w:lang w:val="en-GB"/>
              </w:rPr>
              <w:t xml:space="preserve">Kick-off meeting held on </w:t>
            </w:r>
            <w:r w:rsidR="007A20F0" w:rsidRPr="001D7801">
              <w:rPr>
                <w:rFonts w:ascii="Arial" w:hAnsi="Arial" w:cs="Arial"/>
                <w:lang w:val="en-GB"/>
              </w:rPr>
              <w:t>4 November 2016 with visibility requirements met (Project leaflets, folders and roll-ups), and press release made.</w:t>
            </w:r>
          </w:p>
          <w:p w14:paraId="7B1A146E" w14:textId="77777777" w:rsidR="007A20F0" w:rsidRPr="001D7801" w:rsidRDefault="007A20F0" w:rsidP="007A20F0">
            <w:pPr>
              <w:autoSpaceDE w:val="0"/>
              <w:autoSpaceDN w:val="0"/>
              <w:adjustRightInd w:val="0"/>
              <w:spacing w:after="0" w:line="240" w:lineRule="auto"/>
              <w:ind w:left="92"/>
              <w:jc w:val="both"/>
              <w:rPr>
                <w:rFonts w:ascii="Arial" w:eastAsia="Calibri" w:hAnsi="Arial" w:cs="Arial"/>
                <w:lang w:val="en-GB" w:eastAsia="hr-HR"/>
              </w:rPr>
            </w:pPr>
            <w:r w:rsidRPr="001D7801">
              <w:rPr>
                <w:rFonts w:ascii="Arial" w:eastAsia="Calibri" w:hAnsi="Arial" w:cs="Arial"/>
                <w:lang w:val="en-GB" w:eastAsia="hr-HR"/>
              </w:rPr>
              <w:t>To ensure a good visibility of all the activities carried out by the project during the implementation period a Kick-off Meeting was successfully organised and held. Leaflets with information about the Twinning project were printed and disseminated. Press release published and sent to different media and visibility of the project achieved through distributing folders and setting up roll-ups on visible places.</w:t>
            </w:r>
          </w:p>
        </w:tc>
      </w:tr>
      <w:tr w:rsidR="007A20F0" w:rsidRPr="001D7801" w14:paraId="09457B35" w14:textId="77777777" w:rsidTr="007A20F0">
        <w:trPr>
          <w:trHeight w:hRule="exact" w:val="264"/>
        </w:trPr>
        <w:tc>
          <w:tcPr>
            <w:tcW w:w="5000" w:type="pct"/>
            <w:gridSpan w:val="9"/>
            <w:tcBorders>
              <w:top w:val="single" w:sz="6" w:space="0" w:color="000000"/>
              <w:left w:val="single" w:sz="5" w:space="0" w:color="000000"/>
              <w:bottom w:val="single" w:sz="6" w:space="0" w:color="000000"/>
              <w:right w:val="single" w:sz="5" w:space="0" w:color="000000"/>
            </w:tcBorders>
          </w:tcPr>
          <w:p w14:paraId="2A7FF0CC" w14:textId="77777777" w:rsidR="007A20F0" w:rsidRPr="001D7801" w:rsidRDefault="007A20F0" w:rsidP="007A20F0">
            <w:pPr>
              <w:widowControl w:val="0"/>
              <w:autoSpaceDE w:val="0"/>
              <w:autoSpaceDN w:val="0"/>
              <w:adjustRightInd w:val="0"/>
              <w:spacing w:after="0" w:line="240" w:lineRule="auto"/>
              <w:ind w:left="57"/>
              <w:jc w:val="both"/>
              <w:rPr>
                <w:rFonts w:ascii="Arial" w:eastAsia="Calibri" w:hAnsi="Arial" w:cs="Arial"/>
                <w:b/>
                <w:bCs/>
                <w:lang w:val="en-GB" w:eastAsia="hr-HR"/>
              </w:rPr>
            </w:pPr>
            <w:r w:rsidRPr="001D7801">
              <w:rPr>
                <w:rFonts w:ascii="Arial" w:eastAsia="Calibri" w:hAnsi="Arial" w:cs="Arial"/>
                <w:b/>
                <w:bCs/>
                <w:lang w:val="en-GB" w:eastAsia="hr-HR"/>
              </w:rPr>
              <w:t>Activity 0.2: Closing conference</w:t>
            </w:r>
          </w:p>
        </w:tc>
      </w:tr>
      <w:tr w:rsidR="007A20F0" w:rsidRPr="001D7801" w14:paraId="0C4D9A9A" w14:textId="77777777" w:rsidTr="00744265">
        <w:trPr>
          <w:trHeight w:hRule="exact" w:val="3865"/>
        </w:trPr>
        <w:tc>
          <w:tcPr>
            <w:tcW w:w="1954" w:type="pct"/>
            <w:gridSpan w:val="3"/>
            <w:tcBorders>
              <w:top w:val="single" w:sz="6" w:space="0" w:color="000000"/>
              <w:left w:val="single" w:sz="5" w:space="0" w:color="000000"/>
              <w:bottom w:val="single" w:sz="6" w:space="0" w:color="000000"/>
              <w:right w:val="single" w:sz="5" w:space="0" w:color="000000"/>
            </w:tcBorders>
          </w:tcPr>
          <w:p w14:paraId="49946377" w14:textId="77777777" w:rsidR="007A20F0" w:rsidRPr="001D7801" w:rsidRDefault="007A20F0" w:rsidP="007A20F0">
            <w:pPr>
              <w:numPr>
                <w:ilvl w:val="0"/>
                <w:numId w:val="20"/>
              </w:numPr>
              <w:autoSpaceDE w:val="0"/>
              <w:autoSpaceDN w:val="0"/>
              <w:adjustRightInd w:val="0"/>
              <w:spacing w:after="0" w:line="240" w:lineRule="auto"/>
              <w:ind w:right="142"/>
              <w:jc w:val="both"/>
              <w:rPr>
                <w:rFonts w:ascii="Arial" w:hAnsi="Arial" w:cs="Arial"/>
                <w:lang w:val="en-GB"/>
              </w:rPr>
            </w:pPr>
            <w:r w:rsidRPr="001D7801">
              <w:rPr>
                <w:rFonts w:ascii="Arial" w:eastAsia="Calibri" w:hAnsi="Arial" w:cs="Arial"/>
                <w:lang w:val="en-GB" w:eastAsia="hr-HR"/>
              </w:rPr>
              <w:t>Stakeholders, media and the public are informed about the project’s achievements and the remaining challenges.</w:t>
            </w:r>
          </w:p>
        </w:tc>
        <w:tc>
          <w:tcPr>
            <w:tcW w:w="767" w:type="pct"/>
            <w:gridSpan w:val="4"/>
            <w:tcBorders>
              <w:top w:val="single" w:sz="6" w:space="0" w:color="000000"/>
              <w:left w:val="single" w:sz="5" w:space="0" w:color="000000"/>
              <w:bottom w:val="single" w:sz="6" w:space="0" w:color="000000"/>
              <w:right w:val="single" w:sz="5" w:space="0" w:color="000000"/>
            </w:tcBorders>
          </w:tcPr>
          <w:p w14:paraId="5CB8A372" w14:textId="77777777" w:rsidR="007A20F0" w:rsidRPr="001D7801" w:rsidRDefault="007A20F0" w:rsidP="007A20F0">
            <w:pPr>
              <w:widowControl w:val="0"/>
              <w:autoSpaceDE w:val="0"/>
              <w:autoSpaceDN w:val="0"/>
              <w:adjustRightInd w:val="0"/>
              <w:spacing w:after="0" w:line="240" w:lineRule="auto"/>
              <w:jc w:val="both"/>
              <w:rPr>
                <w:rFonts w:ascii="Arial" w:hAnsi="Arial" w:cs="Arial"/>
                <w:b/>
                <w:lang w:val="en-GB"/>
              </w:rPr>
            </w:pPr>
            <w:r w:rsidRPr="001D7801">
              <w:rPr>
                <w:rFonts w:ascii="Arial" w:eastAsia="Calibri" w:hAnsi="Arial" w:cs="Arial"/>
                <w:lang w:val="en-GB" w:eastAsia="hr-HR"/>
              </w:rPr>
              <w:t xml:space="preserve"> </w:t>
            </w:r>
            <w:r w:rsidRPr="001D7801">
              <w:rPr>
                <w:rFonts w:ascii="Arial" w:eastAsia="Calibri" w:hAnsi="Arial" w:cs="Arial"/>
                <w:b/>
                <w:lang w:val="en-GB" w:eastAsia="hr-HR"/>
              </w:rPr>
              <w:t>100% f</w:t>
            </w:r>
            <w:r w:rsidRPr="001D7801">
              <w:rPr>
                <w:rFonts w:ascii="Arial" w:hAnsi="Arial" w:cs="Arial"/>
                <w:b/>
                <w:lang w:val="en-GB"/>
              </w:rPr>
              <w:t xml:space="preserve">ulfilled </w:t>
            </w:r>
          </w:p>
          <w:p w14:paraId="326336BD" w14:textId="77777777" w:rsidR="007A20F0" w:rsidRPr="001D7801" w:rsidRDefault="007A20F0" w:rsidP="007A20F0">
            <w:pPr>
              <w:widowControl w:val="0"/>
              <w:autoSpaceDE w:val="0"/>
              <w:autoSpaceDN w:val="0"/>
              <w:adjustRightInd w:val="0"/>
              <w:spacing w:after="0" w:line="240" w:lineRule="auto"/>
              <w:jc w:val="both"/>
              <w:rPr>
                <w:rFonts w:ascii="Arial" w:hAnsi="Arial" w:cs="Arial"/>
                <w:lang w:val="en-GB"/>
              </w:rPr>
            </w:pPr>
          </w:p>
          <w:p w14:paraId="2337C0D6" w14:textId="77777777" w:rsidR="007A20F0" w:rsidRPr="001D7801" w:rsidRDefault="007A20F0" w:rsidP="007A20F0">
            <w:pPr>
              <w:widowControl w:val="0"/>
              <w:autoSpaceDE w:val="0"/>
              <w:autoSpaceDN w:val="0"/>
              <w:adjustRightInd w:val="0"/>
              <w:spacing w:after="0" w:line="240" w:lineRule="auto"/>
              <w:ind w:left="142"/>
              <w:jc w:val="both"/>
              <w:rPr>
                <w:rFonts w:ascii="Arial" w:hAnsi="Arial" w:cs="Arial"/>
                <w:lang w:val="en-GB"/>
              </w:rPr>
            </w:pPr>
          </w:p>
        </w:tc>
        <w:tc>
          <w:tcPr>
            <w:tcW w:w="2279" w:type="pct"/>
            <w:gridSpan w:val="2"/>
            <w:tcBorders>
              <w:top w:val="single" w:sz="6" w:space="0" w:color="000000"/>
              <w:left w:val="single" w:sz="5" w:space="0" w:color="000000"/>
              <w:bottom w:val="single" w:sz="6" w:space="0" w:color="000000"/>
              <w:right w:val="single" w:sz="5" w:space="0" w:color="000000"/>
            </w:tcBorders>
          </w:tcPr>
          <w:p w14:paraId="2CED92DB" w14:textId="77777777" w:rsidR="007A20F0" w:rsidRPr="001D7801" w:rsidRDefault="007A20F0" w:rsidP="007A20F0">
            <w:pPr>
              <w:autoSpaceDE w:val="0"/>
              <w:autoSpaceDN w:val="0"/>
              <w:adjustRightInd w:val="0"/>
              <w:spacing w:after="0" w:line="240" w:lineRule="auto"/>
              <w:ind w:left="92"/>
              <w:jc w:val="both"/>
              <w:rPr>
                <w:rFonts w:ascii="Arial" w:hAnsi="Arial" w:cs="Arial"/>
                <w:b/>
                <w:lang w:val="en-GB"/>
              </w:rPr>
            </w:pPr>
            <w:r w:rsidRPr="001D7801">
              <w:rPr>
                <w:rFonts w:ascii="Arial" w:hAnsi="Arial" w:cs="Arial"/>
                <w:b/>
                <w:lang w:val="en-GB"/>
              </w:rPr>
              <w:t>Completed.</w:t>
            </w:r>
          </w:p>
          <w:p w14:paraId="3127AF7B" w14:textId="77777777" w:rsidR="007A20F0" w:rsidRPr="001D7801" w:rsidRDefault="007A20F0" w:rsidP="007A20F0">
            <w:pPr>
              <w:autoSpaceDE w:val="0"/>
              <w:autoSpaceDN w:val="0"/>
              <w:adjustRightInd w:val="0"/>
              <w:spacing w:after="0" w:line="240" w:lineRule="auto"/>
              <w:ind w:left="92"/>
              <w:jc w:val="both"/>
              <w:rPr>
                <w:rFonts w:ascii="Arial" w:eastAsia="Calibri" w:hAnsi="Arial" w:cs="Arial"/>
                <w:lang w:val="en-GB" w:eastAsia="hr-HR"/>
              </w:rPr>
            </w:pPr>
            <w:r w:rsidRPr="001D7801">
              <w:rPr>
                <w:rFonts w:ascii="Arial" w:hAnsi="Arial" w:cs="Arial"/>
                <w:lang w:val="en-GB"/>
              </w:rPr>
              <w:t xml:space="preserve">Closing conference held on 13 March 2018 with visibility requirements met (Project leaflets, folders and roll-ups placed </w:t>
            </w:r>
            <w:r w:rsidRPr="001D7801">
              <w:rPr>
                <w:rFonts w:ascii="Arial" w:eastAsia="Calibri" w:hAnsi="Arial" w:cs="Arial"/>
                <w:lang w:val="en-GB" w:eastAsia="hr-HR"/>
              </w:rPr>
              <w:t>on visible places</w:t>
            </w:r>
            <w:r w:rsidRPr="001D7801">
              <w:rPr>
                <w:rFonts w:ascii="Arial" w:hAnsi="Arial" w:cs="Arial"/>
                <w:lang w:val="en-GB"/>
              </w:rPr>
              <w:t>).</w:t>
            </w:r>
          </w:p>
          <w:p w14:paraId="5A83C5F1" w14:textId="77777777" w:rsidR="007A20F0" w:rsidRPr="001D7801" w:rsidRDefault="007A20F0" w:rsidP="007A20F0">
            <w:pPr>
              <w:autoSpaceDE w:val="0"/>
              <w:autoSpaceDN w:val="0"/>
              <w:adjustRightInd w:val="0"/>
              <w:spacing w:after="0" w:line="240" w:lineRule="auto"/>
              <w:ind w:left="92"/>
              <w:jc w:val="both"/>
              <w:rPr>
                <w:rFonts w:ascii="Arial" w:hAnsi="Arial" w:cs="Arial"/>
                <w:highlight w:val="yellow"/>
                <w:lang w:val="en-GB"/>
              </w:rPr>
            </w:pPr>
            <w:r w:rsidRPr="001D7801">
              <w:rPr>
                <w:rFonts w:ascii="Arial" w:eastAsia="Calibri" w:hAnsi="Arial" w:cs="Arial"/>
                <w:lang w:val="en-GB" w:eastAsia="hr-HR"/>
              </w:rPr>
              <w:t>To ensure a good visibility of all the activities implemented within the project duration, the Closing conference was organised and carried out successfully. Leaflets with information about the Twinning project were disseminated to participants along with other approved visibility items (folders, umbrellas, note-pads, ballpoint pens, USB memory sticks and canvas bags). Press release was published and sent to different media.</w:t>
            </w:r>
          </w:p>
        </w:tc>
      </w:tr>
      <w:tr w:rsidR="007A20F0" w:rsidRPr="001D7801" w14:paraId="621B26D3" w14:textId="77777777" w:rsidTr="007A20F0">
        <w:trPr>
          <w:trHeight w:hRule="exact" w:val="800"/>
        </w:trPr>
        <w:tc>
          <w:tcPr>
            <w:tcW w:w="5000" w:type="pct"/>
            <w:gridSpan w:val="9"/>
            <w:tcBorders>
              <w:top w:val="single" w:sz="6" w:space="0" w:color="000000"/>
              <w:left w:val="single" w:sz="5" w:space="0" w:color="000000"/>
              <w:bottom w:val="single" w:sz="6" w:space="0" w:color="000000"/>
              <w:right w:val="single" w:sz="5" w:space="0" w:color="000000"/>
            </w:tcBorders>
            <w:shd w:val="clear" w:color="auto" w:fill="FFFFFF"/>
          </w:tcPr>
          <w:p w14:paraId="1830B694" w14:textId="77777777" w:rsidR="007A20F0" w:rsidRPr="001D7801" w:rsidRDefault="007A20F0" w:rsidP="007A20F0">
            <w:pPr>
              <w:widowControl w:val="0"/>
              <w:autoSpaceDE w:val="0"/>
              <w:autoSpaceDN w:val="0"/>
              <w:adjustRightInd w:val="0"/>
              <w:spacing w:after="0" w:line="240" w:lineRule="auto"/>
              <w:ind w:left="57"/>
              <w:jc w:val="both"/>
              <w:rPr>
                <w:rFonts w:ascii="Arial" w:eastAsia="Calibri" w:hAnsi="Arial" w:cs="Arial"/>
                <w:b/>
                <w:bCs/>
                <w:lang w:val="en-GB" w:eastAsia="hr-HR"/>
              </w:rPr>
            </w:pPr>
            <w:r w:rsidRPr="001D7801">
              <w:rPr>
                <w:rFonts w:ascii="Arial" w:eastAsia="Calibri" w:hAnsi="Arial" w:cs="Arial"/>
                <w:b/>
                <w:bCs/>
                <w:lang w:val="en-GB" w:eastAsia="hr-HR"/>
              </w:rPr>
              <w:t>Result 1 / Component 1</w:t>
            </w:r>
          </w:p>
          <w:p w14:paraId="1FD8FAD3" w14:textId="77777777" w:rsidR="007A20F0" w:rsidRPr="001D7801" w:rsidRDefault="007A20F0" w:rsidP="007A20F0">
            <w:pPr>
              <w:widowControl w:val="0"/>
              <w:autoSpaceDE w:val="0"/>
              <w:autoSpaceDN w:val="0"/>
              <w:adjustRightInd w:val="0"/>
              <w:spacing w:after="0" w:line="240" w:lineRule="auto"/>
              <w:ind w:left="57"/>
              <w:jc w:val="both"/>
              <w:rPr>
                <w:rFonts w:ascii="Arial" w:hAnsi="Arial" w:cs="Arial"/>
                <w:b/>
                <w:highlight w:val="yellow"/>
                <w:lang w:val="en-GB"/>
              </w:rPr>
            </w:pPr>
            <w:r w:rsidRPr="001D7801">
              <w:rPr>
                <w:rFonts w:ascii="Arial" w:eastAsia="Calibri" w:hAnsi="Arial" w:cs="Arial"/>
                <w:b/>
                <w:lang w:val="en-GB"/>
              </w:rPr>
              <w:t>Professional training programmes on EU law in the area of civil, criminal and commercial law with training materials developed and implemented</w:t>
            </w:r>
          </w:p>
        </w:tc>
      </w:tr>
      <w:tr w:rsidR="007A20F0" w:rsidRPr="001D7801" w14:paraId="3EDCFF8B" w14:textId="77777777" w:rsidTr="007A20F0">
        <w:trPr>
          <w:trHeight w:hRule="exact" w:val="853"/>
        </w:trPr>
        <w:tc>
          <w:tcPr>
            <w:tcW w:w="5000" w:type="pct"/>
            <w:gridSpan w:val="9"/>
            <w:tcBorders>
              <w:top w:val="single" w:sz="6" w:space="0" w:color="000000"/>
              <w:left w:val="single" w:sz="5" w:space="0" w:color="000000"/>
              <w:bottom w:val="single" w:sz="6" w:space="0" w:color="000000"/>
              <w:right w:val="single" w:sz="5" w:space="0" w:color="000000"/>
            </w:tcBorders>
            <w:shd w:val="clear" w:color="auto" w:fill="auto"/>
          </w:tcPr>
          <w:p w14:paraId="46AD5301" w14:textId="77777777" w:rsidR="007A20F0" w:rsidRPr="001D7801" w:rsidRDefault="007A20F0" w:rsidP="007A20F0">
            <w:pPr>
              <w:widowControl w:val="0"/>
              <w:autoSpaceDE w:val="0"/>
              <w:autoSpaceDN w:val="0"/>
              <w:adjustRightInd w:val="0"/>
              <w:spacing w:after="0" w:line="240" w:lineRule="auto"/>
              <w:ind w:left="57"/>
              <w:jc w:val="both"/>
              <w:rPr>
                <w:rFonts w:ascii="Arial" w:eastAsia="Calibri" w:hAnsi="Arial" w:cs="Arial"/>
                <w:b/>
                <w:bCs/>
                <w:lang w:val="en-GB" w:eastAsia="hr-HR"/>
              </w:rPr>
            </w:pPr>
            <w:r w:rsidRPr="001D7801">
              <w:rPr>
                <w:rFonts w:ascii="Arial" w:eastAsia="Calibri" w:hAnsi="Arial" w:cs="Arial"/>
                <w:b/>
                <w:bCs/>
                <w:lang w:val="en-GB" w:eastAsia="hr-HR"/>
              </w:rPr>
              <w:t>Activity 1.1</w:t>
            </w:r>
          </w:p>
          <w:p w14:paraId="02562BDA" w14:textId="77777777" w:rsidR="007A20F0" w:rsidRPr="001D7801" w:rsidRDefault="007A20F0" w:rsidP="007A20F0">
            <w:pPr>
              <w:autoSpaceDE w:val="0"/>
              <w:autoSpaceDN w:val="0"/>
              <w:adjustRightInd w:val="0"/>
              <w:spacing w:after="0" w:line="240" w:lineRule="auto"/>
              <w:ind w:left="57"/>
              <w:jc w:val="both"/>
              <w:rPr>
                <w:rFonts w:ascii="Arial" w:hAnsi="Arial" w:cs="Arial"/>
                <w:highlight w:val="yellow"/>
                <w:lang w:val="en-GB"/>
              </w:rPr>
            </w:pPr>
            <w:r w:rsidRPr="001D7801">
              <w:rPr>
                <w:rFonts w:ascii="Arial" w:hAnsi="Arial" w:cs="Arial"/>
                <w:spacing w:val="-1"/>
                <w:lang w:val="en-GB" w:eastAsia="nl-NL"/>
              </w:rPr>
              <w:t>Conducting</w:t>
            </w:r>
            <w:r w:rsidRPr="001D7801">
              <w:rPr>
                <w:rFonts w:ascii="Arial" w:hAnsi="Arial" w:cs="Arial"/>
                <w:spacing w:val="6"/>
                <w:lang w:val="en-GB" w:eastAsia="nl-NL"/>
              </w:rPr>
              <w:t xml:space="preserve"> </w:t>
            </w:r>
            <w:r w:rsidRPr="001D7801">
              <w:rPr>
                <w:rFonts w:ascii="Arial" w:hAnsi="Arial" w:cs="Arial"/>
                <w:lang w:val="en-GB" w:eastAsia="nl-NL"/>
              </w:rPr>
              <w:t>Training</w:t>
            </w:r>
            <w:r w:rsidRPr="001D7801">
              <w:rPr>
                <w:rFonts w:ascii="Arial" w:hAnsi="Arial" w:cs="Arial"/>
                <w:spacing w:val="6"/>
                <w:lang w:val="en-GB" w:eastAsia="nl-NL"/>
              </w:rPr>
              <w:t xml:space="preserve"> </w:t>
            </w:r>
            <w:r w:rsidRPr="001D7801">
              <w:rPr>
                <w:rFonts w:ascii="Arial" w:hAnsi="Arial" w:cs="Arial"/>
                <w:spacing w:val="-1"/>
                <w:lang w:val="en-GB" w:eastAsia="nl-NL"/>
              </w:rPr>
              <w:t>Needs</w:t>
            </w:r>
            <w:r w:rsidRPr="001D7801">
              <w:rPr>
                <w:rFonts w:ascii="Arial" w:hAnsi="Arial" w:cs="Arial"/>
                <w:spacing w:val="9"/>
                <w:lang w:val="en-GB" w:eastAsia="nl-NL"/>
              </w:rPr>
              <w:t xml:space="preserve"> </w:t>
            </w:r>
            <w:r w:rsidRPr="001D7801">
              <w:rPr>
                <w:rFonts w:ascii="Arial" w:hAnsi="Arial" w:cs="Arial"/>
                <w:spacing w:val="-1"/>
                <w:lang w:val="en-GB" w:eastAsia="nl-NL"/>
              </w:rPr>
              <w:t>Analysis</w:t>
            </w:r>
            <w:r w:rsidRPr="001D7801">
              <w:rPr>
                <w:rFonts w:ascii="Arial" w:hAnsi="Arial" w:cs="Arial"/>
                <w:spacing w:val="10"/>
                <w:lang w:val="en-GB" w:eastAsia="nl-NL"/>
              </w:rPr>
              <w:t xml:space="preserve"> </w:t>
            </w:r>
            <w:r w:rsidRPr="001D7801">
              <w:rPr>
                <w:rFonts w:ascii="Arial" w:hAnsi="Arial" w:cs="Arial"/>
                <w:lang w:val="en-GB" w:eastAsia="nl-NL"/>
              </w:rPr>
              <w:t>(TNA)</w:t>
            </w:r>
            <w:r w:rsidRPr="001D7801">
              <w:rPr>
                <w:rFonts w:ascii="Arial" w:hAnsi="Arial" w:cs="Arial"/>
                <w:spacing w:val="8"/>
                <w:lang w:val="en-GB" w:eastAsia="nl-NL"/>
              </w:rPr>
              <w:t xml:space="preserve"> </w:t>
            </w:r>
            <w:r w:rsidRPr="001D7801">
              <w:rPr>
                <w:rFonts w:ascii="Arial" w:hAnsi="Arial" w:cs="Arial"/>
                <w:lang w:val="en-GB" w:eastAsia="nl-NL"/>
              </w:rPr>
              <w:t>on</w:t>
            </w:r>
            <w:r w:rsidRPr="001D7801">
              <w:rPr>
                <w:rFonts w:ascii="Arial" w:hAnsi="Arial" w:cs="Arial"/>
                <w:spacing w:val="9"/>
                <w:lang w:val="en-GB" w:eastAsia="nl-NL"/>
              </w:rPr>
              <w:t xml:space="preserve"> </w:t>
            </w:r>
            <w:r w:rsidRPr="001D7801">
              <w:rPr>
                <w:rFonts w:ascii="Arial" w:hAnsi="Arial" w:cs="Arial"/>
                <w:lang w:val="en-GB" w:eastAsia="nl-NL"/>
              </w:rPr>
              <w:t>EU</w:t>
            </w:r>
            <w:r w:rsidRPr="001D7801">
              <w:rPr>
                <w:rFonts w:ascii="Arial" w:hAnsi="Arial" w:cs="Arial"/>
                <w:spacing w:val="8"/>
                <w:lang w:val="en-GB" w:eastAsia="nl-NL"/>
              </w:rPr>
              <w:t xml:space="preserve"> </w:t>
            </w:r>
            <w:r w:rsidRPr="001D7801">
              <w:rPr>
                <w:rFonts w:ascii="Arial" w:hAnsi="Arial" w:cs="Arial"/>
                <w:lang w:val="en-GB" w:eastAsia="nl-NL"/>
              </w:rPr>
              <w:t>law</w:t>
            </w:r>
            <w:r w:rsidRPr="001D7801">
              <w:rPr>
                <w:rFonts w:ascii="Arial" w:hAnsi="Arial" w:cs="Arial"/>
                <w:spacing w:val="13"/>
                <w:lang w:val="en-GB" w:eastAsia="nl-NL"/>
              </w:rPr>
              <w:t xml:space="preserve"> </w:t>
            </w:r>
            <w:r w:rsidRPr="001D7801">
              <w:rPr>
                <w:rFonts w:ascii="Arial" w:hAnsi="Arial" w:cs="Arial"/>
                <w:lang w:val="en-GB" w:eastAsia="nl-NL"/>
              </w:rPr>
              <w:t>(primary</w:t>
            </w:r>
            <w:r w:rsidRPr="001D7801">
              <w:rPr>
                <w:rFonts w:ascii="Arial" w:hAnsi="Arial" w:cs="Arial"/>
                <w:spacing w:val="4"/>
                <w:lang w:val="en-GB" w:eastAsia="nl-NL"/>
              </w:rPr>
              <w:t xml:space="preserve"> </w:t>
            </w:r>
            <w:r w:rsidRPr="001D7801">
              <w:rPr>
                <w:rFonts w:ascii="Arial" w:hAnsi="Arial" w:cs="Arial"/>
                <w:spacing w:val="-1"/>
                <w:lang w:val="en-GB" w:eastAsia="nl-NL"/>
              </w:rPr>
              <w:t>and</w:t>
            </w:r>
            <w:r w:rsidRPr="001D7801">
              <w:rPr>
                <w:rFonts w:ascii="Arial" w:hAnsi="Arial" w:cs="Arial"/>
                <w:spacing w:val="9"/>
                <w:lang w:val="en-GB" w:eastAsia="nl-NL"/>
              </w:rPr>
              <w:t xml:space="preserve"> </w:t>
            </w:r>
            <w:r w:rsidRPr="001D7801">
              <w:rPr>
                <w:rFonts w:ascii="Arial" w:hAnsi="Arial" w:cs="Arial"/>
                <w:spacing w:val="-1"/>
                <w:lang w:val="en-GB" w:eastAsia="nl-NL"/>
              </w:rPr>
              <w:t>secondary</w:t>
            </w:r>
            <w:r w:rsidRPr="001D7801">
              <w:rPr>
                <w:rFonts w:ascii="Arial" w:hAnsi="Arial" w:cs="Arial"/>
                <w:spacing w:val="2"/>
                <w:lang w:val="en-GB" w:eastAsia="nl-NL"/>
              </w:rPr>
              <w:t xml:space="preserve"> </w:t>
            </w:r>
            <w:r w:rsidRPr="001D7801">
              <w:rPr>
                <w:rFonts w:ascii="Arial" w:hAnsi="Arial" w:cs="Arial"/>
                <w:lang w:val="en-GB" w:eastAsia="nl-NL"/>
              </w:rPr>
              <w:t>legislation)</w:t>
            </w:r>
            <w:r w:rsidRPr="001D7801">
              <w:rPr>
                <w:rFonts w:ascii="Arial" w:hAnsi="Arial" w:cs="Arial"/>
                <w:spacing w:val="8"/>
                <w:lang w:val="en-GB" w:eastAsia="nl-NL"/>
              </w:rPr>
              <w:t xml:space="preserve"> </w:t>
            </w:r>
            <w:r w:rsidRPr="001D7801">
              <w:rPr>
                <w:rFonts w:ascii="Arial" w:hAnsi="Arial" w:cs="Arial"/>
                <w:lang w:val="en-GB" w:eastAsia="nl-NL"/>
              </w:rPr>
              <w:t>in</w:t>
            </w:r>
            <w:r w:rsidRPr="001D7801">
              <w:rPr>
                <w:rFonts w:ascii="Arial" w:hAnsi="Arial" w:cs="Arial"/>
                <w:spacing w:val="40"/>
                <w:lang w:val="en-GB" w:eastAsia="nl-NL"/>
              </w:rPr>
              <w:t xml:space="preserve"> </w:t>
            </w:r>
            <w:r w:rsidRPr="001D7801">
              <w:rPr>
                <w:rFonts w:ascii="Arial" w:hAnsi="Arial" w:cs="Arial"/>
                <w:lang w:val="en-GB" w:eastAsia="nl-NL"/>
              </w:rPr>
              <w:t xml:space="preserve">the </w:t>
            </w:r>
            <w:r w:rsidRPr="001D7801">
              <w:rPr>
                <w:rFonts w:ascii="Arial" w:hAnsi="Arial" w:cs="Arial"/>
                <w:spacing w:val="-1"/>
                <w:lang w:val="en-GB" w:eastAsia="nl-NL"/>
              </w:rPr>
              <w:t xml:space="preserve">area </w:t>
            </w:r>
            <w:r w:rsidRPr="001D7801">
              <w:rPr>
                <w:rFonts w:ascii="Arial" w:hAnsi="Arial" w:cs="Arial"/>
                <w:lang w:val="en-GB" w:eastAsia="nl-NL"/>
              </w:rPr>
              <w:t xml:space="preserve">of </w:t>
            </w:r>
            <w:r w:rsidRPr="001D7801">
              <w:rPr>
                <w:rFonts w:ascii="Arial" w:hAnsi="Arial" w:cs="Arial"/>
                <w:spacing w:val="-1"/>
                <w:lang w:val="en-GB" w:eastAsia="nl-NL"/>
              </w:rPr>
              <w:t>civil,</w:t>
            </w:r>
            <w:r w:rsidRPr="001D7801">
              <w:rPr>
                <w:rFonts w:ascii="Arial" w:hAnsi="Arial" w:cs="Arial"/>
                <w:lang w:val="en-GB" w:eastAsia="nl-NL"/>
              </w:rPr>
              <w:t xml:space="preserve"> </w:t>
            </w:r>
            <w:r w:rsidRPr="001D7801">
              <w:rPr>
                <w:rFonts w:ascii="Arial" w:hAnsi="Arial" w:cs="Arial"/>
                <w:spacing w:val="-1"/>
                <w:lang w:val="en-GB" w:eastAsia="nl-NL"/>
              </w:rPr>
              <w:t>criminal</w:t>
            </w:r>
            <w:r w:rsidRPr="001D7801">
              <w:rPr>
                <w:rFonts w:ascii="Arial" w:hAnsi="Arial" w:cs="Arial"/>
                <w:spacing w:val="2"/>
                <w:lang w:val="en-GB" w:eastAsia="nl-NL"/>
              </w:rPr>
              <w:t xml:space="preserve"> </w:t>
            </w:r>
            <w:r w:rsidRPr="001D7801">
              <w:rPr>
                <w:rFonts w:ascii="Arial" w:hAnsi="Arial" w:cs="Arial"/>
                <w:spacing w:val="-1"/>
                <w:lang w:val="en-GB" w:eastAsia="nl-NL"/>
              </w:rPr>
              <w:t>and</w:t>
            </w:r>
            <w:r w:rsidRPr="001D7801">
              <w:rPr>
                <w:rFonts w:ascii="Arial" w:hAnsi="Arial" w:cs="Arial"/>
                <w:lang w:val="en-GB" w:eastAsia="nl-NL"/>
              </w:rPr>
              <w:t xml:space="preserve"> </w:t>
            </w:r>
            <w:r w:rsidRPr="001D7801">
              <w:rPr>
                <w:rFonts w:ascii="Arial" w:hAnsi="Arial" w:cs="Arial"/>
                <w:spacing w:val="-1"/>
                <w:lang w:val="en-GB" w:eastAsia="nl-NL"/>
              </w:rPr>
              <w:t>commercial</w:t>
            </w:r>
            <w:r w:rsidRPr="001D7801">
              <w:rPr>
                <w:rFonts w:ascii="Arial" w:hAnsi="Arial" w:cs="Arial"/>
                <w:lang w:val="en-GB" w:eastAsia="nl-NL"/>
              </w:rPr>
              <w:t xml:space="preserve"> </w:t>
            </w:r>
            <w:r w:rsidRPr="001D7801">
              <w:rPr>
                <w:rFonts w:ascii="Arial" w:hAnsi="Arial" w:cs="Arial"/>
                <w:spacing w:val="-1"/>
                <w:lang w:val="en-GB" w:eastAsia="nl-NL"/>
              </w:rPr>
              <w:t>law</w:t>
            </w:r>
            <w:r w:rsidRPr="001D7801">
              <w:rPr>
                <w:rFonts w:ascii="Arial" w:hAnsi="Arial" w:cs="Arial"/>
                <w:lang w:val="en-GB" w:eastAsia="nl-NL"/>
              </w:rPr>
              <w:t xml:space="preserve"> </w:t>
            </w:r>
            <w:r w:rsidRPr="001D7801">
              <w:rPr>
                <w:rFonts w:ascii="Arial" w:hAnsi="Arial" w:cs="Arial"/>
                <w:spacing w:val="-1"/>
                <w:lang w:val="en-GB" w:eastAsia="nl-NL"/>
              </w:rPr>
              <w:t>and</w:t>
            </w:r>
            <w:r w:rsidRPr="001D7801">
              <w:rPr>
                <w:rFonts w:ascii="Arial" w:hAnsi="Arial" w:cs="Arial"/>
                <w:spacing w:val="2"/>
                <w:lang w:val="en-GB" w:eastAsia="nl-NL"/>
              </w:rPr>
              <w:t xml:space="preserve"> </w:t>
            </w:r>
            <w:r w:rsidRPr="001D7801">
              <w:rPr>
                <w:rFonts w:ascii="Arial" w:hAnsi="Arial" w:cs="Arial"/>
                <w:spacing w:val="-1"/>
                <w:lang w:val="en-GB" w:eastAsia="nl-NL"/>
              </w:rPr>
              <w:t>preparing</w:t>
            </w:r>
            <w:r w:rsidRPr="001D7801">
              <w:rPr>
                <w:rFonts w:ascii="Arial" w:hAnsi="Arial" w:cs="Arial"/>
                <w:spacing w:val="-3"/>
                <w:lang w:val="en-GB" w:eastAsia="nl-NL"/>
              </w:rPr>
              <w:t xml:space="preserve"> </w:t>
            </w:r>
            <w:r w:rsidRPr="001D7801">
              <w:rPr>
                <w:rFonts w:ascii="Arial" w:hAnsi="Arial" w:cs="Arial"/>
                <w:lang w:val="en-GB" w:eastAsia="nl-NL"/>
              </w:rPr>
              <w:t xml:space="preserve">TNA </w:t>
            </w:r>
            <w:r w:rsidRPr="001D7801">
              <w:rPr>
                <w:rFonts w:ascii="Arial" w:hAnsi="Arial" w:cs="Arial"/>
                <w:spacing w:val="-1"/>
                <w:lang w:val="en-GB" w:eastAsia="nl-NL"/>
              </w:rPr>
              <w:t>report</w:t>
            </w:r>
          </w:p>
        </w:tc>
      </w:tr>
      <w:tr w:rsidR="007A20F0" w:rsidRPr="001D7801" w14:paraId="75A58B2F" w14:textId="77777777" w:rsidTr="00195DE0">
        <w:trPr>
          <w:trHeight w:hRule="exact" w:val="6306"/>
        </w:trPr>
        <w:tc>
          <w:tcPr>
            <w:tcW w:w="1954" w:type="pct"/>
            <w:gridSpan w:val="3"/>
            <w:tcBorders>
              <w:top w:val="single" w:sz="6" w:space="0" w:color="000000"/>
              <w:left w:val="single" w:sz="5" w:space="0" w:color="000000"/>
              <w:bottom w:val="single" w:sz="6" w:space="0" w:color="000000"/>
              <w:right w:val="single" w:sz="5" w:space="0" w:color="000000"/>
            </w:tcBorders>
          </w:tcPr>
          <w:p w14:paraId="3F445DED" w14:textId="77777777" w:rsidR="007A20F0" w:rsidRPr="001D7801" w:rsidRDefault="007A20F0" w:rsidP="007A20F0">
            <w:pPr>
              <w:numPr>
                <w:ilvl w:val="0"/>
                <w:numId w:val="20"/>
              </w:numPr>
              <w:autoSpaceDE w:val="0"/>
              <w:autoSpaceDN w:val="0"/>
              <w:adjustRightInd w:val="0"/>
              <w:spacing w:after="0" w:line="240" w:lineRule="auto"/>
              <w:ind w:right="142"/>
              <w:jc w:val="both"/>
              <w:rPr>
                <w:rFonts w:ascii="Arial" w:eastAsia="Calibri" w:hAnsi="Arial" w:cs="Arial"/>
                <w:lang w:val="en-GB" w:eastAsia="hr-HR"/>
              </w:rPr>
            </w:pPr>
            <w:r w:rsidRPr="001D7801">
              <w:rPr>
                <w:rFonts w:ascii="Arial" w:eastAsia="Calibri" w:hAnsi="Arial" w:cs="Arial"/>
                <w:lang w:val="en-GB" w:eastAsia="hr-HR"/>
              </w:rPr>
              <w:lastRenderedPageBreak/>
              <w:t>Training Needs Analysis (TNA) on EU law (primary and secondary legislation) in the area of civil, criminal and commercial law conducted and TNA report prepared.</w:t>
            </w:r>
          </w:p>
          <w:p w14:paraId="3CD42331" w14:textId="77777777" w:rsidR="007A20F0" w:rsidRPr="001D7801" w:rsidRDefault="007A20F0" w:rsidP="007A20F0">
            <w:pPr>
              <w:autoSpaceDE w:val="0"/>
              <w:autoSpaceDN w:val="0"/>
              <w:adjustRightInd w:val="0"/>
              <w:spacing w:after="0" w:line="240" w:lineRule="auto"/>
              <w:ind w:left="360"/>
              <w:jc w:val="both"/>
              <w:rPr>
                <w:rFonts w:ascii="Arial" w:eastAsia="Calibri" w:hAnsi="Arial" w:cs="Arial"/>
                <w:lang w:val="en-GB" w:eastAsia="hr-HR"/>
              </w:rPr>
            </w:pPr>
          </w:p>
        </w:tc>
        <w:tc>
          <w:tcPr>
            <w:tcW w:w="767" w:type="pct"/>
            <w:gridSpan w:val="4"/>
            <w:tcBorders>
              <w:top w:val="single" w:sz="6" w:space="0" w:color="000000"/>
              <w:left w:val="single" w:sz="5" w:space="0" w:color="000000"/>
              <w:bottom w:val="single" w:sz="6" w:space="0" w:color="000000"/>
              <w:right w:val="single" w:sz="5" w:space="0" w:color="000000"/>
            </w:tcBorders>
          </w:tcPr>
          <w:p w14:paraId="3156DD54" w14:textId="77777777" w:rsidR="007A20F0" w:rsidRPr="001D7801" w:rsidRDefault="007A20F0" w:rsidP="007A20F0">
            <w:pPr>
              <w:widowControl w:val="0"/>
              <w:autoSpaceDE w:val="0"/>
              <w:autoSpaceDN w:val="0"/>
              <w:adjustRightInd w:val="0"/>
              <w:spacing w:after="0" w:line="240" w:lineRule="auto"/>
              <w:jc w:val="both"/>
              <w:rPr>
                <w:rFonts w:ascii="Arial" w:eastAsia="Calibri" w:hAnsi="Arial" w:cs="Arial"/>
                <w:b/>
                <w:lang w:val="en-GB" w:eastAsia="hr-HR"/>
              </w:rPr>
            </w:pPr>
            <w:r w:rsidRPr="001D7801">
              <w:rPr>
                <w:rFonts w:ascii="Arial" w:eastAsia="Calibri" w:hAnsi="Arial" w:cs="Arial"/>
                <w:b/>
                <w:lang w:val="en-GB" w:eastAsia="hr-HR"/>
              </w:rPr>
              <w:t xml:space="preserve"> 100 %</w:t>
            </w:r>
          </w:p>
          <w:p w14:paraId="6C75A0C7" w14:textId="77777777" w:rsidR="007A20F0" w:rsidRPr="001D7801" w:rsidRDefault="007A20F0" w:rsidP="007A20F0">
            <w:pPr>
              <w:widowControl w:val="0"/>
              <w:autoSpaceDE w:val="0"/>
              <w:autoSpaceDN w:val="0"/>
              <w:adjustRightInd w:val="0"/>
              <w:spacing w:after="0" w:line="240" w:lineRule="auto"/>
              <w:jc w:val="both"/>
              <w:rPr>
                <w:rFonts w:ascii="Arial" w:hAnsi="Arial" w:cs="Arial"/>
                <w:b/>
                <w:lang w:val="en-GB"/>
              </w:rPr>
            </w:pPr>
            <w:r w:rsidRPr="001D7801">
              <w:rPr>
                <w:rFonts w:ascii="Arial" w:eastAsia="Calibri" w:hAnsi="Arial" w:cs="Arial"/>
                <w:b/>
                <w:lang w:val="en-GB" w:eastAsia="hr-HR"/>
              </w:rPr>
              <w:t xml:space="preserve"> fulfilled</w:t>
            </w:r>
          </w:p>
          <w:p w14:paraId="77A5D425" w14:textId="77777777" w:rsidR="007A20F0" w:rsidRPr="001D7801" w:rsidRDefault="007A20F0" w:rsidP="007A20F0">
            <w:pPr>
              <w:widowControl w:val="0"/>
              <w:autoSpaceDE w:val="0"/>
              <w:autoSpaceDN w:val="0"/>
              <w:adjustRightInd w:val="0"/>
              <w:spacing w:after="0" w:line="240" w:lineRule="auto"/>
              <w:jc w:val="both"/>
              <w:rPr>
                <w:rFonts w:ascii="Arial" w:hAnsi="Arial" w:cs="Arial"/>
                <w:lang w:val="en-GB"/>
              </w:rPr>
            </w:pPr>
          </w:p>
        </w:tc>
        <w:tc>
          <w:tcPr>
            <w:tcW w:w="2279" w:type="pct"/>
            <w:gridSpan w:val="2"/>
            <w:tcBorders>
              <w:top w:val="single" w:sz="6" w:space="0" w:color="000000"/>
              <w:left w:val="single" w:sz="5" w:space="0" w:color="000000"/>
              <w:bottom w:val="single" w:sz="6" w:space="0" w:color="000000"/>
              <w:right w:val="single" w:sz="5" w:space="0" w:color="000000"/>
            </w:tcBorders>
          </w:tcPr>
          <w:p w14:paraId="2FC89856" w14:textId="77777777" w:rsidR="007A20F0" w:rsidRPr="001D7801" w:rsidRDefault="007A20F0" w:rsidP="007A20F0">
            <w:pPr>
              <w:autoSpaceDE w:val="0"/>
              <w:autoSpaceDN w:val="0"/>
              <w:adjustRightInd w:val="0"/>
              <w:spacing w:after="0" w:line="240" w:lineRule="auto"/>
              <w:ind w:left="92"/>
              <w:jc w:val="both"/>
              <w:rPr>
                <w:rFonts w:ascii="Arial" w:eastAsia="Calibri" w:hAnsi="Arial" w:cs="Arial"/>
                <w:lang w:val="en-GB" w:eastAsia="hr-HR"/>
              </w:rPr>
            </w:pPr>
            <w:r w:rsidRPr="001D7801">
              <w:rPr>
                <w:rFonts w:ascii="Arial" w:eastAsia="Calibri" w:hAnsi="Arial" w:cs="Arial"/>
                <w:b/>
                <w:lang w:val="en-GB" w:eastAsia="hr-HR"/>
              </w:rPr>
              <w:t>Completed</w:t>
            </w:r>
            <w:r w:rsidRPr="001D7801">
              <w:rPr>
                <w:rFonts w:ascii="Arial" w:eastAsia="Calibri" w:hAnsi="Arial" w:cs="Arial"/>
                <w:lang w:val="en-GB" w:eastAsia="hr-HR"/>
              </w:rPr>
              <w:t xml:space="preserve">. </w:t>
            </w:r>
          </w:p>
          <w:p w14:paraId="3D88EFB0" w14:textId="77777777" w:rsidR="007A20F0" w:rsidRPr="001D7801" w:rsidRDefault="007A20F0" w:rsidP="007A20F0">
            <w:pPr>
              <w:autoSpaceDE w:val="0"/>
              <w:autoSpaceDN w:val="0"/>
              <w:adjustRightInd w:val="0"/>
              <w:spacing w:after="0" w:line="240" w:lineRule="auto"/>
              <w:ind w:left="92"/>
              <w:jc w:val="both"/>
              <w:rPr>
                <w:rFonts w:ascii="Arial" w:eastAsia="Calibri" w:hAnsi="Arial" w:cs="Arial"/>
                <w:lang w:val="en-GB" w:eastAsia="hr-HR"/>
              </w:rPr>
            </w:pPr>
            <w:r w:rsidRPr="001D7801">
              <w:rPr>
                <w:rFonts w:ascii="Arial" w:eastAsia="Calibri" w:hAnsi="Arial" w:cs="Arial"/>
                <w:lang w:val="en-GB" w:eastAsia="hr-HR"/>
              </w:rPr>
              <w:t xml:space="preserve">Training programmes of the Judicial Academy for 2014, 2015 and 2016 were analysed. </w:t>
            </w:r>
          </w:p>
          <w:p w14:paraId="4960019D" w14:textId="77777777" w:rsidR="007A20F0" w:rsidRPr="001D7801" w:rsidRDefault="007A20F0" w:rsidP="007A20F0">
            <w:pPr>
              <w:autoSpaceDE w:val="0"/>
              <w:autoSpaceDN w:val="0"/>
              <w:adjustRightInd w:val="0"/>
              <w:spacing w:after="0" w:line="240" w:lineRule="auto"/>
              <w:ind w:left="92"/>
              <w:jc w:val="both"/>
              <w:rPr>
                <w:rFonts w:ascii="Arial" w:eastAsia="Calibri" w:hAnsi="Arial" w:cs="Arial"/>
                <w:lang w:val="en-GB" w:eastAsia="hr-HR"/>
              </w:rPr>
            </w:pPr>
            <w:r w:rsidRPr="001D7801">
              <w:rPr>
                <w:rFonts w:ascii="Arial" w:eastAsia="Calibri" w:hAnsi="Arial" w:cs="Arial"/>
                <w:lang w:val="en-GB" w:eastAsia="hr-HR"/>
              </w:rPr>
              <w:t xml:space="preserve">Comprehensive questionnaire to identify the target groups’ specific needs and wishes prepared and sent to representatives of Croatian court system and Croatian prosecution system. </w:t>
            </w:r>
          </w:p>
          <w:p w14:paraId="032AB33D" w14:textId="77777777" w:rsidR="007A20F0" w:rsidRPr="001D7801" w:rsidRDefault="007A20F0" w:rsidP="007A20F0">
            <w:pPr>
              <w:autoSpaceDE w:val="0"/>
              <w:autoSpaceDN w:val="0"/>
              <w:adjustRightInd w:val="0"/>
              <w:spacing w:after="0" w:line="240" w:lineRule="auto"/>
              <w:ind w:left="92"/>
              <w:jc w:val="both"/>
              <w:rPr>
                <w:rFonts w:ascii="Arial" w:hAnsi="Arial" w:cs="Arial"/>
                <w:lang w:val="en-GB"/>
              </w:rPr>
            </w:pPr>
            <w:r w:rsidRPr="001D7801">
              <w:rPr>
                <w:rFonts w:ascii="Arial" w:hAnsi="Arial" w:cs="Arial"/>
                <w:lang w:val="en-GB"/>
              </w:rPr>
              <w:t xml:space="preserve">Feedback from answers from the questionnaires was analysed. </w:t>
            </w:r>
          </w:p>
          <w:p w14:paraId="182ADE6A" w14:textId="77777777" w:rsidR="007A20F0" w:rsidRPr="001D7801" w:rsidRDefault="007A20F0" w:rsidP="007A20F0">
            <w:pPr>
              <w:autoSpaceDE w:val="0"/>
              <w:autoSpaceDN w:val="0"/>
              <w:adjustRightInd w:val="0"/>
              <w:spacing w:after="0" w:line="240" w:lineRule="auto"/>
              <w:ind w:left="92"/>
              <w:jc w:val="both"/>
              <w:rPr>
                <w:rFonts w:ascii="Arial" w:hAnsi="Arial" w:cs="Arial"/>
                <w:lang w:val="en-GB"/>
              </w:rPr>
            </w:pPr>
            <w:r w:rsidRPr="001D7801">
              <w:rPr>
                <w:rFonts w:ascii="Arial" w:hAnsi="Arial" w:cs="Arial"/>
                <w:lang w:val="en-GB"/>
              </w:rPr>
              <w:t xml:space="preserve">Interviews with the representatives of the Croatian court system and Croatian prosecution system were conducted with answers assessed and analysed. </w:t>
            </w:r>
          </w:p>
          <w:p w14:paraId="00EA2DA6" w14:textId="07995FDB" w:rsidR="007A20F0" w:rsidRDefault="007A20F0" w:rsidP="007A20F0">
            <w:pPr>
              <w:autoSpaceDE w:val="0"/>
              <w:autoSpaceDN w:val="0"/>
              <w:adjustRightInd w:val="0"/>
              <w:spacing w:after="0" w:line="240" w:lineRule="auto"/>
              <w:ind w:left="92"/>
              <w:jc w:val="both"/>
              <w:rPr>
                <w:rFonts w:ascii="Arial" w:hAnsi="Arial" w:cs="Arial"/>
                <w:lang w:val="en-GB"/>
              </w:rPr>
            </w:pPr>
            <w:r w:rsidRPr="001D7801">
              <w:rPr>
                <w:rFonts w:ascii="Arial" w:hAnsi="Arial" w:cs="Arial"/>
                <w:lang w:val="en-GB"/>
              </w:rPr>
              <w:t>The Training Needs Analysis (TNA) on EU law (primary and secondary legislation) in the area of civil, criminal and commercial law was prepared.</w:t>
            </w:r>
          </w:p>
          <w:p w14:paraId="21FF0B8F" w14:textId="5D5A4D1D" w:rsidR="009F1898" w:rsidRDefault="009F1898" w:rsidP="007A20F0">
            <w:pPr>
              <w:autoSpaceDE w:val="0"/>
              <w:autoSpaceDN w:val="0"/>
              <w:adjustRightInd w:val="0"/>
              <w:spacing w:after="0" w:line="240" w:lineRule="auto"/>
              <w:ind w:left="92"/>
              <w:jc w:val="both"/>
              <w:rPr>
                <w:rFonts w:ascii="Arial" w:hAnsi="Arial" w:cs="Arial"/>
                <w:lang w:val="en-GB"/>
              </w:rPr>
            </w:pPr>
            <w:r>
              <w:rPr>
                <w:rFonts w:ascii="Arial" w:hAnsi="Arial" w:cs="Arial"/>
                <w:lang w:val="en-GB"/>
              </w:rPr>
              <w:t xml:space="preserve">The missions </w:t>
            </w:r>
            <w:r w:rsidR="00195DE0">
              <w:rPr>
                <w:rFonts w:ascii="Arial" w:hAnsi="Arial" w:cs="Arial"/>
                <w:lang w:val="en-GB"/>
              </w:rPr>
              <w:t>under</w:t>
            </w:r>
            <w:r>
              <w:rPr>
                <w:rFonts w:ascii="Arial" w:hAnsi="Arial" w:cs="Arial"/>
                <w:lang w:val="en-GB"/>
              </w:rPr>
              <w:t xml:space="preserve"> this Activity were conducted on 07.11. – 11.11.2016</w:t>
            </w:r>
            <w:r w:rsidR="00C7330E">
              <w:rPr>
                <w:rFonts w:ascii="Arial" w:hAnsi="Arial" w:cs="Arial"/>
                <w:lang w:val="en-GB"/>
              </w:rPr>
              <w:t xml:space="preserve"> and</w:t>
            </w:r>
            <w:r w:rsidR="00D13096">
              <w:rPr>
                <w:rFonts w:ascii="Arial" w:hAnsi="Arial" w:cs="Arial"/>
                <w:lang w:val="en-GB"/>
              </w:rPr>
              <w:t xml:space="preserve"> 19.12. – 23.12</w:t>
            </w:r>
            <w:r w:rsidR="00195DE0">
              <w:rPr>
                <w:rFonts w:ascii="Arial" w:hAnsi="Arial" w:cs="Arial"/>
                <w:lang w:val="en-GB"/>
              </w:rPr>
              <w:t>.</w:t>
            </w:r>
            <w:r w:rsidR="00D13096">
              <w:rPr>
                <w:rFonts w:ascii="Arial" w:hAnsi="Arial" w:cs="Arial"/>
                <w:lang w:val="en-GB"/>
              </w:rPr>
              <w:t>2016.</w:t>
            </w:r>
            <w:r w:rsidR="00195DE0">
              <w:rPr>
                <w:rFonts w:ascii="Arial" w:hAnsi="Arial" w:cs="Arial"/>
                <w:lang w:val="en-GB"/>
              </w:rPr>
              <w:t xml:space="preserve"> </w:t>
            </w:r>
            <w:r w:rsidR="00D13096">
              <w:rPr>
                <w:rFonts w:ascii="Arial" w:hAnsi="Arial" w:cs="Arial"/>
                <w:lang w:val="en-GB"/>
              </w:rPr>
              <w:t xml:space="preserve">In total, four </w:t>
            </w:r>
            <w:r w:rsidR="00195DE0">
              <w:rPr>
                <w:rFonts w:ascii="Arial" w:hAnsi="Arial" w:cs="Arial"/>
                <w:lang w:val="en-GB"/>
              </w:rPr>
              <w:t>MS experts</w:t>
            </w:r>
            <w:r w:rsidR="00D13096">
              <w:rPr>
                <w:rFonts w:ascii="Arial" w:hAnsi="Arial" w:cs="Arial"/>
                <w:lang w:val="en-GB"/>
              </w:rPr>
              <w:t xml:space="preserve"> were involved in implementation</w:t>
            </w:r>
            <w:r w:rsidR="00195DE0">
              <w:rPr>
                <w:rFonts w:ascii="Arial" w:hAnsi="Arial" w:cs="Arial"/>
                <w:lang w:val="en-GB"/>
              </w:rPr>
              <w:t xml:space="preserve">, </w:t>
            </w:r>
            <w:r w:rsidR="00D13096">
              <w:rPr>
                <w:rFonts w:ascii="Arial" w:hAnsi="Arial" w:cs="Arial"/>
                <w:lang w:val="en-GB"/>
              </w:rPr>
              <w:t>together with the</w:t>
            </w:r>
            <w:r w:rsidR="00195DE0">
              <w:rPr>
                <w:rFonts w:ascii="Arial" w:hAnsi="Arial" w:cs="Arial"/>
                <w:lang w:val="en-GB"/>
              </w:rPr>
              <w:t xml:space="preserve"> </w:t>
            </w:r>
            <w:r w:rsidR="00D13096">
              <w:rPr>
                <w:rFonts w:ascii="Arial" w:hAnsi="Arial" w:cs="Arial"/>
                <w:lang w:val="en-GB"/>
              </w:rPr>
              <w:t xml:space="preserve">representatives of the </w:t>
            </w:r>
            <w:r w:rsidR="00195DE0">
              <w:rPr>
                <w:rFonts w:ascii="Arial" w:hAnsi="Arial" w:cs="Arial"/>
                <w:lang w:val="en-GB"/>
              </w:rPr>
              <w:t xml:space="preserve">Judicial Academy </w:t>
            </w:r>
            <w:r w:rsidR="00D13096">
              <w:rPr>
                <w:rFonts w:ascii="Arial" w:hAnsi="Arial" w:cs="Arial"/>
                <w:lang w:val="en-GB"/>
              </w:rPr>
              <w:t>and</w:t>
            </w:r>
            <w:r w:rsidR="00195DE0">
              <w:rPr>
                <w:rFonts w:ascii="Arial" w:hAnsi="Arial" w:cs="Arial"/>
                <w:lang w:val="en-GB"/>
              </w:rPr>
              <w:t xml:space="preserve"> the Croatian court system. </w:t>
            </w:r>
          </w:p>
          <w:p w14:paraId="3FA34547" w14:textId="0B9C2954" w:rsidR="009F1898" w:rsidRPr="001D7801" w:rsidRDefault="009F1898" w:rsidP="007A20F0">
            <w:pPr>
              <w:autoSpaceDE w:val="0"/>
              <w:autoSpaceDN w:val="0"/>
              <w:adjustRightInd w:val="0"/>
              <w:spacing w:after="0" w:line="240" w:lineRule="auto"/>
              <w:ind w:left="92"/>
              <w:jc w:val="both"/>
              <w:rPr>
                <w:rFonts w:ascii="Arial" w:eastAsia="Calibri" w:hAnsi="Arial" w:cs="Arial"/>
                <w:color w:val="FF0000"/>
                <w:lang w:val="en-GB" w:eastAsia="hr-HR"/>
              </w:rPr>
            </w:pPr>
          </w:p>
        </w:tc>
      </w:tr>
      <w:tr w:rsidR="007A20F0" w:rsidRPr="001D7801" w14:paraId="09A72B84" w14:textId="77777777" w:rsidTr="007A20F0">
        <w:trPr>
          <w:trHeight w:hRule="exact" w:val="844"/>
        </w:trPr>
        <w:tc>
          <w:tcPr>
            <w:tcW w:w="5000" w:type="pct"/>
            <w:gridSpan w:val="9"/>
            <w:tcBorders>
              <w:top w:val="single" w:sz="6" w:space="0" w:color="000000"/>
              <w:left w:val="single" w:sz="5" w:space="0" w:color="000000"/>
              <w:bottom w:val="single" w:sz="6" w:space="0" w:color="000000"/>
              <w:right w:val="single" w:sz="5" w:space="0" w:color="000000"/>
            </w:tcBorders>
          </w:tcPr>
          <w:p w14:paraId="6AD97478" w14:textId="77777777" w:rsidR="007A20F0" w:rsidRPr="001D7801" w:rsidRDefault="007A20F0" w:rsidP="007A20F0">
            <w:pPr>
              <w:widowControl w:val="0"/>
              <w:autoSpaceDE w:val="0"/>
              <w:autoSpaceDN w:val="0"/>
              <w:adjustRightInd w:val="0"/>
              <w:spacing w:after="0" w:line="240" w:lineRule="auto"/>
              <w:ind w:left="57"/>
              <w:jc w:val="both"/>
              <w:rPr>
                <w:rFonts w:ascii="Arial" w:eastAsia="Calibri" w:hAnsi="Arial" w:cs="Arial"/>
                <w:b/>
                <w:bCs/>
                <w:lang w:val="en-GB" w:eastAsia="hr-HR"/>
              </w:rPr>
            </w:pPr>
            <w:r w:rsidRPr="001D7801">
              <w:rPr>
                <w:rFonts w:ascii="Arial" w:eastAsia="Calibri" w:hAnsi="Arial" w:cs="Arial"/>
                <w:b/>
                <w:bCs/>
                <w:lang w:val="en-GB" w:eastAsia="hr-HR"/>
              </w:rPr>
              <w:t>Activity 1.2</w:t>
            </w:r>
          </w:p>
          <w:p w14:paraId="33561D1A" w14:textId="77777777" w:rsidR="007A20F0" w:rsidRPr="001D7801" w:rsidRDefault="007A20F0" w:rsidP="007A20F0">
            <w:pPr>
              <w:autoSpaceDE w:val="0"/>
              <w:autoSpaceDN w:val="0"/>
              <w:adjustRightInd w:val="0"/>
              <w:spacing w:after="0" w:line="240" w:lineRule="auto"/>
              <w:ind w:left="57"/>
              <w:jc w:val="both"/>
              <w:rPr>
                <w:rFonts w:ascii="Arial" w:hAnsi="Arial" w:cs="Arial"/>
                <w:lang w:val="en-GB"/>
              </w:rPr>
            </w:pPr>
            <w:r w:rsidRPr="001D7801">
              <w:rPr>
                <w:rFonts w:ascii="Arial" w:hAnsi="Arial" w:cs="Arial"/>
                <w:spacing w:val="6"/>
                <w:lang w:val="en-GB" w:eastAsia="nl-NL"/>
              </w:rPr>
              <w:t>Conducting analysis of the existing professional training programmes of the Judicial Academy in the area of EU law and preparing corresponding report.</w:t>
            </w:r>
          </w:p>
        </w:tc>
      </w:tr>
      <w:tr w:rsidR="007A20F0" w:rsidRPr="001D7801" w14:paraId="7BFD01EA" w14:textId="77777777" w:rsidTr="00195DE0">
        <w:trPr>
          <w:trHeight w:hRule="exact" w:val="5246"/>
        </w:trPr>
        <w:tc>
          <w:tcPr>
            <w:tcW w:w="1954" w:type="pct"/>
            <w:gridSpan w:val="3"/>
            <w:tcBorders>
              <w:top w:val="single" w:sz="6" w:space="0" w:color="000000"/>
              <w:left w:val="single" w:sz="5" w:space="0" w:color="000000"/>
              <w:bottom w:val="single" w:sz="6" w:space="0" w:color="000000"/>
              <w:right w:val="single" w:sz="5" w:space="0" w:color="000000"/>
            </w:tcBorders>
          </w:tcPr>
          <w:p w14:paraId="6D3D1BDA" w14:textId="77777777" w:rsidR="007A20F0" w:rsidRPr="001D7801" w:rsidRDefault="007A20F0" w:rsidP="007A20F0">
            <w:pPr>
              <w:numPr>
                <w:ilvl w:val="0"/>
                <w:numId w:val="20"/>
              </w:numPr>
              <w:autoSpaceDE w:val="0"/>
              <w:autoSpaceDN w:val="0"/>
              <w:adjustRightInd w:val="0"/>
              <w:spacing w:after="0" w:line="240" w:lineRule="auto"/>
              <w:ind w:right="142"/>
              <w:jc w:val="both"/>
              <w:rPr>
                <w:rFonts w:ascii="Arial" w:hAnsi="Arial" w:cs="Arial"/>
                <w:lang w:val="en-GB"/>
              </w:rPr>
            </w:pPr>
            <w:r w:rsidRPr="001D7801">
              <w:rPr>
                <w:rFonts w:ascii="Arial" w:eastAsia="Calibri" w:hAnsi="Arial" w:cs="Arial"/>
                <w:lang w:val="en-GB" w:eastAsia="hr-HR"/>
              </w:rPr>
              <w:t>The existing professional training programmes of the Judicial Academy in the area of EU law analysed and corresponding report prepared.</w:t>
            </w:r>
          </w:p>
        </w:tc>
        <w:tc>
          <w:tcPr>
            <w:tcW w:w="767" w:type="pct"/>
            <w:gridSpan w:val="4"/>
            <w:tcBorders>
              <w:top w:val="single" w:sz="6" w:space="0" w:color="000000"/>
              <w:left w:val="single" w:sz="5" w:space="0" w:color="000000"/>
              <w:bottom w:val="single" w:sz="6" w:space="0" w:color="000000"/>
              <w:right w:val="single" w:sz="5" w:space="0" w:color="000000"/>
            </w:tcBorders>
          </w:tcPr>
          <w:p w14:paraId="5C625D2D" w14:textId="77777777" w:rsidR="007A20F0" w:rsidRPr="001D7801" w:rsidRDefault="007A20F0" w:rsidP="007A20F0">
            <w:pPr>
              <w:widowControl w:val="0"/>
              <w:autoSpaceDE w:val="0"/>
              <w:autoSpaceDN w:val="0"/>
              <w:adjustRightInd w:val="0"/>
              <w:spacing w:after="0" w:line="240" w:lineRule="auto"/>
              <w:jc w:val="both"/>
              <w:rPr>
                <w:rFonts w:ascii="Arial" w:eastAsia="Calibri" w:hAnsi="Arial" w:cs="Arial"/>
                <w:b/>
                <w:lang w:val="en-GB" w:eastAsia="hr-HR"/>
              </w:rPr>
            </w:pPr>
            <w:r w:rsidRPr="001D7801">
              <w:rPr>
                <w:rFonts w:ascii="Arial" w:eastAsia="Calibri" w:hAnsi="Arial" w:cs="Arial"/>
                <w:b/>
                <w:lang w:val="en-GB" w:eastAsia="hr-HR"/>
              </w:rPr>
              <w:t xml:space="preserve"> 100 %</w:t>
            </w:r>
          </w:p>
          <w:p w14:paraId="449D5F3D" w14:textId="77777777" w:rsidR="007A20F0" w:rsidRPr="001D7801" w:rsidRDefault="007A20F0" w:rsidP="007A20F0">
            <w:pPr>
              <w:widowControl w:val="0"/>
              <w:autoSpaceDE w:val="0"/>
              <w:autoSpaceDN w:val="0"/>
              <w:adjustRightInd w:val="0"/>
              <w:spacing w:after="0" w:line="240" w:lineRule="auto"/>
              <w:jc w:val="both"/>
              <w:rPr>
                <w:rFonts w:ascii="Arial" w:hAnsi="Arial" w:cs="Arial"/>
                <w:b/>
                <w:lang w:val="en-GB"/>
              </w:rPr>
            </w:pPr>
            <w:r w:rsidRPr="001D7801">
              <w:rPr>
                <w:rFonts w:ascii="Arial" w:eastAsia="Calibri" w:hAnsi="Arial" w:cs="Arial"/>
                <w:b/>
                <w:lang w:val="en-GB" w:eastAsia="hr-HR"/>
              </w:rPr>
              <w:t xml:space="preserve"> fulfilled</w:t>
            </w:r>
          </w:p>
          <w:p w14:paraId="645B8378" w14:textId="77777777" w:rsidR="007A20F0" w:rsidRPr="001D7801" w:rsidRDefault="007A20F0" w:rsidP="007A20F0">
            <w:pPr>
              <w:widowControl w:val="0"/>
              <w:autoSpaceDE w:val="0"/>
              <w:autoSpaceDN w:val="0"/>
              <w:adjustRightInd w:val="0"/>
              <w:spacing w:after="0" w:line="240" w:lineRule="auto"/>
              <w:ind w:left="142"/>
              <w:jc w:val="both"/>
              <w:rPr>
                <w:rFonts w:ascii="Arial" w:hAnsi="Arial" w:cs="Arial"/>
                <w:b/>
                <w:lang w:val="en-GB"/>
              </w:rPr>
            </w:pPr>
          </w:p>
        </w:tc>
        <w:tc>
          <w:tcPr>
            <w:tcW w:w="2279" w:type="pct"/>
            <w:gridSpan w:val="2"/>
            <w:tcBorders>
              <w:top w:val="single" w:sz="6" w:space="0" w:color="000000"/>
              <w:left w:val="single" w:sz="5" w:space="0" w:color="000000"/>
              <w:bottom w:val="single" w:sz="6" w:space="0" w:color="000000"/>
              <w:right w:val="single" w:sz="5" w:space="0" w:color="000000"/>
            </w:tcBorders>
          </w:tcPr>
          <w:p w14:paraId="25CF8A68" w14:textId="77777777" w:rsidR="007A20F0" w:rsidRPr="001D7801" w:rsidRDefault="007A20F0" w:rsidP="007A20F0">
            <w:pPr>
              <w:autoSpaceDE w:val="0"/>
              <w:autoSpaceDN w:val="0"/>
              <w:adjustRightInd w:val="0"/>
              <w:spacing w:after="0" w:line="240" w:lineRule="auto"/>
              <w:ind w:left="92"/>
              <w:jc w:val="both"/>
              <w:rPr>
                <w:rFonts w:ascii="Arial" w:eastAsia="Calibri" w:hAnsi="Arial" w:cs="Arial"/>
                <w:lang w:val="en-GB" w:eastAsia="hr-HR"/>
              </w:rPr>
            </w:pPr>
            <w:r w:rsidRPr="001D7801">
              <w:rPr>
                <w:rFonts w:ascii="Arial" w:eastAsia="Calibri" w:hAnsi="Arial" w:cs="Arial"/>
                <w:b/>
                <w:lang w:val="en-GB" w:eastAsia="hr-HR"/>
              </w:rPr>
              <w:t>Completed</w:t>
            </w:r>
            <w:r w:rsidRPr="001D7801">
              <w:rPr>
                <w:rFonts w:ascii="Arial" w:eastAsia="Calibri" w:hAnsi="Arial" w:cs="Arial"/>
                <w:lang w:val="en-GB" w:eastAsia="hr-HR"/>
              </w:rPr>
              <w:t xml:space="preserve">. </w:t>
            </w:r>
          </w:p>
          <w:p w14:paraId="25FD7C45" w14:textId="77777777" w:rsidR="007A20F0" w:rsidRPr="001D7801" w:rsidRDefault="007A20F0" w:rsidP="007A20F0">
            <w:pPr>
              <w:autoSpaceDE w:val="0"/>
              <w:autoSpaceDN w:val="0"/>
              <w:adjustRightInd w:val="0"/>
              <w:spacing w:after="0" w:line="240" w:lineRule="auto"/>
              <w:ind w:left="92"/>
              <w:jc w:val="both"/>
              <w:rPr>
                <w:rFonts w:ascii="Arial" w:hAnsi="Arial" w:cs="Arial"/>
                <w:lang w:val="en-GB"/>
              </w:rPr>
            </w:pPr>
            <w:r w:rsidRPr="001D7801">
              <w:rPr>
                <w:rFonts w:ascii="Arial" w:eastAsia="Calibri" w:hAnsi="Arial" w:cs="Arial"/>
                <w:lang w:val="en-GB" w:eastAsia="hr-HR"/>
              </w:rPr>
              <w:t xml:space="preserve">Existing training programmes of the Judicial Academy in the area of EU law for 2014, 2015 and 2016 were analysed in depth. </w:t>
            </w:r>
            <w:r w:rsidRPr="001D7801">
              <w:rPr>
                <w:rFonts w:ascii="Arial" w:hAnsi="Arial" w:cs="Arial"/>
                <w:lang w:val="en-GB"/>
              </w:rPr>
              <w:t>Targeted interviews with target groups were also performed to determine exact training needs.</w:t>
            </w:r>
          </w:p>
          <w:p w14:paraId="0895174C" w14:textId="77777777" w:rsidR="007A20F0" w:rsidRPr="001D7801" w:rsidRDefault="007A20F0" w:rsidP="007A20F0">
            <w:pPr>
              <w:autoSpaceDE w:val="0"/>
              <w:autoSpaceDN w:val="0"/>
              <w:adjustRightInd w:val="0"/>
              <w:spacing w:after="0" w:line="240" w:lineRule="auto"/>
              <w:ind w:left="92"/>
              <w:jc w:val="both"/>
              <w:rPr>
                <w:rFonts w:ascii="Arial" w:hAnsi="Arial" w:cs="Arial"/>
                <w:lang w:val="en-GB"/>
              </w:rPr>
            </w:pPr>
            <w:r w:rsidRPr="001D7801">
              <w:rPr>
                <w:rFonts w:ascii="Arial" w:hAnsi="Arial" w:cs="Arial"/>
                <w:lang w:val="en-GB"/>
              </w:rPr>
              <w:t xml:space="preserve">Analysis of different training programmes used was conducted. </w:t>
            </w:r>
          </w:p>
          <w:p w14:paraId="2D8AE032" w14:textId="77777777" w:rsidR="007A20F0" w:rsidRDefault="007A20F0" w:rsidP="007A20F0">
            <w:pPr>
              <w:autoSpaceDE w:val="0"/>
              <w:autoSpaceDN w:val="0"/>
              <w:adjustRightInd w:val="0"/>
              <w:spacing w:after="0" w:line="240" w:lineRule="auto"/>
              <w:ind w:left="92"/>
              <w:jc w:val="both"/>
              <w:rPr>
                <w:rFonts w:ascii="Arial" w:hAnsi="Arial" w:cs="Arial"/>
                <w:lang w:val="en-GB"/>
              </w:rPr>
            </w:pPr>
            <w:r w:rsidRPr="001D7801">
              <w:rPr>
                <w:rFonts w:ascii="Arial" w:hAnsi="Arial" w:cs="Arial"/>
                <w:lang w:val="en-GB"/>
              </w:rPr>
              <w:t xml:space="preserve">Based on analysis and </w:t>
            </w:r>
            <w:r w:rsidRPr="001D7801">
              <w:rPr>
                <w:rFonts w:ascii="Arial" w:eastAsia="Calibri" w:hAnsi="Arial" w:cs="Arial"/>
                <w:lang w:val="en-GB" w:eastAsia="hr-HR"/>
              </w:rPr>
              <w:t xml:space="preserve">interviews </w:t>
            </w:r>
            <w:r w:rsidRPr="001D7801">
              <w:rPr>
                <w:rFonts w:ascii="Arial" w:hAnsi="Arial" w:cs="Arial"/>
                <w:lang w:val="en-GB"/>
              </w:rPr>
              <w:t>with BC experts, Analysis of existing professional training programmes of the Judicial Academy in the area of EU law was prepared.</w:t>
            </w:r>
          </w:p>
          <w:p w14:paraId="2156DB7A" w14:textId="7FBF4FB6" w:rsidR="00D13096" w:rsidRDefault="00195DE0" w:rsidP="00195DE0">
            <w:pPr>
              <w:autoSpaceDE w:val="0"/>
              <w:autoSpaceDN w:val="0"/>
              <w:adjustRightInd w:val="0"/>
              <w:spacing w:after="0" w:line="240" w:lineRule="auto"/>
              <w:ind w:left="92"/>
              <w:jc w:val="both"/>
              <w:rPr>
                <w:rFonts w:ascii="Arial" w:hAnsi="Arial" w:cs="Arial"/>
                <w:lang w:val="en-GB"/>
              </w:rPr>
            </w:pPr>
            <w:r>
              <w:rPr>
                <w:rFonts w:ascii="Arial" w:hAnsi="Arial" w:cs="Arial"/>
                <w:lang w:val="en-GB"/>
              </w:rPr>
              <w:t>The missions under this Activity were conducted on 28.11. – 02.12.2016</w:t>
            </w:r>
            <w:r w:rsidR="00C7330E">
              <w:rPr>
                <w:rFonts w:ascii="Arial" w:hAnsi="Arial" w:cs="Arial"/>
                <w:lang w:val="en-GB"/>
              </w:rPr>
              <w:t xml:space="preserve"> and</w:t>
            </w:r>
            <w:r w:rsidR="00D13096">
              <w:rPr>
                <w:rFonts w:ascii="Arial" w:hAnsi="Arial" w:cs="Arial"/>
                <w:lang w:val="en-GB"/>
              </w:rPr>
              <w:t xml:space="preserve"> 19.12. – 21.12.2016</w:t>
            </w:r>
            <w:r>
              <w:rPr>
                <w:rFonts w:ascii="Arial" w:hAnsi="Arial" w:cs="Arial"/>
                <w:lang w:val="en-GB"/>
              </w:rPr>
              <w:t xml:space="preserve">. </w:t>
            </w:r>
          </w:p>
          <w:p w14:paraId="6355296C" w14:textId="545FE486" w:rsidR="00195DE0" w:rsidRPr="00195DE0" w:rsidRDefault="00D13096" w:rsidP="00195DE0">
            <w:pPr>
              <w:autoSpaceDE w:val="0"/>
              <w:autoSpaceDN w:val="0"/>
              <w:adjustRightInd w:val="0"/>
              <w:spacing w:after="0" w:line="240" w:lineRule="auto"/>
              <w:ind w:left="92"/>
              <w:jc w:val="both"/>
              <w:rPr>
                <w:rFonts w:ascii="Arial" w:hAnsi="Arial" w:cs="Arial"/>
                <w:lang w:val="en-GB"/>
              </w:rPr>
            </w:pPr>
            <w:r>
              <w:rPr>
                <w:rFonts w:ascii="Arial" w:hAnsi="Arial" w:cs="Arial"/>
                <w:lang w:val="en-GB"/>
              </w:rPr>
              <w:t>In total, three MS experts were involved in implementation, together with the representatives of the Judicial Academy, Croatian court system</w:t>
            </w:r>
            <w:r w:rsidR="00195DE0" w:rsidRPr="00195DE0">
              <w:rPr>
                <w:rFonts w:ascii="Arial" w:hAnsi="Arial" w:cs="Arial"/>
              </w:rPr>
              <w:t xml:space="preserve"> </w:t>
            </w:r>
            <w:proofErr w:type="spellStart"/>
            <w:r>
              <w:rPr>
                <w:rFonts w:ascii="Arial" w:hAnsi="Arial" w:cs="Arial"/>
              </w:rPr>
              <w:t>and</w:t>
            </w:r>
            <w:proofErr w:type="spellEnd"/>
            <w:r>
              <w:rPr>
                <w:rFonts w:ascii="Arial" w:hAnsi="Arial" w:cs="Arial"/>
              </w:rPr>
              <w:t xml:space="preserve"> </w:t>
            </w:r>
            <w:proofErr w:type="spellStart"/>
            <w:r w:rsidR="00195DE0" w:rsidRPr="00195DE0">
              <w:rPr>
                <w:rFonts w:ascii="Arial" w:hAnsi="Arial" w:cs="Arial"/>
              </w:rPr>
              <w:t>the</w:t>
            </w:r>
            <w:proofErr w:type="spellEnd"/>
            <w:r w:rsidR="00195DE0" w:rsidRPr="00195DE0">
              <w:rPr>
                <w:rFonts w:ascii="Arial" w:hAnsi="Arial" w:cs="Arial"/>
              </w:rPr>
              <w:t xml:space="preserve"> </w:t>
            </w:r>
            <w:proofErr w:type="spellStart"/>
            <w:r w:rsidR="00195DE0" w:rsidRPr="00195DE0">
              <w:rPr>
                <w:rFonts w:ascii="Arial" w:hAnsi="Arial" w:cs="Arial"/>
              </w:rPr>
              <w:t>Croatian</w:t>
            </w:r>
            <w:proofErr w:type="spellEnd"/>
            <w:r w:rsidR="00195DE0" w:rsidRPr="00195DE0">
              <w:rPr>
                <w:rFonts w:ascii="Arial" w:hAnsi="Arial" w:cs="Arial"/>
              </w:rPr>
              <w:t xml:space="preserve"> </w:t>
            </w:r>
            <w:proofErr w:type="spellStart"/>
            <w:r w:rsidR="00195DE0" w:rsidRPr="00195DE0">
              <w:rPr>
                <w:rFonts w:ascii="Arial" w:hAnsi="Arial" w:cs="Arial"/>
              </w:rPr>
              <w:t>prosecution</w:t>
            </w:r>
            <w:proofErr w:type="spellEnd"/>
            <w:r w:rsidR="00195DE0" w:rsidRPr="00195DE0">
              <w:rPr>
                <w:rFonts w:ascii="Arial" w:hAnsi="Arial" w:cs="Arial"/>
              </w:rPr>
              <w:t xml:space="preserve"> </w:t>
            </w:r>
            <w:proofErr w:type="spellStart"/>
            <w:r w:rsidR="00195DE0" w:rsidRPr="00195DE0">
              <w:rPr>
                <w:rFonts w:ascii="Arial" w:hAnsi="Arial" w:cs="Arial"/>
              </w:rPr>
              <w:t>system</w:t>
            </w:r>
            <w:proofErr w:type="spellEnd"/>
            <w:r>
              <w:rPr>
                <w:rFonts w:ascii="Arial" w:hAnsi="Arial" w:cs="Arial"/>
              </w:rPr>
              <w:t>.</w:t>
            </w:r>
            <w:r w:rsidR="00195DE0" w:rsidRPr="00195DE0">
              <w:rPr>
                <w:rFonts w:ascii="Arial" w:hAnsi="Arial" w:cs="Arial"/>
                <w:lang w:val="en-GB"/>
              </w:rPr>
              <w:t xml:space="preserve"> </w:t>
            </w:r>
          </w:p>
          <w:p w14:paraId="5AAB62E0" w14:textId="6E076A6E" w:rsidR="00195DE0" w:rsidRPr="001D7801" w:rsidRDefault="00195DE0" w:rsidP="007A20F0">
            <w:pPr>
              <w:autoSpaceDE w:val="0"/>
              <w:autoSpaceDN w:val="0"/>
              <w:adjustRightInd w:val="0"/>
              <w:spacing w:after="0" w:line="240" w:lineRule="auto"/>
              <w:ind w:left="92"/>
              <w:jc w:val="both"/>
              <w:rPr>
                <w:rFonts w:ascii="Arial" w:eastAsia="Calibri" w:hAnsi="Arial" w:cs="Arial"/>
                <w:lang w:val="en-GB" w:eastAsia="hr-HR"/>
              </w:rPr>
            </w:pPr>
          </w:p>
        </w:tc>
      </w:tr>
      <w:tr w:rsidR="007A20F0" w:rsidRPr="001D7801" w14:paraId="3D6E447F" w14:textId="77777777" w:rsidTr="007A20F0">
        <w:trPr>
          <w:trHeight w:hRule="exact" w:val="951"/>
        </w:trPr>
        <w:tc>
          <w:tcPr>
            <w:tcW w:w="5000" w:type="pct"/>
            <w:gridSpan w:val="9"/>
            <w:tcBorders>
              <w:top w:val="single" w:sz="6" w:space="0" w:color="000000"/>
              <w:left w:val="single" w:sz="5" w:space="0" w:color="000000"/>
              <w:bottom w:val="single" w:sz="6" w:space="0" w:color="000000"/>
              <w:right w:val="single" w:sz="5" w:space="0" w:color="000000"/>
            </w:tcBorders>
          </w:tcPr>
          <w:p w14:paraId="343F6658" w14:textId="77777777" w:rsidR="007A20F0" w:rsidRPr="001D7801" w:rsidRDefault="007A20F0" w:rsidP="007A20F0">
            <w:pPr>
              <w:widowControl w:val="0"/>
              <w:autoSpaceDE w:val="0"/>
              <w:autoSpaceDN w:val="0"/>
              <w:adjustRightInd w:val="0"/>
              <w:spacing w:after="0" w:line="240" w:lineRule="auto"/>
              <w:ind w:left="57"/>
              <w:jc w:val="both"/>
              <w:rPr>
                <w:rFonts w:ascii="Arial" w:eastAsia="Calibri" w:hAnsi="Arial" w:cs="Arial"/>
                <w:b/>
                <w:bCs/>
                <w:lang w:val="en-GB" w:eastAsia="hr-HR"/>
              </w:rPr>
            </w:pPr>
            <w:r w:rsidRPr="001D7801">
              <w:rPr>
                <w:rFonts w:ascii="Arial" w:eastAsia="Calibri" w:hAnsi="Arial" w:cs="Arial"/>
                <w:b/>
                <w:bCs/>
                <w:lang w:val="en-GB" w:eastAsia="hr-HR"/>
              </w:rPr>
              <w:t>Activity 1.3</w:t>
            </w:r>
          </w:p>
          <w:p w14:paraId="7F460D04" w14:textId="77777777" w:rsidR="007A20F0" w:rsidRPr="001D7801" w:rsidRDefault="007A20F0" w:rsidP="007A20F0">
            <w:pPr>
              <w:autoSpaceDE w:val="0"/>
              <w:autoSpaceDN w:val="0"/>
              <w:adjustRightInd w:val="0"/>
              <w:spacing w:after="0" w:line="240" w:lineRule="auto"/>
              <w:ind w:left="57"/>
              <w:jc w:val="both"/>
              <w:rPr>
                <w:rFonts w:ascii="Arial" w:eastAsia="Calibri" w:hAnsi="Arial" w:cs="Arial"/>
                <w:b/>
                <w:bCs/>
                <w:lang w:val="en-GB" w:eastAsia="hr-HR"/>
              </w:rPr>
            </w:pPr>
            <w:r w:rsidRPr="001D7801">
              <w:rPr>
                <w:rFonts w:ascii="Arial" w:hAnsi="Arial" w:cs="Arial"/>
                <w:spacing w:val="-1"/>
                <w:lang w:val="en-GB" w:eastAsia="nl-NL"/>
              </w:rPr>
              <w:t>Developing professional training programmes and training materials on EU law in the area of civil, criminal and commercial law, including developing of new and upgrading of the existing programmes.</w:t>
            </w:r>
          </w:p>
        </w:tc>
      </w:tr>
      <w:tr w:rsidR="007A20F0" w:rsidRPr="001D7801" w14:paraId="530726AE" w14:textId="77777777" w:rsidTr="004A26B5">
        <w:trPr>
          <w:trHeight w:hRule="exact" w:val="7388"/>
        </w:trPr>
        <w:tc>
          <w:tcPr>
            <w:tcW w:w="1954" w:type="pct"/>
            <w:gridSpan w:val="3"/>
            <w:tcBorders>
              <w:top w:val="single" w:sz="6" w:space="0" w:color="000000"/>
              <w:left w:val="single" w:sz="5" w:space="0" w:color="000000"/>
              <w:bottom w:val="single" w:sz="6" w:space="0" w:color="000000"/>
              <w:right w:val="single" w:sz="5" w:space="0" w:color="000000"/>
            </w:tcBorders>
          </w:tcPr>
          <w:p w14:paraId="4A46814C" w14:textId="77777777" w:rsidR="007A20F0" w:rsidRPr="001D7801" w:rsidRDefault="007A20F0" w:rsidP="007A20F0">
            <w:pPr>
              <w:numPr>
                <w:ilvl w:val="0"/>
                <w:numId w:val="20"/>
              </w:numPr>
              <w:autoSpaceDE w:val="0"/>
              <w:autoSpaceDN w:val="0"/>
              <w:adjustRightInd w:val="0"/>
              <w:spacing w:after="0" w:line="240" w:lineRule="auto"/>
              <w:ind w:right="142"/>
              <w:jc w:val="both"/>
              <w:rPr>
                <w:rFonts w:ascii="Arial" w:hAnsi="Arial" w:cs="Arial"/>
                <w:lang w:val="en-GB"/>
              </w:rPr>
            </w:pPr>
            <w:r w:rsidRPr="001D7801">
              <w:rPr>
                <w:rFonts w:ascii="Arial" w:eastAsia="Calibri" w:hAnsi="Arial" w:cs="Arial"/>
                <w:lang w:val="en-GB" w:eastAsia="hr-HR"/>
              </w:rPr>
              <w:lastRenderedPageBreak/>
              <w:t>Professional training programmes and training materials on EU law in the area of civil, criminal and commercial law developed, including developing of new and upgrade of the existing programmes.</w:t>
            </w:r>
          </w:p>
        </w:tc>
        <w:tc>
          <w:tcPr>
            <w:tcW w:w="767" w:type="pct"/>
            <w:gridSpan w:val="4"/>
            <w:tcBorders>
              <w:top w:val="single" w:sz="6" w:space="0" w:color="000000"/>
              <w:left w:val="single" w:sz="5" w:space="0" w:color="000000"/>
              <w:bottom w:val="single" w:sz="6" w:space="0" w:color="000000"/>
              <w:right w:val="single" w:sz="5" w:space="0" w:color="000000"/>
            </w:tcBorders>
          </w:tcPr>
          <w:p w14:paraId="0DDB0D31" w14:textId="77777777" w:rsidR="007A20F0" w:rsidRPr="001D7801" w:rsidRDefault="007A20F0" w:rsidP="007A20F0">
            <w:pPr>
              <w:widowControl w:val="0"/>
              <w:autoSpaceDE w:val="0"/>
              <w:autoSpaceDN w:val="0"/>
              <w:adjustRightInd w:val="0"/>
              <w:spacing w:after="0" w:line="240" w:lineRule="auto"/>
              <w:ind w:left="142"/>
              <w:jc w:val="both"/>
              <w:rPr>
                <w:rFonts w:ascii="Arial" w:eastAsia="Calibri" w:hAnsi="Arial" w:cs="Arial"/>
                <w:b/>
                <w:lang w:val="en-GB" w:eastAsia="hr-HR"/>
              </w:rPr>
            </w:pPr>
            <w:r w:rsidRPr="001D7801">
              <w:rPr>
                <w:rFonts w:ascii="Arial" w:eastAsia="Calibri" w:hAnsi="Arial" w:cs="Arial"/>
                <w:b/>
                <w:lang w:val="en-GB" w:eastAsia="hr-HR"/>
              </w:rPr>
              <w:t xml:space="preserve">100 % </w:t>
            </w:r>
          </w:p>
          <w:p w14:paraId="2795B657" w14:textId="77777777" w:rsidR="007A20F0" w:rsidRPr="001D7801" w:rsidRDefault="007A20F0" w:rsidP="007A20F0">
            <w:pPr>
              <w:widowControl w:val="0"/>
              <w:autoSpaceDE w:val="0"/>
              <w:autoSpaceDN w:val="0"/>
              <w:adjustRightInd w:val="0"/>
              <w:spacing w:after="0" w:line="240" w:lineRule="auto"/>
              <w:ind w:left="142"/>
              <w:jc w:val="both"/>
              <w:rPr>
                <w:rFonts w:ascii="Arial" w:hAnsi="Arial" w:cs="Arial"/>
                <w:b/>
                <w:lang w:val="en-GB"/>
              </w:rPr>
            </w:pPr>
            <w:r w:rsidRPr="001D7801">
              <w:rPr>
                <w:rFonts w:ascii="Arial" w:eastAsia="Calibri" w:hAnsi="Arial" w:cs="Arial"/>
                <w:b/>
                <w:lang w:val="en-GB" w:eastAsia="hr-HR"/>
              </w:rPr>
              <w:t>fulfilled</w:t>
            </w:r>
          </w:p>
          <w:p w14:paraId="35810185" w14:textId="77777777" w:rsidR="007A20F0" w:rsidRPr="001D7801" w:rsidRDefault="007A20F0" w:rsidP="007A20F0">
            <w:pPr>
              <w:widowControl w:val="0"/>
              <w:autoSpaceDE w:val="0"/>
              <w:autoSpaceDN w:val="0"/>
              <w:adjustRightInd w:val="0"/>
              <w:spacing w:after="0" w:line="240" w:lineRule="auto"/>
              <w:jc w:val="both"/>
              <w:rPr>
                <w:rFonts w:ascii="Arial" w:hAnsi="Arial" w:cs="Arial"/>
                <w:highlight w:val="yellow"/>
                <w:lang w:val="en-GB"/>
              </w:rPr>
            </w:pPr>
          </w:p>
        </w:tc>
        <w:tc>
          <w:tcPr>
            <w:tcW w:w="2279" w:type="pct"/>
            <w:gridSpan w:val="2"/>
            <w:tcBorders>
              <w:top w:val="single" w:sz="6" w:space="0" w:color="000000"/>
              <w:left w:val="single" w:sz="5" w:space="0" w:color="000000"/>
              <w:bottom w:val="single" w:sz="6" w:space="0" w:color="000000"/>
              <w:right w:val="single" w:sz="5" w:space="0" w:color="000000"/>
            </w:tcBorders>
          </w:tcPr>
          <w:p w14:paraId="312423F5" w14:textId="77777777" w:rsidR="007A20F0" w:rsidRPr="001D7801" w:rsidRDefault="007A20F0" w:rsidP="007A20F0">
            <w:pPr>
              <w:autoSpaceDE w:val="0"/>
              <w:autoSpaceDN w:val="0"/>
              <w:adjustRightInd w:val="0"/>
              <w:spacing w:after="0" w:line="240" w:lineRule="auto"/>
              <w:jc w:val="both"/>
              <w:rPr>
                <w:rFonts w:ascii="Arial" w:hAnsi="Arial" w:cs="Arial"/>
                <w:b/>
                <w:lang w:val="en-GB"/>
              </w:rPr>
            </w:pPr>
            <w:r w:rsidRPr="001D7801">
              <w:rPr>
                <w:rFonts w:ascii="Arial" w:hAnsi="Arial" w:cs="Arial"/>
                <w:b/>
                <w:lang w:val="en-GB"/>
              </w:rPr>
              <w:t>Completed.</w:t>
            </w:r>
          </w:p>
          <w:p w14:paraId="52844346" w14:textId="77777777" w:rsidR="007A20F0" w:rsidRPr="001D7801" w:rsidRDefault="007A20F0" w:rsidP="007A20F0">
            <w:pPr>
              <w:tabs>
                <w:tab w:val="center" w:pos="4320"/>
                <w:tab w:val="right" w:pos="8640"/>
                <w:tab w:val="right" w:pos="9720"/>
              </w:tabs>
              <w:spacing w:after="0" w:line="240" w:lineRule="auto"/>
              <w:jc w:val="both"/>
              <w:rPr>
                <w:rFonts w:ascii="Arial" w:hAnsi="Arial" w:cs="Arial"/>
                <w:lang w:val="en-GB"/>
              </w:rPr>
            </w:pPr>
            <w:r w:rsidRPr="001D7801">
              <w:rPr>
                <w:rFonts w:ascii="Arial" w:eastAsia="Calibri" w:hAnsi="Arial" w:cs="Arial"/>
                <w:lang w:val="en-GB" w:eastAsia="hr-HR"/>
              </w:rPr>
              <w:t>Training programme template developed, consisting of training curriculum and training materials</w:t>
            </w:r>
            <w:r w:rsidRPr="001D7801">
              <w:rPr>
                <w:rFonts w:ascii="Arial" w:hAnsi="Arial" w:cs="Arial"/>
                <w:lang w:val="en-GB"/>
              </w:rPr>
              <w:t>, which comprise of a work plan, guidelines to trainers and PPT presentation.</w:t>
            </w:r>
          </w:p>
          <w:p w14:paraId="3715A308" w14:textId="77777777" w:rsidR="007A20F0" w:rsidRPr="001D7801" w:rsidRDefault="007A20F0" w:rsidP="007A20F0">
            <w:pPr>
              <w:tabs>
                <w:tab w:val="left" w:pos="2268"/>
              </w:tabs>
              <w:spacing w:after="0" w:line="240" w:lineRule="auto"/>
              <w:jc w:val="both"/>
              <w:rPr>
                <w:rFonts w:ascii="Arial" w:eastAsia="Calibri" w:hAnsi="Arial" w:cs="Arial"/>
                <w:lang w:val="en-GB" w:eastAsia="hr-HR"/>
              </w:rPr>
            </w:pPr>
            <w:r w:rsidRPr="001D7801">
              <w:rPr>
                <w:rFonts w:ascii="Arial" w:eastAsia="Calibri" w:hAnsi="Arial" w:cs="Arial"/>
                <w:lang w:val="en-GB" w:eastAsia="hr-HR"/>
              </w:rPr>
              <w:t>New training programmes developed on the following topics: EU Insolvency Law, Preliminary Ruling Procedure, International legal assistance in criminal matters, EU Consumer Law, and EU Company Law.</w:t>
            </w:r>
          </w:p>
          <w:p w14:paraId="541C3223" w14:textId="77777777" w:rsidR="007A20F0" w:rsidRPr="001D7801" w:rsidRDefault="007A20F0" w:rsidP="007A20F0">
            <w:pPr>
              <w:tabs>
                <w:tab w:val="left" w:pos="2268"/>
              </w:tabs>
              <w:spacing w:after="0" w:line="240" w:lineRule="auto"/>
              <w:jc w:val="both"/>
              <w:rPr>
                <w:rFonts w:ascii="Arial" w:eastAsia="Calibri" w:hAnsi="Arial" w:cs="Arial"/>
                <w:highlight w:val="yellow"/>
                <w:lang w:val="en-GB" w:eastAsia="hr-HR"/>
              </w:rPr>
            </w:pPr>
            <w:r w:rsidRPr="001D7801">
              <w:rPr>
                <w:rFonts w:ascii="Arial" w:eastAsia="Calibri" w:hAnsi="Arial" w:cs="Arial"/>
                <w:lang w:val="en-GB" w:eastAsia="hr-HR"/>
              </w:rPr>
              <w:t>Upgraded training programmes on the following topics: Essential EU Law;</w:t>
            </w:r>
            <w:r w:rsidRPr="001D7801">
              <w:rPr>
                <w:rFonts w:ascii="Arial" w:eastAsia="Calibri" w:hAnsi="Arial" w:cs="Arial"/>
                <w:color w:val="FF0000"/>
                <w:lang w:val="en-GB" w:eastAsia="hr-HR"/>
              </w:rPr>
              <w:t xml:space="preserve"> </w:t>
            </w:r>
            <w:r w:rsidRPr="001D7801">
              <w:rPr>
                <w:rFonts w:ascii="Arial" w:eastAsia="Calibri" w:hAnsi="Arial" w:cs="Arial"/>
                <w:lang w:val="en-GB" w:eastAsia="hr-HR"/>
              </w:rPr>
              <w:t xml:space="preserve">EU Civil aspects of unfair contract terms; </w:t>
            </w:r>
            <w:r w:rsidRPr="001D7801">
              <w:rPr>
                <w:rFonts w:ascii="Arial" w:hAnsi="Arial" w:cs="Arial"/>
                <w:lang w:val="en-GB"/>
              </w:rPr>
              <w:t>Cooperation</w:t>
            </w:r>
            <w:r w:rsidRPr="001D7801">
              <w:rPr>
                <w:rFonts w:ascii="Arial" w:hAnsi="Arial" w:cs="Arial"/>
                <w:color w:val="000000"/>
                <w:lang w:val="en-GB"/>
              </w:rPr>
              <w:t xml:space="preserve"> between courts regarding the service of documents; Jurisdiction, recognition and enforcement of judgments in civil, commercial and succession matters, and European Convention on Mutual Assistance (including European Investigation Order in Criminal Matters).</w:t>
            </w:r>
          </w:p>
          <w:p w14:paraId="00FAD6D4" w14:textId="3119DD98" w:rsidR="00E843A9" w:rsidRDefault="00E843A9" w:rsidP="00E843A9">
            <w:pPr>
              <w:autoSpaceDE w:val="0"/>
              <w:autoSpaceDN w:val="0"/>
              <w:adjustRightInd w:val="0"/>
              <w:spacing w:after="0" w:line="240" w:lineRule="auto"/>
              <w:jc w:val="both"/>
              <w:rPr>
                <w:rFonts w:ascii="Arial" w:hAnsi="Arial" w:cs="Arial"/>
                <w:lang w:val="en-GB"/>
              </w:rPr>
            </w:pPr>
            <w:r>
              <w:rPr>
                <w:rFonts w:ascii="Arial" w:hAnsi="Arial" w:cs="Arial"/>
                <w:lang w:val="en-GB"/>
              </w:rPr>
              <w:t xml:space="preserve">The missions under this Activity were conducted </w:t>
            </w:r>
            <w:r w:rsidRPr="00E843A9">
              <w:rPr>
                <w:rFonts w:ascii="Arial" w:hAnsi="Arial" w:cs="Arial"/>
                <w:lang w:val="en-GB"/>
              </w:rPr>
              <w:t xml:space="preserve">on </w:t>
            </w:r>
            <w:r w:rsidRPr="00E843A9">
              <w:rPr>
                <w:rFonts w:ascii="Arial" w:hAnsi="Arial" w:cs="Arial"/>
              </w:rPr>
              <w:t>30.01</w:t>
            </w:r>
            <w:proofErr w:type="gramStart"/>
            <w:r w:rsidRPr="00E843A9">
              <w:rPr>
                <w:rFonts w:ascii="Arial" w:hAnsi="Arial" w:cs="Arial"/>
              </w:rPr>
              <w:t>.-</w:t>
            </w:r>
            <w:proofErr w:type="gramEnd"/>
            <w:r w:rsidRPr="00E843A9">
              <w:rPr>
                <w:rFonts w:ascii="Arial" w:hAnsi="Arial" w:cs="Arial"/>
              </w:rPr>
              <w:t xml:space="preserve"> 02.02.2017</w:t>
            </w:r>
            <w:r>
              <w:rPr>
                <w:rFonts w:ascii="Arial" w:hAnsi="Arial" w:cs="Arial"/>
              </w:rPr>
              <w:t>; 13.02. – 17.02.2017</w:t>
            </w:r>
            <w:r w:rsidR="00204278">
              <w:rPr>
                <w:rFonts w:ascii="Arial" w:hAnsi="Arial" w:cs="Arial"/>
              </w:rPr>
              <w:t xml:space="preserve">; </w:t>
            </w:r>
            <w:r>
              <w:rPr>
                <w:rFonts w:ascii="Arial" w:hAnsi="Arial" w:cs="Arial"/>
              </w:rPr>
              <w:t xml:space="preserve"> 27.02. – 03.03.2017</w:t>
            </w:r>
            <w:r w:rsidR="00204278">
              <w:rPr>
                <w:rFonts w:ascii="Arial" w:hAnsi="Arial" w:cs="Arial"/>
              </w:rPr>
              <w:t>; 13.03. – 17.03.2017; 20.03. – 23.03.2017</w:t>
            </w:r>
            <w:r w:rsidR="00032569">
              <w:rPr>
                <w:rFonts w:ascii="Arial" w:hAnsi="Arial" w:cs="Arial"/>
              </w:rPr>
              <w:t>;</w:t>
            </w:r>
            <w:r w:rsidR="00204278">
              <w:rPr>
                <w:rFonts w:ascii="Arial" w:hAnsi="Arial" w:cs="Arial"/>
              </w:rPr>
              <w:t xml:space="preserve"> 17.04. – 21.04.2017</w:t>
            </w:r>
            <w:r w:rsidR="00032569">
              <w:rPr>
                <w:rFonts w:ascii="Arial" w:hAnsi="Arial" w:cs="Arial"/>
              </w:rPr>
              <w:t xml:space="preserve"> </w:t>
            </w:r>
            <w:proofErr w:type="spellStart"/>
            <w:r w:rsidR="00032569">
              <w:rPr>
                <w:rFonts w:ascii="Arial" w:hAnsi="Arial" w:cs="Arial"/>
              </w:rPr>
              <w:t>and</w:t>
            </w:r>
            <w:proofErr w:type="spellEnd"/>
            <w:r w:rsidR="00032569">
              <w:rPr>
                <w:rFonts w:ascii="Arial" w:hAnsi="Arial" w:cs="Arial"/>
              </w:rPr>
              <w:t xml:space="preserve"> 24.04. – 28.04.2017</w:t>
            </w:r>
            <w:r w:rsidRPr="00E843A9">
              <w:rPr>
                <w:rFonts w:ascii="Arial" w:hAnsi="Arial" w:cs="Arial"/>
                <w:lang w:val="en-GB"/>
              </w:rPr>
              <w:t>.</w:t>
            </w:r>
            <w:r w:rsidRPr="00195DE0">
              <w:rPr>
                <w:rFonts w:ascii="Arial" w:hAnsi="Arial" w:cs="Arial"/>
                <w:lang w:val="en-GB"/>
              </w:rPr>
              <w:t xml:space="preserve"> </w:t>
            </w:r>
          </w:p>
          <w:p w14:paraId="58BC4673" w14:textId="5A4BBCEC" w:rsidR="007A20F0" w:rsidRPr="004A26B5" w:rsidRDefault="00E843A9" w:rsidP="004A26B5">
            <w:pPr>
              <w:autoSpaceDE w:val="0"/>
              <w:autoSpaceDN w:val="0"/>
              <w:adjustRightInd w:val="0"/>
              <w:spacing w:after="0" w:line="240" w:lineRule="auto"/>
              <w:jc w:val="both"/>
              <w:rPr>
                <w:rFonts w:ascii="Arial" w:hAnsi="Arial" w:cs="Arial"/>
                <w:lang w:val="en-GB"/>
              </w:rPr>
            </w:pPr>
            <w:r>
              <w:rPr>
                <w:rFonts w:ascii="Arial" w:hAnsi="Arial" w:cs="Arial"/>
                <w:lang w:val="en-GB"/>
              </w:rPr>
              <w:t xml:space="preserve">In total, </w:t>
            </w:r>
            <w:r w:rsidR="00032569">
              <w:rPr>
                <w:rFonts w:ascii="Arial" w:hAnsi="Arial" w:cs="Arial"/>
                <w:lang w:val="en-GB"/>
              </w:rPr>
              <w:t>seven</w:t>
            </w:r>
            <w:r>
              <w:rPr>
                <w:rFonts w:ascii="Arial" w:hAnsi="Arial" w:cs="Arial"/>
                <w:lang w:val="en-GB"/>
              </w:rPr>
              <w:t xml:space="preserve"> MS experts were involved in implementation, together with the representatives of the Judicial Academy</w:t>
            </w:r>
            <w:r w:rsidR="00204278">
              <w:rPr>
                <w:rFonts w:ascii="Arial" w:hAnsi="Arial" w:cs="Arial"/>
                <w:lang w:val="en-GB"/>
              </w:rPr>
              <w:t xml:space="preserve"> and the Croatian court system, including </w:t>
            </w:r>
            <w:r>
              <w:rPr>
                <w:rFonts w:ascii="Arial" w:hAnsi="Arial" w:cs="Arial"/>
                <w:lang w:val="en-GB"/>
              </w:rPr>
              <w:t>the Croatian EU law trainers</w:t>
            </w:r>
            <w:r>
              <w:rPr>
                <w:rFonts w:ascii="Arial" w:hAnsi="Arial" w:cs="Arial"/>
              </w:rPr>
              <w:t>.</w:t>
            </w:r>
            <w:r w:rsidR="004A26B5">
              <w:rPr>
                <w:rFonts w:ascii="Arial" w:hAnsi="Arial" w:cs="Arial"/>
                <w:lang w:val="en-GB"/>
              </w:rPr>
              <w:t xml:space="preserve"> </w:t>
            </w:r>
          </w:p>
          <w:p w14:paraId="49E78C88" w14:textId="77777777" w:rsidR="007A20F0" w:rsidRPr="001D7801" w:rsidRDefault="007A20F0" w:rsidP="007A20F0">
            <w:pPr>
              <w:autoSpaceDE w:val="0"/>
              <w:autoSpaceDN w:val="0"/>
              <w:adjustRightInd w:val="0"/>
              <w:spacing w:after="0" w:line="240" w:lineRule="auto"/>
              <w:jc w:val="both"/>
              <w:rPr>
                <w:rFonts w:ascii="Arial" w:eastAsia="Calibri" w:hAnsi="Arial" w:cs="Arial"/>
                <w:highlight w:val="yellow"/>
                <w:lang w:val="en-GB" w:eastAsia="hr-HR"/>
              </w:rPr>
            </w:pPr>
          </w:p>
        </w:tc>
      </w:tr>
      <w:tr w:rsidR="007A20F0" w:rsidRPr="001D7801" w14:paraId="43CF719A" w14:textId="77777777" w:rsidTr="007A20F0">
        <w:trPr>
          <w:trHeight w:hRule="exact" w:val="737"/>
        </w:trPr>
        <w:tc>
          <w:tcPr>
            <w:tcW w:w="5000" w:type="pct"/>
            <w:gridSpan w:val="9"/>
            <w:tcBorders>
              <w:top w:val="single" w:sz="6" w:space="0" w:color="000000"/>
              <w:left w:val="single" w:sz="5" w:space="0" w:color="000000"/>
              <w:bottom w:val="single" w:sz="6" w:space="0" w:color="000000"/>
              <w:right w:val="single" w:sz="5" w:space="0" w:color="000000"/>
            </w:tcBorders>
          </w:tcPr>
          <w:p w14:paraId="5463C2EB" w14:textId="77777777" w:rsidR="007A20F0" w:rsidRPr="001D7801" w:rsidRDefault="007A20F0" w:rsidP="007A20F0">
            <w:pPr>
              <w:widowControl w:val="0"/>
              <w:autoSpaceDE w:val="0"/>
              <w:autoSpaceDN w:val="0"/>
              <w:adjustRightInd w:val="0"/>
              <w:spacing w:after="0" w:line="240" w:lineRule="auto"/>
              <w:ind w:left="57"/>
              <w:jc w:val="both"/>
              <w:rPr>
                <w:rFonts w:ascii="Arial" w:eastAsia="Calibri" w:hAnsi="Arial" w:cs="Arial"/>
                <w:b/>
                <w:bCs/>
                <w:lang w:val="en-GB" w:eastAsia="hr-HR"/>
              </w:rPr>
            </w:pPr>
            <w:r w:rsidRPr="001D7801">
              <w:rPr>
                <w:rFonts w:ascii="Arial" w:eastAsia="Calibri" w:hAnsi="Arial" w:cs="Arial"/>
                <w:b/>
                <w:bCs/>
                <w:lang w:val="en-GB" w:eastAsia="hr-HR"/>
              </w:rPr>
              <w:t>Activity 1.4</w:t>
            </w:r>
          </w:p>
          <w:p w14:paraId="123985D2" w14:textId="77777777" w:rsidR="007A20F0" w:rsidRPr="001D7801" w:rsidRDefault="007A20F0" w:rsidP="007A20F0">
            <w:pPr>
              <w:widowControl w:val="0"/>
              <w:autoSpaceDE w:val="0"/>
              <w:autoSpaceDN w:val="0"/>
              <w:adjustRightInd w:val="0"/>
              <w:spacing w:after="0" w:line="240" w:lineRule="auto"/>
              <w:ind w:left="57"/>
              <w:jc w:val="both"/>
              <w:rPr>
                <w:rFonts w:ascii="Arial" w:eastAsia="Calibri" w:hAnsi="Arial" w:cs="Arial"/>
                <w:bCs/>
                <w:lang w:val="en-GB" w:eastAsia="hr-HR"/>
              </w:rPr>
            </w:pPr>
            <w:r w:rsidRPr="001D7801">
              <w:rPr>
                <w:rFonts w:ascii="Arial" w:hAnsi="Arial" w:cs="Arial"/>
                <w:spacing w:val="-1"/>
                <w:lang w:val="en-GB" w:eastAsia="nl-NL"/>
              </w:rPr>
              <w:t>Conducting Training of trainers (</w:t>
            </w:r>
            <w:proofErr w:type="spellStart"/>
            <w:r w:rsidRPr="001D7801">
              <w:rPr>
                <w:rFonts w:ascii="Arial" w:hAnsi="Arial" w:cs="Arial"/>
                <w:spacing w:val="-1"/>
                <w:lang w:val="en-GB" w:eastAsia="nl-NL"/>
              </w:rPr>
              <w:t>ToT</w:t>
            </w:r>
            <w:proofErr w:type="spellEnd"/>
            <w:r w:rsidRPr="001D7801">
              <w:rPr>
                <w:rFonts w:ascii="Arial" w:hAnsi="Arial" w:cs="Arial"/>
                <w:spacing w:val="-1"/>
                <w:lang w:val="en-GB" w:eastAsia="nl-NL"/>
              </w:rPr>
              <w:t>) on EU law in the area of civil, criminal and commercial law for at least 10 participants.</w:t>
            </w:r>
          </w:p>
        </w:tc>
      </w:tr>
      <w:tr w:rsidR="007A20F0" w:rsidRPr="001D7801" w14:paraId="2D7C0A6A" w14:textId="77777777" w:rsidTr="004A26B5">
        <w:trPr>
          <w:trHeight w:hRule="exact" w:val="5491"/>
        </w:trPr>
        <w:tc>
          <w:tcPr>
            <w:tcW w:w="1954" w:type="pct"/>
            <w:gridSpan w:val="3"/>
            <w:tcBorders>
              <w:top w:val="single" w:sz="6" w:space="0" w:color="000000"/>
              <w:left w:val="single" w:sz="5" w:space="0" w:color="000000"/>
              <w:bottom w:val="single" w:sz="6" w:space="0" w:color="000000"/>
              <w:right w:val="single" w:sz="5" w:space="0" w:color="000000"/>
            </w:tcBorders>
          </w:tcPr>
          <w:p w14:paraId="0845F026" w14:textId="77777777" w:rsidR="007A20F0" w:rsidRPr="001D7801" w:rsidRDefault="007A20F0" w:rsidP="007A20F0">
            <w:pPr>
              <w:numPr>
                <w:ilvl w:val="0"/>
                <w:numId w:val="20"/>
              </w:numPr>
              <w:autoSpaceDE w:val="0"/>
              <w:autoSpaceDN w:val="0"/>
              <w:adjustRightInd w:val="0"/>
              <w:spacing w:after="0" w:line="240" w:lineRule="auto"/>
              <w:ind w:right="142"/>
              <w:jc w:val="both"/>
              <w:rPr>
                <w:rFonts w:ascii="Arial" w:eastAsia="Calibri" w:hAnsi="Arial" w:cs="Arial"/>
                <w:lang w:val="en-GB" w:eastAsia="hr-HR"/>
              </w:rPr>
            </w:pPr>
            <w:r w:rsidRPr="001D7801">
              <w:rPr>
                <w:rFonts w:ascii="Arial" w:eastAsia="Calibri" w:hAnsi="Arial" w:cs="Arial"/>
                <w:lang w:val="en-GB" w:eastAsia="hr-HR"/>
              </w:rPr>
              <w:t>Training of trainers (</w:t>
            </w:r>
            <w:proofErr w:type="spellStart"/>
            <w:r w:rsidRPr="001D7801">
              <w:rPr>
                <w:rFonts w:ascii="Arial" w:eastAsia="Calibri" w:hAnsi="Arial" w:cs="Arial"/>
                <w:lang w:val="en-GB" w:eastAsia="hr-HR"/>
              </w:rPr>
              <w:t>ToT</w:t>
            </w:r>
            <w:proofErr w:type="spellEnd"/>
            <w:r w:rsidRPr="001D7801">
              <w:rPr>
                <w:rFonts w:ascii="Arial" w:eastAsia="Calibri" w:hAnsi="Arial" w:cs="Arial"/>
                <w:lang w:val="en-GB" w:eastAsia="hr-HR"/>
              </w:rPr>
              <w:t>) on EU law in the area of civil, criminal and commercial law for at least 10 participants conducted.</w:t>
            </w:r>
          </w:p>
        </w:tc>
        <w:tc>
          <w:tcPr>
            <w:tcW w:w="767" w:type="pct"/>
            <w:gridSpan w:val="4"/>
            <w:tcBorders>
              <w:top w:val="single" w:sz="6" w:space="0" w:color="000000"/>
              <w:left w:val="single" w:sz="5" w:space="0" w:color="000000"/>
              <w:bottom w:val="single" w:sz="6" w:space="0" w:color="000000"/>
              <w:right w:val="single" w:sz="5" w:space="0" w:color="000000"/>
            </w:tcBorders>
            <w:shd w:val="clear" w:color="auto" w:fill="auto"/>
          </w:tcPr>
          <w:p w14:paraId="7E1A950D" w14:textId="77777777" w:rsidR="007A20F0" w:rsidRPr="001D7801" w:rsidRDefault="007A20F0" w:rsidP="007A20F0">
            <w:pPr>
              <w:widowControl w:val="0"/>
              <w:autoSpaceDE w:val="0"/>
              <w:autoSpaceDN w:val="0"/>
              <w:adjustRightInd w:val="0"/>
              <w:spacing w:after="0" w:line="240" w:lineRule="auto"/>
              <w:rPr>
                <w:rFonts w:ascii="Arial" w:hAnsi="Arial" w:cs="Arial"/>
                <w:b/>
                <w:highlight w:val="yellow"/>
                <w:lang w:val="en-GB"/>
              </w:rPr>
            </w:pPr>
            <w:r w:rsidRPr="001D7801">
              <w:rPr>
                <w:rFonts w:ascii="Arial" w:hAnsi="Arial" w:cs="Arial"/>
                <w:b/>
                <w:lang w:val="en-GB"/>
              </w:rPr>
              <w:t xml:space="preserve"> 100 % fulfilled </w:t>
            </w:r>
          </w:p>
        </w:tc>
        <w:tc>
          <w:tcPr>
            <w:tcW w:w="2279" w:type="pct"/>
            <w:gridSpan w:val="2"/>
            <w:tcBorders>
              <w:top w:val="single" w:sz="6" w:space="0" w:color="000000"/>
              <w:left w:val="single" w:sz="5" w:space="0" w:color="000000"/>
              <w:bottom w:val="single" w:sz="6" w:space="0" w:color="000000"/>
              <w:right w:val="single" w:sz="5" w:space="0" w:color="000000"/>
            </w:tcBorders>
          </w:tcPr>
          <w:p w14:paraId="5CD51D37" w14:textId="77777777" w:rsidR="007A20F0" w:rsidRPr="001D7801" w:rsidRDefault="007A20F0" w:rsidP="007A20F0">
            <w:pPr>
              <w:autoSpaceDE w:val="0"/>
              <w:autoSpaceDN w:val="0"/>
              <w:adjustRightInd w:val="0"/>
              <w:spacing w:after="0" w:line="240" w:lineRule="auto"/>
              <w:jc w:val="both"/>
              <w:rPr>
                <w:rFonts w:ascii="Arial" w:hAnsi="Arial" w:cs="Arial"/>
                <w:b/>
                <w:lang w:val="en-GB"/>
              </w:rPr>
            </w:pPr>
            <w:r w:rsidRPr="001D7801">
              <w:rPr>
                <w:rFonts w:ascii="Arial" w:hAnsi="Arial" w:cs="Arial"/>
                <w:b/>
                <w:lang w:val="en-GB"/>
              </w:rPr>
              <w:t>Completed.</w:t>
            </w:r>
          </w:p>
          <w:p w14:paraId="76CEACCE" w14:textId="77777777" w:rsidR="007A20F0" w:rsidRPr="001D7801" w:rsidRDefault="007A20F0" w:rsidP="007A20F0">
            <w:pPr>
              <w:autoSpaceDE w:val="0"/>
              <w:autoSpaceDN w:val="0"/>
              <w:adjustRightInd w:val="0"/>
              <w:spacing w:after="0" w:line="240" w:lineRule="auto"/>
              <w:ind w:left="92"/>
              <w:jc w:val="both"/>
              <w:rPr>
                <w:rFonts w:ascii="Arial" w:eastAsia="Calibri" w:hAnsi="Arial" w:cs="Arial"/>
                <w:lang w:val="en-GB" w:eastAsia="hr-HR"/>
              </w:rPr>
            </w:pPr>
            <w:r w:rsidRPr="001D7801">
              <w:rPr>
                <w:rFonts w:ascii="Arial" w:hAnsi="Arial" w:cs="Arial"/>
                <w:lang w:val="en-GB"/>
              </w:rPr>
              <w:t>The trainings of trainers (</w:t>
            </w:r>
            <w:proofErr w:type="spellStart"/>
            <w:r w:rsidRPr="001D7801">
              <w:rPr>
                <w:rFonts w:ascii="Arial" w:hAnsi="Arial" w:cs="Arial"/>
                <w:lang w:val="en-GB"/>
              </w:rPr>
              <w:t>ToT</w:t>
            </w:r>
            <w:proofErr w:type="spellEnd"/>
            <w:r w:rsidRPr="001D7801">
              <w:rPr>
                <w:rFonts w:ascii="Arial" w:hAnsi="Arial" w:cs="Arial"/>
                <w:lang w:val="en-GB"/>
              </w:rPr>
              <w:t>) were implemented on the following topics:</w:t>
            </w:r>
            <w:r w:rsidRPr="001D7801">
              <w:rPr>
                <w:rFonts w:ascii="Arial" w:hAnsi="Arial" w:cs="Arial"/>
                <w:b/>
                <w:lang w:val="en-GB"/>
              </w:rPr>
              <w:t xml:space="preserve"> </w:t>
            </w:r>
            <w:r w:rsidRPr="001D7801">
              <w:rPr>
                <w:rFonts w:ascii="Arial" w:hAnsi="Arial" w:cs="Arial"/>
                <w:color w:val="000000"/>
                <w:lang w:val="en-GB"/>
              </w:rPr>
              <w:t>Jurisdiction, recognition and enforcement of judgments in civil, commercial and succession matters;</w:t>
            </w:r>
            <w:r w:rsidRPr="001D7801">
              <w:rPr>
                <w:rFonts w:ascii="Arial" w:eastAsia="Calibri" w:hAnsi="Arial" w:cs="Arial"/>
                <w:lang w:val="en-GB" w:eastAsia="hr-HR"/>
              </w:rPr>
              <w:t xml:space="preserve"> Civil aspects of unfair contract terms; </w:t>
            </w:r>
            <w:r w:rsidRPr="001D7801">
              <w:rPr>
                <w:rFonts w:ascii="Arial" w:hAnsi="Arial" w:cs="Arial"/>
                <w:lang w:val="en-GB"/>
              </w:rPr>
              <w:t>Cooperation</w:t>
            </w:r>
            <w:r w:rsidRPr="001D7801">
              <w:rPr>
                <w:rFonts w:ascii="Arial" w:hAnsi="Arial" w:cs="Arial"/>
                <w:color w:val="000000"/>
                <w:lang w:val="en-GB"/>
              </w:rPr>
              <w:t xml:space="preserve"> between courts regarding the service of documents;</w:t>
            </w:r>
            <w:r w:rsidRPr="001D7801">
              <w:rPr>
                <w:rFonts w:ascii="Arial" w:eastAsia="Calibri" w:hAnsi="Arial" w:cs="Arial"/>
                <w:lang w:val="en-GB" w:eastAsia="hr-HR"/>
              </w:rPr>
              <w:t xml:space="preserve"> EU Consumer Law; EU Insolvency Law; EU Company Law; International legal assistance in criminal matters</w:t>
            </w:r>
            <w:r w:rsidRPr="001D7801">
              <w:rPr>
                <w:rFonts w:ascii="Arial" w:hAnsi="Arial" w:cs="Arial"/>
                <w:color w:val="000000"/>
                <w:lang w:val="en-GB"/>
              </w:rPr>
              <w:t xml:space="preserve">; and European Convention on Mutual Assistance (including European Investigation Order in Criminal Matters) </w:t>
            </w:r>
          </w:p>
          <w:p w14:paraId="56A11874" w14:textId="7E243E91" w:rsidR="00032569" w:rsidRDefault="00032569" w:rsidP="00032569">
            <w:pPr>
              <w:autoSpaceDE w:val="0"/>
              <w:autoSpaceDN w:val="0"/>
              <w:adjustRightInd w:val="0"/>
              <w:spacing w:after="0" w:line="240" w:lineRule="auto"/>
              <w:ind w:left="92"/>
              <w:jc w:val="both"/>
              <w:rPr>
                <w:rFonts w:ascii="Arial" w:hAnsi="Arial" w:cs="Arial"/>
                <w:lang w:val="en-GB"/>
              </w:rPr>
            </w:pPr>
            <w:r>
              <w:rPr>
                <w:rFonts w:ascii="Arial" w:hAnsi="Arial" w:cs="Arial"/>
                <w:lang w:val="en-GB"/>
              </w:rPr>
              <w:t>The missions under this Activity were conducted on 05.06. – 08</w:t>
            </w:r>
            <w:r w:rsidR="00C7330E">
              <w:rPr>
                <w:rFonts w:ascii="Arial" w:hAnsi="Arial" w:cs="Arial"/>
                <w:lang w:val="en-GB"/>
              </w:rPr>
              <w:t>.06.2017 and</w:t>
            </w:r>
            <w:r>
              <w:rPr>
                <w:rFonts w:ascii="Arial" w:hAnsi="Arial" w:cs="Arial"/>
                <w:lang w:val="en-GB"/>
              </w:rPr>
              <w:t xml:space="preserve"> 12.06. – 15.06.2017. </w:t>
            </w:r>
          </w:p>
          <w:p w14:paraId="7D33F314" w14:textId="28913589" w:rsidR="00032569" w:rsidRPr="00195DE0" w:rsidRDefault="00032569" w:rsidP="00032569">
            <w:pPr>
              <w:autoSpaceDE w:val="0"/>
              <w:autoSpaceDN w:val="0"/>
              <w:adjustRightInd w:val="0"/>
              <w:spacing w:after="0" w:line="240" w:lineRule="auto"/>
              <w:ind w:left="92"/>
              <w:jc w:val="both"/>
              <w:rPr>
                <w:rFonts w:ascii="Arial" w:hAnsi="Arial" w:cs="Arial"/>
                <w:lang w:val="en-GB"/>
              </w:rPr>
            </w:pPr>
            <w:r>
              <w:rPr>
                <w:rFonts w:ascii="Arial" w:hAnsi="Arial" w:cs="Arial"/>
                <w:lang w:val="en-GB"/>
              </w:rPr>
              <w:t xml:space="preserve">In total, six MS experts were involved in implementation, together with the representatives of the Judicial Academy and </w:t>
            </w:r>
            <w:proofErr w:type="spellStart"/>
            <w:r w:rsidRPr="00195DE0">
              <w:rPr>
                <w:rFonts w:ascii="Arial" w:hAnsi="Arial" w:cs="Arial"/>
              </w:rPr>
              <w:t>the</w:t>
            </w:r>
            <w:proofErr w:type="spellEnd"/>
            <w:r w:rsidRPr="00195DE0">
              <w:rPr>
                <w:rFonts w:ascii="Arial" w:hAnsi="Arial" w:cs="Arial"/>
              </w:rPr>
              <w:t xml:space="preserve"> </w:t>
            </w:r>
            <w:proofErr w:type="spellStart"/>
            <w:r w:rsidRPr="00195DE0">
              <w:rPr>
                <w:rFonts w:ascii="Arial" w:hAnsi="Arial" w:cs="Arial"/>
              </w:rPr>
              <w:t>Croatian</w:t>
            </w:r>
            <w:proofErr w:type="spellEnd"/>
            <w:r w:rsidRPr="00195DE0">
              <w:rPr>
                <w:rFonts w:ascii="Arial" w:hAnsi="Arial" w:cs="Arial"/>
              </w:rPr>
              <w:t xml:space="preserve"> </w:t>
            </w:r>
            <w:r>
              <w:rPr>
                <w:rFonts w:ascii="Arial" w:hAnsi="Arial" w:cs="Arial"/>
              </w:rPr>
              <w:t xml:space="preserve">EU </w:t>
            </w:r>
            <w:proofErr w:type="spellStart"/>
            <w:r>
              <w:rPr>
                <w:rFonts w:ascii="Arial" w:hAnsi="Arial" w:cs="Arial"/>
              </w:rPr>
              <w:t>law</w:t>
            </w:r>
            <w:proofErr w:type="spellEnd"/>
            <w:r>
              <w:rPr>
                <w:rFonts w:ascii="Arial" w:hAnsi="Arial" w:cs="Arial"/>
              </w:rPr>
              <w:t xml:space="preserve"> </w:t>
            </w:r>
            <w:proofErr w:type="spellStart"/>
            <w:r>
              <w:rPr>
                <w:rFonts w:ascii="Arial" w:hAnsi="Arial" w:cs="Arial"/>
              </w:rPr>
              <w:t>trainers</w:t>
            </w:r>
            <w:proofErr w:type="spellEnd"/>
            <w:r>
              <w:rPr>
                <w:rFonts w:ascii="Arial" w:hAnsi="Arial" w:cs="Arial"/>
              </w:rPr>
              <w:t xml:space="preserve">. </w:t>
            </w:r>
            <w:proofErr w:type="spellStart"/>
            <w:r>
              <w:rPr>
                <w:rFonts w:ascii="Arial" w:hAnsi="Arial" w:cs="Arial"/>
              </w:rPr>
              <w:t>The</w:t>
            </w:r>
            <w:proofErr w:type="spellEnd"/>
            <w:r>
              <w:rPr>
                <w:rFonts w:ascii="Arial" w:hAnsi="Arial" w:cs="Arial"/>
              </w:rPr>
              <w:t xml:space="preserve"> </w:t>
            </w:r>
            <w:proofErr w:type="spellStart"/>
            <w:r>
              <w:rPr>
                <w:rFonts w:ascii="Arial" w:hAnsi="Arial" w:cs="Arial"/>
              </w:rPr>
              <w:t>reported</w:t>
            </w:r>
            <w:proofErr w:type="spellEnd"/>
            <w:r>
              <w:rPr>
                <w:rFonts w:ascii="Arial" w:hAnsi="Arial" w:cs="Arial"/>
              </w:rPr>
              <w:t xml:space="preserve"> total </w:t>
            </w:r>
            <w:proofErr w:type="spellStart"/>
            <w:r>
              <w:rPr>
                <w:rFonts w:ascii="Arial" w:hAnsi="Arial" w:cs="Arial"/>
              </w:rPr>
              <w:t>number</w:t>
            </w:r>
            <w:proofErr w:type="spellEnd"/>
            <w:r>
              <w:rPr>
                <w:rFonts w:ascii="Arial" w:hAnsi="Arial" w:cs="Arial"/>
              </w:rPr>
              <w:t xml:space="preserve"> </w:t>
            </w:r>
            <w:proofErr w:type="spellStart"/>
            <w:r>
              <w:rPr>
                <w:rFonts w:ascii="Arial" w:hAnsi="Arial" w:cs="Arial"/>
              </w:rPr>
              <w:t>of</w:t>
            </w:r>
            <w:proofErr w:type="spellEnd"/>
            <w:r>
              <w:rPr>
                <w:rFonts w:ascii="Arial" w:hAnsi="Arial" w:cs="Arial"/>
              </w:rPr>
              <w:t xml:space="preserve"> </w:t>
            </w:r>
            <w:proofErr w:type="spellStart"/>
            <w:r>
              <w:rPr>
                <w:rFonts w:ascii="Arial" w:hAnsi="Arial" w:cs="Arial"/>
              </w:rPr>
              <w:t>training</w:t>
            </w:r>
            <w:proofErr w:type="spellEnd"/>
            <w:r>
              <w:rPr>
                <w:rFonts w:ascii="Arial" w:hAnsi="Arial" w:cs="Arial"/>
              </w:rPr>
              <w:t xml:space="preserve"> </w:t>
            </w:r>
            <w:proofErr w:type="spellStart"/>
            <w:r>
              <w:rPr>
                <w:rFonts w:ascii="Arial" w:hAnsi="Arial" w:cs="Arial"/>
              </w:rPr>
              <w:t>participants</w:t>
            </w:r>
            <w:proofErr w:type="spellEnd"/>
            <w:r>
              <w:rPr>
                <w:rFonts w:ascii="Arial" w:hAnsi="Arial" w:cs="Arial"/>
              </w:rPr>
              <w:t xml:space="preserve"> </w:t>
            </w:r>
            <w:proofErr w:type="spellStart"/>
            <w:r>
              <w:rPr>
                <w:rFonts w:ascii="Arial" w:hAnsi="Arial" w:cs="Arial"/>
              </w:rPr>
              <w:t>was</w:t>
            </w:r>
            <w:proofErr w:type="spellEnd"/>
            <w:r>
              <w:rPr>
                <w:rFonts w:ascii="Arial" w:hAnsi="Arial" w:cs="Arial"/>
              </w:rPr>
              <w:t xml:space="preserve"> </w:t>
            </w:r>
            <w:r w:rsidR="00C95BC2">
              <w:rPr>
                <w:rFonts w:ascii="Arial" w:hAnsi="Arial" w:cs="Arial"/>
              </w:rPr>
              <w:t>25</w:t>
            </w:r>
            <w:r>
              <w:rPr>
                <w:rFonts w:ascii="Arial" w:hAnsi="Arial" w:cs="Arial"/>
              </w:rPr>
              <w:t>.</w:t>
            </w:r>
            <w:r w:rsidRPr="00195DE0">
              <w:rPr>
                <w:rFonts w:ascii="Arial" w:hAnsi="Arial" w:cs="Arial"/>
                <w:lang w:val="en-GB"/>
              </w:rPr>
              <w:t xml:space="preserve"> </w:t>
            </w:r>
          </w:p>
          <w:p w14:paraId="71C85544" w14:textId="77777777" w:rsidR="007A20F0" w:rsidRPr="001D7801" w:rsidRDefault="007A20F0" w:rsidP="007A20F0">
            <w:pPr>
              <w:autoSpaceDE w:val="0"/>
              <w:autoSpaceDN w:val="0"/>
              <w:adjustRightInd w:val="0"/>
              <w:spacing w:after="0" w:line="240" w:lineRule="auto"/>
              <w:ind w:left="92"/>
              <w:jc w:val="both"/>
              <w:rPr>
                <w:rFonts w:ascii="Arial" w:eastAsia="Calibri" w:hAnsi="Arial" w:cs="Arial"/>
                <w:highlight w:val="yellow"/>
                <w:lang w:val="en-GB" w:eastAsia="hr-HR"/>
              </w:rPr>
            </w:pPr>
          </w:p>
        </w:tc>
      </w:tr>
      <w:tr w:rsidR="007A20F0" w:rsidRPr="001D7801" w14:paraId="6E45EABE" w14:textId="77777777" w:rsidTr="007A20F0">
        <w:trPr>
          <w:trHeight w:hRule="exact" w:val="1010"/>
        </w:trPr>
        <w:tc>
          <w:tcPr>
            <w:tcW w:w="5000" w:type="pct"/>
            <w:gridSpan w:val="9"/>
            <w:tcBorders>
              <w:top w:val="single" w:sz="6" w:space="0" w:color="000000"/>
              <w:left w:val="single" w:sz="5" w:space="0" w:color="000000"/>
              <w:bottom w:val="single" w:sz="6" w:space="0" w:color="000000"/>
              <w:right w:val="single" w:sz="5" w:space="0" w:color="000000"/>
            </w:tcBorders>
          </w:tcPr>
          <w:p w14:paraId="0AA84FF7" w14:textId="77777777" w:rsidR="007A20F0" w:rsidRPr="001D7801" w:rsidRDefault="007A20F0" w:rsidP="007A20F0">
            <w:pPr>
              <w:widowControl w:val="0"/>
              <w:autoSpaceDE w:val="0"/>
              <w:autoSpaceDN w:val="0"/>
              <w:adjustRightInd w:val="0"/>
              <w:spacing w:after="0" w:line="240" w:lineRule="auto"/>
              <w:ind w:left="57"/>
              <w:jc w:val="both"/>
              <w:rPr>
                <w:rFonts w:ascii="Arial" w:eastAsia="Calibri" w:hAnsi="Arial" w:cs="Arial"/>
                <w:b/>
                <w:bCs/>
                <w:lang w:val="en-GB" w:eastAsia="hr-HR"/>
              </w:rPr>
            </w:pPr>
            <w:r w:rsidRPr="001D7801">
              <w:rPr>
                <w:rFonts w:ascii="Arial" w:eastAsia="Calibri" w:hAnsi="Arial" w:cs="Arial"/>
                <w:b/>
                <w:bCs/>
                <w:lang w:val="en-GB" w:eastAsia="hr-HR"/>
              </w:rPr>
              <w:t>Activity 1.5</w:t>
            </w:r>
          </w:p>
          <w:p w14:paraId="761066D5" w14:textId="77777777" w:rsidR="007A20F0" w:rsidRPr="001D7801" w:rsidRDefault="007A20F0" w:rsidP="007A20F0">
            <w:pPr>
              <w:widowControl w:val="0"/>
              <w:autoSpaceDE w:val="0"/>
              <w:autoSpaceDN w:val="0"/>
              <w:adjustRightInd w:val="0"/>
              <w:spacing w:after="0" w:line="240" w:lineRule="auto"/>
              <w:ind w:left="57"/>
              <w:jc w:val="both"/>
              <w:rPr>
                <w:rFonts w:ascii="Arial" w:eastAsia="Calibri" w:hAnsi="Arial" w:cs="Arial"/>
                <w:bCs/>
                <w:lang w:val="en-GB" w:eastAsia="hr-HR"/>
              </w:rPr>
            </w:pPr>
            <w:r w:rsidRPr="001D7801">
              <w:rPr>
                <w:rFonts w:ascii="Arial" w:hAnsi="Arial" w:cs="Arial"/>
                <w:spacing w:val="-1"/>
                <w:lang w:val="en-GB" w:eastAsia="nl-NL"/>
              </w:rPr>
              <w:t xml:space="preserve">Conducting 2 study visits for 10 </w:t>
            </w:r>
            <w:proofErr w:type="spellStart"/>
            <w:r w:rsidRPr="001D7801">
              <w:rPr>
                <w:rFonts w:ascii="Arial" w:hAnsi="Arial" w:cs="Arial"/>
                <w:spacing w:val="-1"/>
                <w:lang w:val="en-GB" w:eastAsia="nl-NL"/>
              </w:rPr>
              <w:t>ToT</w:t>
            </w:r>
            <w:proofErr w:type="spellEnd"/>
            <w:r w:rsidRPr="001D7801">
              <w:rPr>
                <w:rFonts w:ascii="Arial" w:hAnsi="Arial" w:cs="Arial"/>
                <w:spacing w:val="-1"/>
                <w:lang w:val="en-GB" w:eastAsia="nl-NL"/>
              </w:rPr>
              <w:t xml:space="preserve"> participants (in total) from every Regional Centre of the Judicial Academy and 1 Judicial Academy representative per study visit, each in duration of 5 days and preparing study visit report.</w:t>
            </w:r>
          </w:p>
        </w:tc>
      </w:tr>
      <w:tr w:rsidR="007A20F0" w:rsidRPr="001D7801" w14:paraId="5A8DE5EA" w14:textId="77777777" w:rsidTr="00C9078A">
        <w:trPr>
          <w:trHeight w:hRule="exact" w:val="5375"/>
        </w:trPr>
        <w:tc>
          <w:tcPr>
            <w:tcW w:w="1954" w:type="pct"/>
            <w:gridSpan w:val="3"/>
            <w:tcBorders>
              <w:top w:val="single" w:sz="6" w:space="0" w:color="000000"/>
              <w:left w:val="single" w:sz="5" w:space="0" w:color="000000"/>
              <w:bottom w:val="single" w:sz="6" w:space="0" w:color="000000"/>
              <w:right w:val="single" w:sz="5" w:space="0" w:color="000000"/>
            </w:tcBorders>
          </w:tcPr>
          <w:p w14:paraId="0B4B747C" w14:textId="77777777" w:rsidR="007A20F0" w:rsidRPr="001D7801" w:rsidRDefault="007A20F0" w:rsidP="007A20F0">
            <w:pPr>
              <w:numPr>
                <w:ilvl w:val="0"/>
                <w:numId w:val="20"/>
              </w:numPr>
              <w:autoSpaceDE w:val="0"/>
              <w:autoSpaceDN w:val="0"/>
              <w:adjustRightInd w:val="0"/>
              <w:spacing w:after="0" w:line="240" w:lineRule="auto"/>
              <w:ind w:right="142"/>
              <w:jc w:val="both"/>
              <w:rPr>
                <w:rFonts w:ascii="Arial" w:eastAsia="Calibri" w:hAnsi="Arial" w:cs="Arial"/>
                <w:lang w:val="en-GB" w:eastAsia="hr-HR"/>
              </w:rPr>
            </w:pPr>
            <w:r w:rsidRPr="001D7801">
              <w:rPr>
                <w:rFonts w:ascii="Arial" w:eastAsia="Calibri" w:hAnsi="Arial" w:cs="Arial"/>
                <w:lang w:val="en-GB" w:eastAsia="hr-HR"/>
              </w:rPr>
              <w:lastRenderedPageBreak/>
              <w:t xml:space="preserve">2 study visits for 10 </w:t>
            </w:r>
            <w:proofErr w:type="spellStart"/>
            <w:r w:rsidRPr="001D7801">
              <w:rPr>
                <w:rFonts w:ascii="Arial" w:eastAsia="Calibri" w:hAnsi="Arial" w:cs="Arial"/>
                <w:lang w:val="en-GB" w:eastAsia="hr-HR"/>
              </w:rPr>
              <w:t>ToT</w:t>
            </w:r>
            <w:proofErr w:type="spellEnd"/>
            <w:r w:rsidRPr="001D7801">
              <w:rPr>
                <w:rFonts w:ascii="Arial" w:eastAsia="Calibri" w:hAnsi="Arial" w:cs="Arial"/>
                <w:lang w:val="en-GB" w:eastAsia="hr-HR"/>
              </w:rPr>
              <w:t xml:space="preserve"> participants (in total) from every Regional Centre of the Judicial Academy, each in duration of 5 days, conducted and study visit report prepared.</w:t>
            </w:r>
          </w:p>
          <w:p w14:paraId="68C07D74" w14:textId="77777777" w:rsidR="007A20F0" w:rsidRPr="001D7801" w:rsidRDefault="007A20F0" w:rsidP="007A20F0">
            <w:pPr>
              <w:autoSpaceDE w:val="0"/>
              <w:autoSpaceDN w:val="0"/>
              <w:adjustRightInd w:val="0"/>
              <w:spacing w:after="0" w:line="240" w:lineRule="auto"/>
              <w:ind w:left="360" w:right="142"/>
              <w:jc w:val="both"/>
              <w:rPr>
                <w:rFonts w:ascii="Arial" w:eastAsia="Calibri" w:hAnsi="Arial" w:cs="Arial"/>
                <w:lang w:val="en-GB" w:eastAsia="hr-HR"/>
              </w:rPr>
            </w:pPr>
            <w:r w:rsidRPr="001D7801">
              <w:rPr>
                <w:rFonts w:ascii="Arial" w:eastAsia="Calibri" w:hAnsi="Arial" w:cs="Arial"/>
                <w:lang w:val="en-GB" w:eastAsia="hr-HR"/>
              </w:rPr>
              <w:t>(Note: One additional Judicial Academy representative could be</w:t>
            </w:r>
            <w:r w:rsidRPr="001D7801">
              <w:rPr>
                <w:rFonts w:ascii="Arial" w:hAnsi="Arial" w:cs="Arial"/>
                <w:spacing w:val="-1"/>
                <w:lang w:val="en-GB" w:eastAsia="nl-NL"/>
              </w:rPr>
              <w:t xml:space="preserve"> participating in each study visit.)</w:t>
            </w:r>
          </w:p>
        </w:tc>
        <w:tc>
          <w:tcPr>
            <w:tcW w:w="767" w:type="pct"/>
            <w:gridSpan w:val="4"/>
            <w:tcBorders>
              <w:top w:val="single" w:sz="6" w:space="0" w:color="000000"/>
              <w:left w:val="single" w:sz="5" w:space="0" w:color="000000"/>
              <w:bottom w:val="single" w:sz="6" w:space="0" w:color="000000"/>
              <w:right w:val="single" w:sz="5" w:space="0" w:color="000000"/>
            </w:tcBorders>
            <w:shd w:val="clear" w:color="auto" w:fill="auto"/>
          </w:tcPr>
          <w:p w14:paraId="3B99C520" w14:textId="77777777" w:rsidR="007A20F0" w:rsidRPr="001D7801" w:rsidRDefault="007A20F0" w:rsidP="007A20F0">
            <w:pPr>
              <w:widowControl w:val="0"/>
              <w:autoSpaceDE w:val="0"/>
              <w:autoSpaceDN w:val="0"/>
              <w:adjustRightInd w:val="0"/>
              <w:spacing w:after="0" w:line="240" w:lineRule="auto"/>
              <w:jc w:val="both"/>
              <w:rPr>
                <w:rFonts w:ascii="Arial" w:hAnsi="Arial" w:cs="Arial"/>
                <w:b/>
                <w:highlight w:val="yellow"/>
                <w:lang w:val="en-GB"/>
              </w:rPr>
            </w:pPr>
            <w:r w:rsidRPr="001D7801">
              <w:rPr>
                <w:rFonts w:ascii="Arial" w:eastAsia="Calibri" w:hAnsi="Arial" w:cs="Arial"/>
                <w:lang w:val="en-GB" w:eastAsia="hr-HR"/>
              </w:rPr>
              <w:t xml:space="preserve"> </w:t>
            </w:r>
            <w:r w:rsidRPr="001D7801">
              <w:rPr>
                <w:rFonts w:ascii="Arial" w:hAnsi="Arial" w:cs="Arial"/>
                <w:b/>
                <w:lang w:val="en-GB"/>
              </w:rPr>
              <w:t>100 % fulfilled</w:t>
            </w:r>
          </w:p>
        </w:tc>
        <w:tc>
          <w:tcPr>
            <w:tcW w:w="2279" w:type="pct"/>
            <w:gridSpan w:val="2"/>
            <w:tcBorders>
              <w:top w:val="single" w:sz="6" w:space="0" w:color="000000"/>
              <w:left w:val="single" w:sz="5" w:space="0" w:color="000000"/>
              <w:bottom w:val="single" w:sz="6" w:space="0" w:color="000000"/>
              <w:right w:val="single" w:sz="5" w:space="0" w:color="000000"/>
            </w:tcBorders>
          </w:tcPr>
          <w:p w14:paraId="152C2B61" w14:textId="77777777" w:rsidR="007A20F0" w:rsidRPr="001D7801" w:rsidRDefault="007A20F0" w:rsidP="007A20F0">
            <w:pPr>
              <w:autoSpaceDE w:val="0"/>
              <w:autoSpaceDN w:val="0"/>
              <w:adjustRightInd w:val="0"/>
              <w:spacing w:after="0" w:line="240" w:lineRule="auto"/>
              <w:ind w:left="92"/>
              <w:jc w:val="both"/>
              <w:rPr>
                <w:rFonts w:ascii="Arial" w:hAnsi="Arial" w:cs="Arial"/>
                <w:b/>
                <w:lang w:val="en-GB"/>
              </w:rPr>
            </w:pPr>
            <w:r w:rsidRPr="001D7801">
              <w:rPr>
                <w:rFonts w:ascii="Arial" w:hAnsi="Arial" w:cs="Arial"/>
                <w:b/>
                <w:lang w:val="en-GB"/>
              </w:rPr>
              <w:t>Completed.</w:t>
            </w:r>
          </w:p>
          <w:p w14:paraId="5A88D80B" w14:textId="0F860EF9" w:rsidR="007A20F0" w:rsidRDefault="007A20F0" w:rsidP="00204278">
            <w:pPr>
              <w:widowControl w:val="0"/>
              <w:tabs>
                <w:tab w:val="left" w:pos="227"/>
              </w:tabs>
              <w:suppressAutoHyphens/>
              <w:spacing w:after="0" w:line="240" w:lineRule="auto"/>
              <w:ind w:right="149"/>
              <w:jc w:val="both"/>
              <w:rPr>
                <w:rFonts w:ascii="Arial" w:hAnsi="Arial" w:cs="Arial"/>
                <w:spacing w:val="-1"/>
                <w:lang w:val="en-GB"/>
              </w:rPr>
            </w:pPr>
            <w:r w:rsidRPr="001D7801">
              <w:rPr>
                <w:rFonts w:ascii="Arial" w:hAnsi="Arial" w:cs="Arial"/>
                <w:spacing w:val="-1"/>
                <w:lang w:val="en-GB"/>
              </w:rPr>
              <w:t xml:space="preserve">Study visit to The Netherlands was implemented – the participants visited the Study and Training Centre for Judiciary in Utrecht, the Asser Institute and CILC in The Hague. The participants and their hosts exchanged good practices in delivery of trainings for judicial officials. Sessions with experts were organised on the topics of upgrading the training methodology and the relevant materials, as well as on developing of new courses. In the course of the study visit, MS experts conducted the </w:t>
            </w:r>
            <w:proofErr w:type="spellStart"/>
            <w:r w:rsidRPr="001D7801">
              <w:rPr>
                <w:rFonts w:ascii="Arial" w:hAnsi="Arial" w:cs="Arial"/>
                <w:spacing w:val="-1"/>
                <w:lang w:val="en-GB"/>
              </w:rPr>
              <w:t>ToT</w:t>
            </w:r>
            <w:proofErr w:type="spellEnd"/>
            <w:r w:rsidRPr="001D7801">
              <w:rPr>
                <w:rFonts w:ascii="Arial" w:hAnsi="Arial" w:cs="Arial"/>
                <w:spacing w:val="-1"/>
                <w:lang w:val="en-GB"/>
              </w:rPr>
              <w:t xml:space="preserve"> on EU Essential Law and Preliminary Ruling Procedure.</w:t>
            </w:r>
          </w:p>
          <w:p w14:paraId="022173A3" w14:textId="2D63EA1F" w:rsidR="00204278" w:rsidRDefault="00204278" w:rsidP="00204278">
            <w:pPr>
              <w:autoSpaceDE w:val="0"/>
              <w:autoSpaceDN w:val="0"/>
              <w:adjustRightInd w:val="0"/>
              <w:spacing w:after="0" w:line="240" w:lineRule="auto"/>
              <w:jc w:val="both"/>
              <w:rPr>
                <w:rFonts w:ascii="Arial" w:hAnsi="Arial" w:cs="Arial"/>
                <w:lang w:val="en-GB"/>
              </w:rPr>
            </w:pPr>
            <w:r>
              <w:rPr>
                <w:rFonts w:ascii="Arial" w:hAnsi="Arial" w:cs="Arial"/>
                <w:lang w:val="en-GB"/>
              </w:rPr>
              <w:t xml:space="preserve">The missions under this Activity were conducted </w:t>
            </w:r>
            <w:r w:rsidRPr="00E843A9">
              <w:rPr>
                <w:rFonts w:ascii="Arial" w:hAnsi="Arial" w:cs="Arial"/>
                <w:lang w:val="en-GB"/>
              </w:rPr>
              <w:t xml:space="preserve">on </w:t>
            </w:r>
            <w:r>
              <w:rPr>
                <w:rFonts w:ascii="Arial" w:hAnsi="Arial" w:cs="Arial"/>
              </w:rPr>
              <w:t>03.04</w:t>
            </w:r>
            <w:r w:rsidRPr="00E843A9">
              <w:rPr>
                <w:rFonts w:ascii="Arial" w:hAnsi="Arial" w:cs="Arial"/>
              </w:rPr>
              <w:t>.</w:t>
            </w:r>
            <w:r>
              <w:rPr>
                <w:rFonts w:ascii="Arial" w:hAnsi="Arial" w:cs="Arial"/>
              </w:rPr>
              <w:t xml:space="preserve"> –</w:t>
            </w:r>
            <w:r w:rsidRPr="00E843A9">
              <w:rPr>
                <w:rFonts w:ascii="Arial" w:hAnsi="Arial" w:cs="Arial"/>
              </w:rPr>
              <w:t xml:space="preserve"> 0</w:t>
            </w:r>
            <w:r>
              <w:rPr>
                <w:rFonts w:ascii="Arial" w:hAnsi="Arial" w:cs="Arial"/>
              </w:rPr>
              <w:t>7</w:t>
            </w:r>
            <w:r w:rsidRPr="00E843A9">
              <w:rPr>
                <w:rFonts w:ascii="Arial" w:hAnsi="Arial" w:cs="Arial"/>
              </w:rPr>
              <w:t>.0</w:t>
            </w:r>
            <w:r>
              <w:rPr>
                <w:rFonts w:ascii="Arial" w:hAnsi="Arial" w:cs="Arial"/>
              </w:rPr>
              <w:t>4</w:t>
            </w:r>
            <w:r w:rsidRPr="00E843A9">
              <w:rPr>
                <w:rFonts w:ascii="Arial" w:hAnsi="Arial" w:cs="Arial"/>
              </w:rPr>
              <w:t>.2017</w:t>
            </w:r>
            <w:r w:rsidRPr="00E843A9">
              <w:rPr>
                <w:rFonts w:ascii="Arial" w:hAnsi="Arial" w:cs="Arial"/>
                <w:lang w:val="en-GB"/>
              </w:rPr>
              <w:t>.</w:t>
            </w:r>
            <w:r w:rsidRPr="00195DE0">
              <w:rPr>
                <w:rFonts w:ascii="Arial" w:hAnsi="Arial" w:cs="Arial"/>
                <w:lang w:val="en-GB"/>
              </w:rPr>
              <w:t xml:space="preserve"> </w:t>
            </w:r>
          </w:p>
          <w:p w14:paraId="585DE5BE" w14:textId="3F457C09" w:rsidR="00204278" w:rsidRPr="00195DE0" w:rsidRDefault="00204278" w:rsidP="00204278">
            <w:pPr>
              <w:autoSpaceDE w:val="0"/>
              <w:autoSpaceDN w:val="0"/>
              <w:adjustRightInd w:val="0"/>
              <w:spacing w:after="0" w:line="240" w:lineRule="auto"/>
              <w:jc w:val="both"/>
              <w:rPr>
                <w:rFonts w:ascii="Arial" w:hAnsi="Arial" w:cs="Arial"/>
                <w:lang w:val="en-GB"/>
              </w:rPr>
            </w:pPr>
            <w:r>
              <w:rPr>
                <w:rFonts w:ascii="Arial" w:hAnsi="Arial" w:cs="Arial"/>
                <w:lang w:val="en-GB"/>
              </w:rPr>
              <w:t>In total, one MS expert (PL Project Leader) was involved in implementation, together with two representatives of the Judicial Academy and 10 Croatian EU law trainers</w:t>
            </w:r>
            <w:r>
              <w:rPr>
                <w:rFonts w:ascii="Arial" w:hAnsi="Arial" w:cs="Arial"/>
              </w:rPr>
              <w:t>.</w:t>
            </w:r>
            <w:r w:rsidRPr="00195DE0">
              <w:rPr>
                <w:rFonts w:ascii="Arial" w:hAnsi="Arial" w:cs="Arial"/>
                <w:lang w:val="en-GB"/>
              </w:rPr>
              <w:t xml:space="preserve"> </w:t>
            </w:r>
          </w:p>
          <w:p w14:paraId="24F91284" w14:textId="77777777" w:rsidR="00204278" w:rsidRPr="001D7801" w:rsidRDefault="00204278" w:rsidP="007A20F0">
            <w:pPr>
              <w:widowControl w:val="0"/>
              <w:tabs>
                <w:tab w:val="left" w:pos="227"/>
              </w:tabs>
              <w:suppressAutoHyphens/>
              <w:spacing w:after="0" w:line="240" w:lineRule="auto"/>
              <w:ind w:left="164" w:right="149"/>
              <w:jc w:val="both"/>
              <w:rPr>
                <w:rFonts w:ascii="Arial" w:hAnsi="Arial" w:cs="Arial"/>
                <w:spacing w:val="-1"/>
                <w:lang w:val="en-GB"/>
              </w:rPr>
            </w:pPr>
          </w:p>
          <w:p w14:paraId="4ED4F37D" w14:textId="77777777" w:rsidR="007A20F0" w:rsidRPr="001D7801" w:rsidRDefault="007A20F0" w:rsidP="007A20F0">
            <w:pPr>
              <w:widowControl w:val="0"/>
              <w:tabs>
                <w:tab w:val="left" w:pos="227"/>
              </w:tabs>
              <w:suppressAutoHyphens/>
              <w:spacing w:after="0" w:line="240" w:lineRule="auto"/>
              <w:ind w:right="85"/>
              <w:jc w:val="both"/>
              <w:rPr>
                <w:rFonts w:ascii="Arial" w:hAnsi="Arial" w:cs="Arial"/>
                <w:spacing w:val="-1"/>
                <w:lang w:val="en-GB"/>
              </w:rPr>
            </w:pPr>
          </w:p>
        </w:tc>
      </w:tr>
      <w:tr w:rsidR="007A20F0" w:rsidRPr="001D7801" w14:paraId="2138F302" w14:textId="77777777" w:rsidTr="007A20F0">
        <w:trPr>
          <w:trHeight w:hRule="exact" w:val="850"/>
        </w:trPr>
        <w:tc>
          <w:tcPr>
            <w:tcW w:w="5000" w:type="pct"/>
            <w:gridSpan w:val="9"/>
            <w:tcBorders>
              <w:top w:val="single" w:sz="6" w:space="0" w:color="000000"/>
              <w:left w:val="single" w:sz="5" w:space="0" w:color="000000"/>
              <w:bottom w:val="single" w:sz="6" w:space="0" w:color="000000"/>
              <w:right w:val="single" w:sz="5" w:space="0" w:color="000000"/>
            </w:tcBorders>
          </w:tcPr>
          <w:p w14:paraId="10BA243E" w14:textId="77777777" w:rsidR="007A20F0" w:rsidRPr="001D7801" w:rsidRDefault="007A20F0" w:rsidP="007A20F0">
            <w:pPr>
              <w:widowControl w:val="0"/>
              <w:autoSpaceDE w:val="0"/>
              <w:autoSpaceDN w:val="0"/>
              <w:adjustRightInd w:val="0"/>
              <w:spacing w:after="0" w:line="240" w:lineRule="auto"/>
              <w:ind w:left="57"/>
              <w:jc w:val="both"/>
              <w:rPr>
                <w:rFonts w:ascii="Arial" w:eastAsia="Calibri" w:hAnsi="Arial" w:cs="Arial"/>
                <w:b/>
                <w:bCs/>
                <w:lang w:val="en-GB" w:eastAsia="hr-HR"/>
              </w:rPr>
            </w:pPr>
            <w:r w:rsidRPr="001D7801">
              <w:rPr>
                <w:rFonts w:ascii="Arial" w:eastAsia="Calibri" w:hAnsi="Arial" w:cs="Arial"/>
                <w:b/>
                <w:bCs/>
                <w:lang w:val="en-GB" w:eastAsia="hr-HR"/>
              </w:rPr>
              <w:t>Activity 1.6</w:t>
            </w:r>
          </w:p>
          <w:p w14:paraId="500D1705" w14:textId="77777777" w:rsidR="007A20F0" w:rsidRPr="001D7801" w:rsidRDefault="007A20F0" w:rsidP="007A20F0">
            <w:pPr>
              <w:widowControl w:val="0"/>
              <w:autoSpaceDE w:val="0"/>
              <w:autoSpaceDN w:val="0"/>
              <w:adjustRightInd w:val="0"/>
              <w:spacing w:after="0" w:line="240" w:lineRule="auto"/>
              <w:ind w:left="57"/>
              <w:jc w:val="both"/>
              <w:rPr>
                <w:rFonts w:ascii="Arial" w:eastAsia="Calibri" w:hAnsi="Arial" w:cs="Arial"/>
                <w:bCs/>
                <w:lang w:val="en-GB" w:eastAsia="hr-HR"/>
              </w:rPr>
            </w:pPr>
            <w:r w:rsidRPr="001D7801">
              <w:rPr>
                <w:rFonts w:ascii="Arial" w:hAnsi="Arial" w:cs="Arial"/>
                <w:spacing w:val="-1"/>
                <w:lang w:val="en-GB" w:eastAsia="nl-NL"/>
              </w:rPr>
              <w:t>Implementing training courses on EU law in the area of civil, criminal and commercial law for at least 30 participants.</w:t>
            </w:r>
          </w:p>
        </w:tc>
      </w:tr>
      <w:tr w:rsidR="007A20F0" w:rsidRPr="001D7801" w14:paraId="18AAE942" w14:textId="77777777" w:rsidTr="00556859">
        <w:trPr>
          <w:trHeight w:hRule="exact" w:val="5647"/>
        </w:trPr>
        <w:tc>
          <w:tcPr>
            <w:tcW w:w="1954" w:type="pct"/>
            <w:gridSpan w:val="3"/>
            <w:tcBorders>
              <w:top w:val="single" w:sz="6" w:space="0" w:color="000000"/>
              <w:left w:val="single" w:sz="5" w:space="0" w:color="000000"/>
              <w:bottom w:val="single" w:sz="6" w:space="0" w:color="000000"/>
              <w:right w:val="single" w:sz="5" w:space="0" w:color="000000"/>
            </w:tcBorders>
          </w:tcPr>
          <w:p w14:paraId="20CF658D" w14:textId="77777777" w:rsidR="007A20F0" w:rsidRPr="001D7801" w:rsidRDefault="007A20F0" w:rsidP="007A20F0">
            <w:pPr>
              <w:numPr>
                <w:ilvl w:val="0"/>
                <w:numId w:val="20"/>
              </w:numPr>
              <w:autoSpaceDE w:val="0"/>
              <w:autoSpaceDN w:val="0"/>
              <w:adjustRightInd w:val="0"/>
              <w:spacing w:after="0" w:line="240" w:lineRule="auto"/>
              <w:ind w:right="142"/>
              <w:jc w:val="both"/>
              <w:rPr>
                <w:rFonts w:ascii="Arial" w:eastAsia="Calibri" w:hAnsi="Arial" w:cs="Arial"/>
                <w:lang w:val="en-GB" w:eastAsia="hr-HR"/>
              </w:rPr>
            </w:pPr>
            <w:r w:rsidRPr="001D7801">
              <w:rPr>
                <w:rFonts w:ascii="Arial" w:eastAsia="Calibri" w:hAnsi="Arial" w:cs="Arial"/>
                <w:lang w:val="en-GB" w:eastAsia="hr-HR"/>
              </w:rPr>
              <w:t>Training courses on EU law in the area of civil, criminal and commercial law for at least 30 participants implemented.</w:t>
            </w:r>
          </w:p>
        </w:tc>
        <w:tc>
          <w:tcPr>
            <w:tcW w:w="767" w:type="pct"/>
            <w:gridSpan w:val="4"/>
            <w:tcBorders>
              <w:top w:val="single" w:sz="6" w:space="0" w:color="000000"/>
              <w:left w:val="single" w:sz="5" w:space="0" w:color="000000"/>
              <w:bottom w:val="single" w:sz="6" w:space="0" w:color="000000"/>
              <w:right w:val="single" w:sz="5" w:space="0" w:color="000000"/>
            </w:tcBorders>
            <w:shd w:val="clear" w:color="auto" w:fill="auto"/>
          </w:tcPr>
          <w:p w14:paraId="4F77932F" w14:textId="77777777" w:rsidR="007A20F0" w:rsidRPr="001D7801" w:rsidRDefault="007A20F0" w:rsidP="007A20F0">
            <w:pPr>
              <w:widowControl w:val="0"/>
              <w:autoSpaceDE w:val="0"/>
              <w:autoSpaceDN w:val="0"/>
              <w:adjustRightInd w:val="0"/>
              <w:spacing w:after="0" w:line="240" w:lineRule="auto"/>
              <w:jc w:val="both"/>
              <w:rPr>
                <w:rFonts w:ascii="Arial" w:hAnsi="Arial" w:cs="Arial"/>
                <w:b/>
                <w:lang w:val="en-GB"/>
              </w:rPr>
            </w:pPr>
            <w:r w:rsidRPr="001D7801">
              <w:rPr>
                <w:rFonts w:ascii="Arial" w:eastAsia="Calibri" w:hAnsi="Arial" w:cs="Arial"/>
                <w:lang w:val="en-GB" w:eastAsia="hr-HR"/>
              </w:rPr>
              <w:t xml:space="preserve"> </w:t>
            </w:r>
            <w:r w:rsidRPr="001D7801">
              <w:rPr>
                <w:rFonts w:ascii="Arial" w:hAnsi="Arial" w:cs="Arial"/>
                <w:b/>
                <w:lang w:val="en-GB"/>
              </w:rPr>
              <w:t>100 % fulfilled</w:t>
            </w:r>
          </w:p>
        </w:tc>
        <w:tc>
          <w:tcPr>
            <w:tcW w:w="2279" w:type="pct"/>
            <w:gridSpan w:val="2"/>
            <w:tcBorders>
              <w:top w:val="single" w:sz="6" w:space="0" w:color="000000"/>
              <w:left w:val="single" w:sz="5" w:space="0" w:color="000000"/>
              <w:bottom w:val="single" w:sz="6" w:space="0" w:color="000000"/>
              <w:right w:val="single" w:sz="5" w:space="0" w:color="000000"/>
            </w:tcBorders>
          </w:tcPr>
          <w:p w14:paraId="39565E6C" w14:textId="77777777" w:rsidR="007A20F0" w:rsidRPr="001D7801" w:rsidRDefault="007A20F0" w:rsidP="007A20F0">
            <w:pPr>
              <w:autoSpaceDE w:val="0"/>
              <w:autoSpaceDN w:val="0"/>
              <w:adjustRightInd w:val="0"/>
              <w:spacing w:after="0" w:line="240" w:lineRule="auto"/>
              <w:ind w:left="92"/>
              <w:jc w:val="both"/>
              <w:rPr>
                <w:rFonts w:ascii="Arial" w:hAnsi="Arial" w:cs="Arial"/>
                <w:b/>
                <w:lang w:val="en-GB"/>
              </w:rPr>
            </w:pPr>
            <w:r w:rsidRPr="001D7801">
              <w:rPr>
                <w:rFonts w:ascii="Arial" w:hAnsi="Arial" w:cs="Arial"/>
                <w:b/>
                <w:lang w:val="en-GB"/>
              </w:rPr>
              <w:t>Completed.</w:t>
            </w:r>
          </w:p>
          <w:p w14:paraId="417121BD" w14:textId="44FAB216" w:rsidR="007A20F0" w:rsidRDefault="007A20F0" w:rsidP="007A20F0">
            <w:pPr>
              <w:spacing w:after="0" w:line="240" w:lineRule="auto"/>
              <w:rPr>
                <w:rFonts w:ascii="Arial" w:hAnsi="Arial" w:cs="Arial"/>
                <w:lang w:val="en-GB"/>
              </w:rPr>
            </w:pPr>
            <w:r w:rsidRPr="001D7801">
              <w:rPr>
                <w:rFonts w:ascii="Arial" w:hAnsi="Arial" w:cs="Arial"/>
                <w:lang w:val="en-GB"/>
              </w:rPr>
              <w:t>M</w:t>
            </w:r>
            <w:r w:rsidRPr="001D7801">
              <w:rPr>
                <w:rFonts w:ascii="Arial" w:hAnsi="Arial" w:cs="Arial"/>
                <w:lang w:val="en-GB" w:eastAsia="nl-NL"/>
              </w:rPr>
              <w:t>entoring and coaching the Croatian trainers and providing advice on how to further improve the training courses in</w:t>
            </w:r>
            <w:r w:rsidRPr="001D7801">
              <w:rPr>
                <w:rFonts w:ascii="Arial" w:hAnsi="Arial" w:cs="Arial"/>
                <w:lang w:val="en-GB"/>
              </w:rPr>
              <w:t xml:space="preserve"> EU Essential Law, Preliminary Rulings Procedure, International Legal Assistance in Criminal Matters, European Convention on Mutual Assistance, European Investigation Order, EU Company Law, EU Insolvency Law, Jurisdiction, recognition and enforcement of judgements in civil, commercial and succession matters and Civil aspects of unfair contract terms was conducted successfully.</w:t>
            </w:r>
          </w:p>
          <w:p w14:paraId="787F780E" w14:textId="4749CD5D" w:rsidR="00774EC1" w:rsidRDefault="00774EC1" w:rsidP="00774EC1">
            <w:pPr>
              <w:autoSpaceDE w:val="0"/>
              <w:autoSpaceDN w:val="0"/>
              <w:adjustRightInd w:val="0"/>
              <w:spacing w:after="0" w:line="240" w:lineRule="auto"/>
              <w:jc w:val="both"/>
              <w:rPr>
                <w:rFonts w:ascii="Arial" w:hAnsi="Arial" w:cs="Arial"/>
                <w:lang w:val="en-GB"/>
              </w:rPr>
            </w:pPr>
            <w:r>
              <w:rPr>
                <w:rFonts w:ascii="Arial" w:hAnsi="Arial" w:cs="Arial"/>
                <w:lang w:val="en-GB"/>
              </w:rPr>
              <w:t xml:space="preserve">The missions under this Activity were conducted </w:t>
            </w:r>
            <w:r w:rsidRPr="00E843A9">
              <w:rPr>
                <w:rFonts w:ascii="Arial" w:hAnsi="Arial" w:cs="Arial"/>
                <w:lang w:val="en-GB"/>
              </w:rPr>
              <w:t xml:space="preserve">on </w:t>
            </w:r>
            <w:r>
              <w:rPr>
                <w:rFonts w:ascii="Arial" w:hAnsi="Arial" w:cs="Arial"/>
              </w:rPr>
              <w:t>04.07</w:t>
            </w:r>
            <w:r w:rsidRPr="00E843A9">
              <w:rPr>
                <w:rFonts w:ascii="Arial" w:hAnsi="Arial" w:cs="Arial"/>
              </w:rPr>
              <w:t>.</w:t>
            </w:r>
            <w:r>
              <w:rPr>
                <w:rFonts w:ascii="Arial" w:hAnsi="Arial" w:cs="Arial"/>
              </w:rPr>
              <w:t xml:space="preserve"> –</w:t>
            </w:r>
            <w:r w:rsidRPr="00E843A9">
              <w:rPr>
                <w:rFonts w:ascii="Arial" w:hAnsi="Arial" w:cs="Arial"/>
              </w:rPr>
              <w:t xml:space="preserve"> 0</w:t>
            </w:r>
            <w:r>
              <w:rPr>
                <w:rFonts w:ascii="Arial" w:hAnsi="Arial" w:cs="Arial"/>
              </w:rPr>
              <w:t>7</w:t>
            </w:r>
            <w:r w:rsidRPr="00E843A9">
              <w:rPr>
                <w:rFonts w:ascii="Arial" w:hAnsi="Arial" w:cs="Arial"/>
              </w:rPr>
              <w:t>.0</w:t>
            </w:r>
            <w:r>
              <w:rPr>
                <w:rFonts w:ascii="Arial" w:hAnsi="Arial" w:cs="Arial"/>
              </w:rPr>
              <w:t>7</w:t>
            </w:r>
            <w:r w:rsidRPr="00E843A9">
              <w:rPr>
                <w:rFonts w:ascii="Arial" w:hAnsi="Arial" w:cs="Arial"/>
              </w:rPr>
              <w:t>.2017</w:t>
            </w:r>
            <w:r>
              <w:rPr>
                <w:rFonts w:ascii="Arial" w:hAnsi="Arial" w:cs="Arial"/>
              </w:rPr>
              <w:t>; 10.07. – 13.07.2017</w:t>
            </w:r>
            <w:r w:rsidR="00C16982">
              <w:rPr>
                <w:rFonts w:ascii="Arial" w:hAnsi="Arial" w:cs="Arial"/>
              </w:rPr>
              <w:t xml:space="preserve"> 12.09. – 15.09.2017; 19.09. – 22.09.2017</w:t>
            </w:r>
            <w:r>
              <w:rPr>
                <w:rFonts w:ascii="Arial" w:hAnsi="Arial" w:cs="Arial"/>
              </w:rPr>
              <w:t>;</w:t>
            </w:r>
            <w:r w:rsidRPr="00E843A9">
              <w:rPr>
                <w:rFonts w:ascii="Arial" w:hAnsi="Arial" w:cs="Arial"/>
                <w:lang w:val="en-GB"/>
              </w:rPr>
              <w:t>.</w:t>
            </w:r>
            <w:r w:rsidRPr="00195DE0">
              <w:rPr>
                <w:rFonts w:ascii="Arial" w:hAnsi="Arial" w:cs="Arial"/>
                <w:lang w:val="en-GB"/>
              </w:rPr>
              <w:t xml:space="preserve"> </w:t>
            </w:r>
          </w:p>
          <w:p w14:paraId="4D2D9DA8" w14:textId="55093EEE" w:rsidR="00774EC1" w:rsidRPr="00774EC1" w:rsidRDefault="00774EC1" w:rsidP="00774EC1">
            <w:pPr>
              <w:autoSpaceDE w:val="0"/>
              <w:autoSpaceDN w:val="0"/>
              <w:adjustRightInd w:val="0"/>
              <w:spacing w:after="0" w:line="240" w:lineRule="auto"/>
              <w:jc w:val="both"/>
              <w:rPr>
                <w:rFonts w:ascii="Arial" w:hAnsi="Arial" w:cs="Arial"/>
                <w:lang w:val="en-GB"/>
              </w:rPr>
            </w:pPr>
            <w:r>
              <w:rPr>
                <w:rFonts w:ascii="Arial" w:hAnsi="Arial" w:cs="Arial"/>
                <w:lang w:val="en-GB"/>
              </w:rPr>
              <w:t xml:space="preserve">In total, </w:t>
            </w:r>
            <w:r w:rsidR="00C16982">
              <w:rPr>
                <w:rFonts w:ascii="Arial" w:hAnsi="Arial" w:cs="Arial"/>
                <w:lang w:val="en-GB"/>
              </w:rPr>
              <w:t>six</w:t>
            </w:r>
            <w:r>
              <w:rPr>
                <w:rFonts w:ascii="Arial" w:hAnsi="Arial" w:cs="Arial"/>
                <w:lang w:val="en-GB"/>
              </w:rPr>
              <w:t xml:space="preserve"> MS experts were involved in implementation, together with the representatives of the Judicial Academy, Croatian EU law trainers </w:t>
            </w:r>
            <w:r w:rsidRPr="00774EC1">
              <w:rPr>
                <w:rFonts w:ascii="Arial" w:hAnsi="Arial" w:cs="Arial"/>
                <w:lang w:val="en-GB"/>
              </w:rPr>
              <w:t xml:space="preserve">and </w:t>
            </w:r>
            <w:r w:rsidR="00C16982">
              <w:rPr>
                <w:rFonts w:ascii="Arial" w:eastAsia="Calibri" w:hAnsi="Arial" w:cs="Arial"/>
                <w:color w:val="000000" w:themeColor="text1"/>
                <w:lang w:eastAsia="hr-HR"/>
              </w:rPr>
              <w:t>80</w:t>
            </w:r>
            <w:r w:rsidRPr="00774EC1">
              <w:rPr>
                <w:rFonts w:ascii="Arial" w:eastAsia="Calibri" w:hAnsi="Arial" w:cs="Arial"/>
                <w:color w:val="000000" w:themeColor="text1"/>
                <w:lang w:eastAsia="hr-HR"/>
              </w:rPr>
              <w:t xml:space="preserve"> </w:t>
            </w:r>
            <w:proofErr w:type="spellStart"/>
            <w:r w:rsidRPr="00774EC1">
              <w:rPr>
                <w:rFonts w:ascii="Arial" w:eastAsia="Calibri" w:hAnsi="Arial" w:cs="Arial"/>
                <w:color w:val="000000" w:themeColor="text1"/>
                <w:lang w:eastAsia="hr-HR"/>
              </w:rPr>
              <w:t>course</w:t>
            </w:r>
            <w:proofErr w:type="spellEnd"/>
            <w:r w:rsidRPr="00774EC1">
              <w:rPr>
                <w:rFonts w:ascii="Arial" w:eastAsia="Calibri" w:hAnsi="Arial" w:cs="Arial"/>
                <w:color w:val="000000" w:themeColor="text1"/>
                <w:lang w:eastAsia="hr-HR"/>
              </w:rPr>
              <w:t xml:space="preserve"> </w:t>
            </w:r>
            <w:proofErr w:type="spellStart"/>
            <w:r w:rsidRPr="00774EC1">
              <w:rPr>
                <w:rFonts w:ascii="Arial" w:eastAsia="Calibri" w:hAnsi="Arial" w:cs="Arial"/>
                <w:color w:val="000000" w:themeColor="text1"/>
                <w:lang w:eastAsia="hr-HR"/>
              </w:rPr>
              <w:t>participants</w:t>
            </w:r>
            <w:proofErr w:type="spellEnd"/>
            <w:r w:rsidRPr="00774EC1">
              <w:rPr>
                <w:rFonts w:ascii="Arial" w:hAnsi="Arial" w:cs="Arial"/>
              </w:rPr>
              <w:t>.</w:t>
            </w:r>
            <w:r w:rsidRPr="00774EC1">
              <w:rPr>
                <w:rFonts w:ascii="Arial" w:hAnsi="Arial" w:cs="Arial"/>
                <w:lang w:val="en-GB"/>
              </w:rPr>
              <w:t xml:space="preserve"> </w:t>
            </w:r>
          </w:p>
          <w:p w14:paraId="608EE004" w14:textId="77777777" w:rsidR="00774EC1" w:rsidRPr="001D7801" w:rsidRDefault="00774EC1" w:rsidP="007A20F0">
            <w:pPr>
              <w:spacing w:after="0" w:line="240" w:lineRule="auto"/>
              <w:rPr>
                <w:rFonts w:ascii="Arial" w:hAnsi="Arial" w:cs="Arial"/>
                <w:lang w:val="en-GB"/>
              </w:rPr>
            </w:pPr>
          </w:p>
          <w:p w14:paraId="2C281499" w14:textId="77777777" w:rsidR="007A20F0" w:rsidRPr="001D7801" w:rsidRDefault="007A20F0" w:rsidP="007A20F0">
            <w:pPr>
              <w:autoSpaceDE w:val="0"/>
              <w:autoSpaceDN w:val="0"/>
              <w:adjustRightInd w:val="0"/>
              <w:spacing w:after="0" w:line="240" w:lineRule="auto"/>
              <w:ind w:left="92"/>
              <w:jc w:val="both"/>
              <w:rPr>
                <w:rFonts w:ascii="Arial" w:eastAsia="Calibri" w:hAnsi="Arial" w:cs="Arial"/>
                <w:lang w:val="en-GB" w:eastAsia="hr-HR"/>
              </w:rPr>
            </w:pPr>
          </w:p>
        </w:tc>
      </w:tr>
      <w:tr w:rsidR="007A20F0" w:rsidRPr="001D7801" w14:paraId="7D3343D8" w14:textId="77777777" w:rsidTr="007A20F0">
        <w:trPr>
          <w:trHeight w:hRule="exact" w:val="894"/>
        </w:trPr>
        <w:tc>
          <w:tcPr>
            <w:tcW w:w="5000" w:type="pct"/>
            <w:gridSpan w:val="9"/>
            <w:tcBorders>
              <w:top w:val="single" w:sz="6" w:space="0" w:color="000000"/>
              <w:left w:val="single" w:sz="5" w:space="0" w:color="000000"/>
              <w:bottom w:val="single" w:sz="6" w:space="0" w:color="000000"/>
              <w:right w:val="single" w:sz="5" w:space="0" w:color="000000"/>
            </w:tcBorders>
          </w:tcPr>
          <w:p w14:paraId="6FC33AE0" w14:textId="77777777" w:rsidR="007A20F0" w:rsidRPr="001D7801" w:rsidRDefault="007A20F0" w:rsidP="007A20F0">
            <w:pPr>
              <w:widowControl w:val="0"/>
              <w:autoSpaceDE w:val="0"/>
              <w:autoSpaceDN w:val="0"/>
              <w:adjustRightInd w:val="0"/>
              <w:spacing w:after="0" w:line="240" w:lineRule="auto"/>
              <w:ind w:left="57"/>
              <w:jc w:val="both"/>
              <w:rPr>
                <w:rFonts w:ascii="Arial" w:eastAsia="Calibri" w:hAnsi="Arial" w:cs="Arial"/>
                <w:b/>
                <w:bCs/>
                <w:lang w:val="en-GB" w:eastAsia="hr-HR"/>
              </w:rPr>
            </w:pPr>
            <w:r w:rsidRPr="001D7801">
              <w:rPr>
                <w:rFonts w:ascii="Arial" w:eastAsia="Calibri" w:hAnsi="Arial" w:cs="Arial"/>
                <w:b/>
                <w:bCs/>
                <w:lang w:val="en-GB" w:eastAsia="hr-HR"/>
              </w:rPr>
              <w:t>Result 2 / Component 2</w:t>
            </w:r>
          </w:p>
          <w:p w14:paraId="2FB6A288" w14:textId="77777777" w:rsidR="007A20F0" w:rsidRPr="001D7801" w:rsidRDefault="007A20F0" w:rsidP="007A20F0">
            <w:pPr>
              <w:widowControl w:val="0"/>
              <w:autoSpaceDE w:val="0"/>
              <w:autoSpaceDN w:val="0"/>
              <w:adjustRightInd w:val="0"/>
              <w:spacing w:after="0" w:line="240" w:lineRule="auto"/>
              <w:ind w:left="57"/>
              <w:jc w:val="both"/>
              <w:rPr>
                <w:rFonts w:ascii="Arial" w:eastAsia="Calibri" w:hAnsi="Arial" w:cs="Arial"/>
                <w:b/>
                <w:bCs/>
                <w:lang w:val="en-GB" w:eastAsia="hr-HR"/>
              </w:rPr>
            </w:pPr>
            <w:r w:rsidRPr="001D7801">
              <w:rPr>
                <w:rFonts w:ascii="Arial" w:eastAsia="Calibri" w:hAnsi="Arial" w:cs="Arial"/>
                <w:b/>
                <w:bCs/>
                <w:lang w:val="en-GB" w:eastAsia="hr-HR"/>
              </w:rPr>
              <w:t>Professional training programmes on EU case law search with training materials developed and implemented.</w:t>
            </w:r>
          </w:p>
          <w:p w14:paraId="0C85F854" w14:textId="77777777" w:rsidR="007A20F0" w:rsidRPr="001D7801" w:rsidRDefault="007A20F0" w:rsidP="007A20F0">
            <w:pPr>
              <w:widowControl w:val="0"/>
              <w:autoSpaceDE w:val="0"/>
              <w:autoSpaceDN w:val="0"/>
              <w:adjustRightInd w:val="0"/>
              <w:spacing w:after="0" w:line="240" w:lineRule="auto"/>
              <w:ind w:left="57"/>
              <w:jc w:val="both"/>
              <w:rPr>
                <w:rFonts w:ascii="Arial" w:eastAsia="Calibri" w:hAnsi="Arial" w:cs="Arial"/>
                <w:b/>
                <w:bCs/>
                <w:lang w:val="en-GB" w:eastAsia="hr-HR"/>
              </w:rPr>
            </w:pPr>
          </w:p>
          <w:p w14:paraId="0A94557B" w14:textId="77777777" w:rsidR="007A20F0" w:rsidRPr="001D7801" w:rsidRDefault="007A20F0" w:rsidP="007A20F0">
            <w:pPr>
              <w:widowControl w:val="0"/>
              <w:autoSpaceDE w:val="0"/>
              <w:autoSpaceDN w:val="0"/>
              <w:adjustRightInd w:val="0"/>
              <w:spacing w:after="0" w:line="240" w:lineRule="auto"/>
              <w:ind w:left="57"/>
              <w:jc w:val="both"/>
              <w:rPr>
                <w:rFonts w:ascii="Arial" w:eastAsia="Calibri" w:hAnsi="Arial" w:cs="Arial"/>
                <w:b/>
                <w:bCs/>
                <w:lang w:val="en-GB" w:eastAsia="hr-HR"/>
              </w:rPr>
            </w:pPr>
          </w:p>
          <w:p w14:paraId="77A0148A" w14:textId="77777777" w:rsidR="007A20F0" w:rsidRPr="001D7801" w:rsidRDefault="007A20F0" w:rsidP="007A20F0">
            <w:pPr>
              <w:widowControl w:val="0"/>
              <w:autoSpaceDE w:val="0"/>
              <w:autoSpaceDN w:val="0"/>
              <w:adjustRightInd w:val="0"/>
              <w:spacing w:after="0" w:line="240" w:lineRule="auto"/>
              <w:ind w:left="57"/>
              <w:jc w:val="both"/>
              <w:rPr>
                <w:rFonts w:ascii="Arial" w:eastAsia="Calibri" w:hAnsi="Arial" w:cs="Arial"/>
                <w:b/>
                <w:bCs/>
                <w:lang w:val="en-GB" w:eastAsia="hr-HR"/>
              </w:rPr>
            </w:pPr>
          </w:p>
          <w:p w14:paraId="5340EF90" w14:textId="77777777" w:rsidR="007A20F0" w:rsidRPr="001D7801" w:rsidRDefault="007A20F0" w:rsidP="007A20F0">
            <w:pPr>
              <w:widowControl w:val="0"/>
              <w:autoSpaceDE w:val="0"/>
              <w:autoSpaceDN w:val="0"/>
              <w:adjustRightInd w:val="0"/>
              <w:spacing w:after="0" w:line="240" w:lineRule="auto"/>
              <w:ind w:left="57"/>
              <w:jc w:val="both"/>
              <w:rPr>
                <w:rFonts w:ascii="Arial" w:hAnsi="Arial" w:cs="Arial"/>
                <w:b/>
                <w:lang w:val="en-GB"/>
              </w:rPr>
            </w:pPr>
          </w:p>
        </w:tc>
      </w:tr>
      <w:tr w:rsidR="007A20F0" w:rsidRPr="001D7801" w14:paraId="50FA0067" w14:textId="77777777" w:rsidTr="007A20F0">
        <w:trPr>
          <w:trHeight w:hRule="exact" w:val="829"/>
        </w:trPr>
        <w:tc>
          <w:tcPr>
            <w:tcW w:w="5000" w:type="pct"/>
            <w:gridSpan w:val="9"/>
            <w:tcBorders>
              <w:top w:val="single" w:sz="6" w:space="0" w:color="000000"/>
              <w:left w:val="single" w:sz="6" w:space="0" w:color="000000"/>
              <w:bottom w:val="single" w:sz="4" w:space="0" w:color="auto"/>
              <w:right w:val="single" w:sz="6" w:space="0" w:color="000000"/>
            </w:tcBorders>
            <w:shd w:val="clear" w:color="auto" w:fill="auto"/>
          </w:tcPr>
          <w:p w14:paraId="32BEC22F" w14:textId="77777777" w:rsidR="007A20F0" w:rsidRPr="001D7801" w:rsidRDefault="007A20F0" w:rsidP="007A20F0">
            <w:pPr>
              <w:autoSpaceDE w:val="0"/>
              <w:autoSpaceDN w:val="0"/>
              <w:adjustRightInd w:val="0"/>
              <w:spacing w:after="0" w:line="240" w:lineRule="auto"/>
              <w:ind w:left="57"/>
              <w:jc w:val="both"/>
              <w:rPr>
                <w:rFonts w:ascii="Arial" w:hAnsi="Arial" w:cs="Arial"/>
                <w:b/>
                <w:lang w:val="en-GB"/>
              </w:rPr>
            </w:pPr>
            <w:r w:rsidRPr="001D7801">
              <w:rPr>
                <w:rFonts w:ascii="Arial" w:hAnsi="Arial" w:cs="Arial"/>
                <w:b/>
                <w:lang w:val="en-GB"/>
              </w:rPr>
              <w:t>Activity 2.1</w:t>
            </w:r>
          </w:p>
          <w:p w14:paraId="5B2C63B5" w14:textId="77777777" w:rsidR="007A20F0" w:rsidRPr="001D7801" w:rsidRDefault="007A20F0" w:rsidP="007A20F0">
            <w:pPr>
              <w:widowControl w:val="0"/>
              <w:autoSpaceDE w:val="0"/>
              <w:autoSpaceDN w:val="0"/>
              <w:adjustRightInd w:val="0"/>
              <w:spacing w:after="0" w:line="240" w:lineRule="auto"/>
              <w:ind w:left="57"/>
              <w:jc w:val="both"/>
              <w:rPr>
                <w:rFonts w:ascii="Arial" w:hAnsi="Arial" w:cs="Arial"/>
                <w:lang w:val="en-GB"/>
              </w:rPr>
            </w:pPr>
            <w:r w:rsidRPr="001D7801">
              <w:rPr>
                <w:rFonts w:ascii="Arial" w:eastAsia="Calibri" w:hAnsi="Arial" w:cs="Arial"/>
                <w:bCs/>
                <w:lang w:val="en-GB" w:eastAsia="hr-HR"/>
              </w:rPr>
              <w:t>Conducting Training Needs Analysis (TNA) on EU case law search among judges, state attorneys and judicial advisors and preparing TNA report.</w:t>
            </w:r>
          </w:p>
        </w:tc>
      </w:tr>
      <w:tr w:rsidR="007A20F0" w:rsidRPr="001D7801" w14:paraId="05BB2744" w14:textId="77777777" w:rsidTr="00C7330E">
        <w:trPr>
          <w:trHeight w:hRule="exact" w:val="5257"/>
        </w:trPr>
        <w:tc>
          <w:tcPr>
            <w:tcW w:w="1954" w:type="pct"/>
            <w:gridSpan w:val="3"/>
            <w:tcBorders>
              <w:top w:val="single" w:sz="4" w:space="0" w:color="auto"/>
              <w:left w:val="single" w:sz="5" w:space="0" w:color="000000"/>
              <w:bottom w:val="single" w:sz="6" w:space="0" w:color="000000"/>
              <w:right w:val="single" w:sz="5" w:space="0" w:color="000000"/>
            </w:tcBorders>
          </w:tcPr>
          <w:p w14:paraId="21EE4D9B" w14:textId="77777777" w:rsidR="007A20F0" w:rsidRPr="001D7801" w:rsidRDefault="007A20F0" w:rsidP="007A20F0">
            <w:pPr>
              <w:numPr>
                <w:ilvl w:val="0"/>
                <w:numId w:val="20"/>
              </w:numPr>
              <w:autoSpaceDE w:val="0"/>
              <w:autoSpaceDN w:val="0"/>
              <w:adjustRightInd w:val="0"/>
              <w:spacing w:after="0" w:line="240" w:lineRule="auto"/>
              <w:ind w:right="142"/>
              <w:jc w:val="both"/>
              <w:rPr>
                <w:rFonts w:ascii="Arial" w:hAnsi="Arial" w:cs="Arial"/>
                <w:i/>
                <w:iCs/>
                <w:lang w:val="en-GB"/>
              </w:rPr>
            </w:pPr>
            <w:r w:rsidRPr="001D7801">
              <w:rPr>
                <w:rFonts w:ascii="Arial" w:hAnsi="Arial" w:cs="Arial"/>
                <w:spacing w:val="-1"/>
                <w:lang w:val="en-GB"/>
              </w:rPr>
              <w:lastRenderedPageBreak/>
              <w:t>TNA on EU case law search among judges, state attorneys and judicial advisors conducted and TNA report prepared.</w:t>
            </w:r>
          </w:p>
        </w:tc>
        <w:tc>
          <w:tcPr>
            <w:tcW w:w="767" w:type="pct"/>
            <w:gridSpan w:val="4"/>
            <w:tcBorders>
              <w:top w:val="single" w:sz="4" w:space="0" w:color="auto"/>
              <w:left w:val="single" w:sz="5" w:space="0" w:color="000000"/>
              <w:bottom w:val="single" w:sz="6" w:space="0" w:color="000000"/>
              <w:right w:val="single" w:sz="5" w:space="0" w:color="000000"/>
            </w:tcBorders>
            <w:shd w:val="clear" w:color="auto" w:fill="auto"/>
          </w:tcPr>
          <w:p w14:paraId="4E23F326" w14:textId="77777777" w:rsidR="007A20F0" w:rsidRPr="001D7801" w:rsidRDefault="007A20F0" w:rsidP="007A20F0">
            <w:pPr>
              <w:widowControl w:val="0"/>
              <w:autoSpaceDE w:val="0"/>
              <w:autoSpaceDN w:val="0"/>
              <w:adjustRightInd w:val="0"/>
              <w:spacing w:after="0" w:line="240" w:lineRule="auto"/>
              <w:jc w:val="both"/>
              <w:rPr>
                <w:rFonts w:ascii="Arial" w:eastAsia="Calibri" w:hAnsi="Arial" w:cs="Arial"/>
                <w:b/>
                <w:lang w:val="en-GB" w:eastAsia="hr-HR"/>
              </w:rPr>
            </w:pPr>
            <w:r w:rsidRPr="001D7801">
              <w:rPr>
                <w:rFonts w:ascii="Arial" w:eastAsia="Calibri" w:hAnsi="Arial" w:cs="Arial"/>
                <w:lang w:val="en-GB" w:eastAsia="hr-HR"/>
              </w:rPr>
              <w:t xml:space="preserve"> </w:t>
            </w:r>
            <w:r w:rsidRPr="001D7801">
              <w:rPr>
                <w:rFonts w:ascii="Arial" w:eastAsia="Calibri" w:hAnsi="Arial" w:cs="Arial"/>
                <w:b/>
                <w:lang w:val="en-GB" w:eastAsia="hr-HR"/>
              </w:rPr>
              <w:t>100 %</w:t>
            </w:r>
          </w:p>
          <w:p w14:paraId="5433C95A" w14:textId="77777777" w:rsidR="007A20F0" w:rsidRPr="001D7801" w:rsidRDefault="007A20F0" w:rsidP="007A20F0">
            <w:pPr>
              <w:widowControl w:val="0"/>
              <w:autoSpaceDE w:val="0"/>
              <w:autoSpaceDN w:val="0"/>
              <w:adjustRightInd w:val="0"/>
              <w:spacing w:after="0" w:line="240" w:lineRule="auto"/>
              <w:jc w:val="both"/>
              <w:rPr>
                <w:rFonts w:ascii="Arial" w:eastAsia="Calibri" w:hAnsi="Arial" w:cs="Arial"/>
                <w:b/>
                <w:lang w:val="en-GB" w:eastAsia="hr-HR"/>
              </w:rPr>
            </w:pPr>
            <w:r w:rsidRPr="001D7801">
              <w:rPr>
                <w:rFonts w:ascii="Arial" w:eastAsia="Calibri" w:hAnsi="Arial" w:cs="Arial"/>
                <w:b/>
                <w:lang w:val="en-GB" w:eastAsia="hr-HR"/>
              </w:rPr>
              <w:t xml:space="preserve"> fulfilled</w:t>
            </w:r>
          </w:p>
          <w:p w14:paraId="61C065A6" w14:textId="77777777" w:rsidR="007A20F0" w:rsidRPr="001D7801" w:rsidRDefault="007A20F0" w:rsidP="007A20F0">
            <w:pPr>
              <w:widowControl w:val="0"/>
              <w:autoSpaceDE w:val="0"/>
              <w:autoSpaceDN w:val="0"/>
              <w:adjustRightInd w:val="0"/>
              <w:spacing w:after="0" w:line="240" w:lineRule="auto"/>
              <w:jc w:val="both"/>
              <w:rPr>
                <w:rFonts w:ascii="Arial" w:hAnsi="Arial" w:cs="Arial"/>
                <w:lang w:val="en-GB"/>
              </w:rPr>
            </w:pPr>
          </w:p>
          <w:p w14:paraId="2D0876FC" w14:textId="77777777" w:rsidR="007A20F0" w:rsidRPr="001D7801" w:rsidRDefault="007A20F0" w:rsidP="007A20F0">
            <w:pPr>
              <w:widowControl w:val="0"/>
              <w:autoSpaceDE w:val="0"/>
              <w:autoSpaceDN w:val="0"/>
              <w:adjustRightInd w:val="0"/>
              <w:spacing w:after="0" w:line="240" w:lineRule="auto"/>
              <w:jc w:val="both"/>
              <w:rPr>
                <w:rFonts w:ascii="Arial" w:hAnsi="Arial" w:cs="Arial"/>
                <w:lang w:val="en-GB"/>
              </w:rPr>
            </w:pPr>
          </w:p>
        </w:tc>
        <w:tc>
          <w:tcPr>
            <w:tcW w:w="2279" w:type="pct"/>
            <w:gridSpan w:val="2"/>
            <w:tcBorders>
              <w:top w:val="single" w:sz="4" w:space="0" w:color="auto"/>
              <w:left w:val="single" w:sz="5" w:space="0" w:color="000000"/>
              <w:bottom w:val="single" w:sz="6" w:space="0" w:color="000000"/>
              <w:right w:val="single" w:sz="5" w:space="0" w:color="000000"/>
            </w:tcBorders>
            <w:shd w:val="clear" w:color="auto" w:fill="auto"/>
          </w:tcPr>
          <w:p w14:paraId="38C967AE" w14:textId="77777777" w:rsidR="007A20F0" w:rsidRPr="001D7801" w:rsidRDefault="007A20F0" w:rsidP="007A20F0">
            <w:pPr>
              <w:autoSpaceDE w:val="0"/>
              <w:autoSpaceDN w:val="0"/>
              <w:adjustRightInd w:val="0"/>
              <w:spacing w:after="0" w:line="240" w:lineRule="auto"/>
              <w:ind w:left="92"/>
              <w:jc w:val="both"/>
              <w:rPr>
                <w:rFonts w:ascii="Arial" w:eastAsia="Calibri" w:hAnsi="Arial" w:cs="Arial"/>
                <w:b/>
                <w:lang w:val="en-GB" w:eastAsia="hr-HR"/>
              </w:rPr>
            </w:pPr>
            <w:r w:rsidRPr="001D7801">
              <w:rPr>
                <w:rFonts w:ascii="Arial" w:eastAsia="Calibri" w:hAnsi="Arial" w:cs="Arial"/>
                <w:b/>
                <w:lang w:val="en-GB" w:eastAsia="hr-HR"/>
              </w:rPr>
              <w:t>Completed.</w:t>
            </w:r>
          </w:p>
          <w:p w14:paraId="219B58A7" w14:textId="77777777" w:rsidR="007A20F0" w:rsidRPr="001D7801" w:rsidRDefault="007A20F0" w:rsidP="007A20F0">
            <w:pPr>
              <w:autoSpaceDE w:val="0"/>
              <w:autoSpaceDN w:val="0"/>
              <w:adjustRightInd w:val="0"/>
              <w:spacing w:after="0" w:line="240" w:lineRule="auto"/>
              <w:ind w:left="92"/>
              <w:jc w:val="both"/>
              <w:rPr>
                <w:rFonts w:ascii="Arial" w:eastAsia="Calibri" w:hAnsi="Arial" w:cs="Arial"/>
                <w:lang w:val="en-GB" w:eastAsia="hr-HR"/>
              </w:rPr>
            </w:pPr>
            <w:r w:rsidRPr="001D7801">
              <w:rPr>
                <w:rFonts w:ascii="Arial" w:eastAsia="Calibri" w:hAnsi="Arial" w:cs="Arial"/>
                <w:lang w:val="en-GB" w:eastAsia="hr-HR"/>
              </w:rPr>
              <w:t xml:space="preserve">Questionnaire prepared and sent to a representative group of judges, state attorneys and judicial advisors. </w:t>
            </w:r>
          </w:p>
          <w:p w14:paraId="5FA4BB5C" w14:textId="77777777" w:rsidR="007A20F0" w:rsidRPr="001D7801" w:rsidRDefault="007A20F0" w:rsidP="007A20F0">
            <w:pPr>
              <w:autoSpaceDE w:val="0"/>
              <w:autoSpaceDN w:val="0"/>
              <w:adjustRightInd w:val="0"/>
              <w:spacing w:after="0" w:line="240" w:lineRule="auto"/>
              <w:ind w:left="92"/>
              <w:jc w:val="both"/>
              <w:rPr>
                <w:rFonts w:ascii="Arial" w:eastAsia="Calibri" w:hAnsi="Arial" w:cs="Arial"/>
                <w:lang w:val="en-GB" w:eastAsia="hr-HR"/>
              </w:rPr>
            </w:pPr>
            <w:r w:rsidRPr="001D7801">
              <w:rPr>
                <w:rFonts w:ascii="Arial" w:eastAsia="Calibri" w:hAnsi="Arial" w:cs="Arial"/>
                <w:lang w:val="en-GB" w:eastAsia="hr-HR"/>
              </w:rPr>
              <w:t xml:space="preserve">Analysis of the answers received to the questionnaire performed. </w:t>
            </w:r>
          </w:p>
          <w:p w14:paraId="4DB49735" w14:textId="77777777" w:rsidR="007A20F0" w:rsidRPr="001D7801" w:rsidRDefault="007A20F0" w:rsidP="007A20F0">
            <w:pPr>
              <w:autoSpaceDE w:val="0"/>
              <w:autoSpaceDN w:val="0"/>
              <w:adjustRightInd w:val="0"/>
              <w:spacing w:after="0" w:line="240" w:lineRule="auto"/>
              <w:ind w:left="92"/>
              <w:jc w:val="both"/>
              <w:rPr>
                <w:rFonts w:ascii="Arial" w:eastAsia="Calibri" w:hAnsi="Arial" w:cs="Arial"/>
                <w:lang w:val="en-GB" w:eastAsia="hr-HR"/>
              </w:rPr>
            </w:pPr>
            <w:r w:rsidRPr="001D7801">
              <w:rPr>
                <w:rFonts w:ascii="Arial" w:eastAsia="Calibri" w:hAnsi="Arial" w:cs="Arial"/>
                <w:lang w:val="en-GB" w:eastAsia="hr-HR"/>
              </w:rPr>
              <w:t>In depth interviews were held with focus groups consisting of judges, state attorneys and judicial advisors.</w:t>
            </w:r>
          </w:p>
          <w:p w14:paraId="04E0F62A" w14:textId="77777777" w:rsidR="007A20F0" w:rsidRDefault="007A20F0" w:rsidP="007A20F0">
            <w:pPr>
              <w:autoSpaceDE w:val="0"/>
              <w:autoSpaceDN w:val="0"/>
              <w:adjustRightInd w:val="0"/>
              <w:spacing w:after="0" w:line="240" w:lineRule="auto"/>
              <w:ind w:left="92"/>
              <w:jc w:val="both"/>
              <w:rPr>
                <w:rFonts w:ascii="Arial" w:eastAsia="Calibri" w:hAnsi="Arial" w:cs="Arial"/>
                <w:lang w:val="en-GB" w:eastAsia="hr-HR"/>
              </w:rPr>
            </w:pPr>
            <w:r w:rsidRPr="001D7801">
              <w:rPr>
                <w:rFonts w:ascii="Arial" w:eastAsia="Calibri" w:hAnsi="Arial" w:cs="Arial"/>
                <w:lang w:val="en-GB" w:eastAsia="hr-HR"/>
              </w:rPr>
              <w:t>On the basis of all answers and information gathered the Training Needs Analysis (TNA) on EU case law search among judges, state attorneys and judicial advisors was prepared.</w:t>
            </w:r>
          </w:p>
          <w:p w14:paraId="5CAC91D1" w14:textId="27AB8D31" w:rsidR="00195DE0" w:rsidRPr="00195DE0" w:rsidRDefault="00195DE0" w:rsidP="00195DE0">
            <w:pPr>
              <w:autoSpaceDE w:val="0"/>
              <w:autoSpaceDN w:val="0"/>
              <w:adjustRightInd w:val="0"/>
              <w:spacing w:after="0" w:line="240" w:lineRule="auto"/>
              <w:ind w:left="92"/>
              <w:jc w:val="both"/>
              <w:rPr>
                <w:rFonts w:ascii="Arial" w:hAnsi="Arial" w:cs="Arial"/>
                <w:lang w:val="en-GB"/>
              </w:rPr>
            </w:pPr>
            <w:r>
              <w:rPr>
                <w:rFonts w:ascii="Arial" w:hAnsi="Arial" w:cs="Arial"/>
                <w:lang w:val="en-GB"/>
              </w:rPr>
              <w:t>The missions under this Activity were conducted on 28.11. – 02.12.2016</w:t>
            </w:r>
            <w:r w:rsidR="00C7330E">
              <w:rPr>
                <w:rFonts w:ascii="Arial" w:hAnsi="Arial" w:cs="Arial"/>
                <w:lang w:val="en-GB"/>
              </w:rPr>
              <w:t xml:space="preserve"> and</w:t>
            </w:r>
            <w:r w:rsidR="00D13096">
              <w:rPr>
                <w:rFonts w:ascii="Arial" w:hAnsi="Arial" w:cs="Arial"/>
                <w:lang w:val="en-GB"/>
              </w:rPr>
              <w:t xml:space="preserve"> 20.12. – 21.12.2016</w:t>
            </w:r>
            <w:r>
              <w:rPr>
                <w:rFonts w:ascii="Arial" w:hAnsi="Arial" w:cs="Arial"/>
                <w:lang w:val="en-GB"/>
              </w:rPr>
              <w:t xml:space="preserve">. </w:t>
            </w:r>
            <w:r w:rsidR="00D13096">
              <w:rPr>
                <w:rFonts w:ascii="Arial" w:hAnsi="Arial" w:cs="Arial"/>
                <w:lang w:val="en-GB"/>
              </w:rPr>
              <w:t>In total, two</w:t>
            </w:r>
            <w:r>
              <w:rPr>
                <w:rFonts w:ascii="Arial" w:hAnsi="Arial" w:cs="Arial"/>
                <w:lang w:val="en-GB"/>
              </w:rPr>
              <w:t xml:space="preserve"> MS expert</w:t>
            </w:r>
            <w:r w:rsidR="00D13096">
              <w:rPr>
                <w:rFonts w:ascii="Arial" w:hAnsi="Arial" w:cs="Arial"/>
                <w:lang w:val="en-GB"/>
              </w:rPr>
              <w:t xml:space="preserve">s were involved in </w:t>
            </w:r>
            <w:proofErr w:type="spellStart"/>
            <w:r w:rsidR="00D13096">
              <w:rPr>
                <w:rFonts w:ascii="Arial" w:hAnsi="Arial" w:cs="Arial"/>
                <w:lang w:val="en-GB"/>
              </w:rPr>
              <w:t>implamentation</w:t>
            </w:r>
            <w:proofErr w:type="spellEnd"/>
            <w:r w:rsidRPr="00195DE0">
              <w:rPr>
                <w:rFonts w:ascii="Arial" w:hAnsi="Arial" w:cs="Arial"/>
                <w:lang w:val="en-GB"/>
              </w:rPr>
              <w:t xml:space="preserve">, </w:t>
            </w:r>
            <w:r w:rsidR="00D13096">
              <w:rPr>
                <w:rFonts w:ascii="Arial" w:hAnsi="Arial" w:cs="Arial"/>
                <w:lang w:val="en-GB"/>
              </w:rPr>
              <w:t xml:space="preserve">together with </w:t>
            </w:r>
            <w:proofErr w:type="spellStart"/>
            <w:r w:rsidR="00D13096">
              <w:rPr>
                <w:rFonts w:ascii="Arial" w:hAnsi="Arial" w:cs="Arial"/>
              </w:rPr>
              <w:t>the</w:t>
            </w:r>
            <w:proofErr w:type="spellEnd"/>
            <w:r w:rsidRPr="00195DE0">
              <w:rPr>
                <w:rFonts w:ascii="Arial" w:hAnsi="Arial" w:cs="Arial"/>
              </w:rPr>
              <w:t xml:space="preserve"> </w:t>
            </w:r>
            <w:proofErr w:type="spellStart"/>
            <w:r w:rsidRPr="00195DE0">
              <w:rPr>
                <w:rFonts w:ascii="Arial" w:hAnsi="Arial" w:cs="Arial"/>
              </w:rPr>
              <w:t>representatives</w:t>
            </w:r>
            <w:proofErr w:type="spellEnd"/>
            <w:r w:rsidRPr="00195DE0">
              <w:rPr>
                <w:rFonts w:ascii="Arial" w:hAnsi="Arial" w:cs="Arial"/>
              </w:rPr>
              <w:t xml:space="preserve"> </w:t>
            </w:r>
            <w:proofErr w:type="spellStart"/>
            <w:r w:rsidRPr="00195DE0">
              <w:rPr>
                <w:rFonts w:ascii="Arial" w:hAnsi="Arial" w:cs="Arial"/>
              </w:rPr>
              <w:t>from</w:t>
            </w:r>
            <w:proofErr w:type="spellEnd"/>
            <w:r w:rsidRPr="00195DE0">
              <w:rPr>
                <w:rFonts w:ascii="Arial" w:hAnsi="Arial" w:cs="Arial"/>
              </w:rPr>
              <w:t xml:space="preserve"> </w:t>
            </w:r>
            <w:proofErr w:type="spellStart"/>
            <w:r w:rsidR="00D13096">
              <w:rPr>
                <w:rFonts w:ascii="Arial" w:hAnsi="Arial" w:cs="Arial"/>
              </w:rPr>
              <w:t>the</w:t>
            </w:r>
            <w:proofErr w:type="spellEnd"/>
            <w:r w:rsidR="00D13096">
              <w:rPr>
                <w:rFonts w:ascii="Arial" w:hAnsi="Arial" w:cs="Arial"/>
              </w:rPr>
              <w:t xml:space="preserve"> </w:t>
            </w:r>
            <w:proofErr w:type="spellStart"/>
            <w:r w:rsidRPr="00195DE0">
              <w:rPr>
                <w:rFonts w:ascii="Arial" w:hAnsi="Arial" w:cs="Arial"/>
              </w:rPr>
              <w:t>Judicial</w:t>
            </w:r>
            <w:proofErr w:type="spellEnd"/>
            <w:r w:rsidRPr="00195DE0">
              <w:rPr>
                <w:rFonts w:ascii="Arial" w:hAnsi="Arial" w:cs="Arial"/>
              </w:rPr>
              <w:t xml:space="preserve"> </w:t>
            </w:r>
            <w:proofErr w:type="spellStart"/>
            <w:r w:rsidRPr="00195DE0">
              <w:rPr>
                <w:rFonts w:ascii="Arial" w:hAnsi="Arial" w:cs="Arial"/>
              </w:rPr>
              <w:t>Academy</w:t>
            </w:r>
            <w:proofErr w:type="spellEnd"/>
            <w:r w:rsidRPr="00195DE0">
              <w:rPr>
                <w:rFonts w:ascii="Arial" w:hAnsi="Arial" w:cs="Arial"/>
              </w:rPr>
              <w:t xml:space="preserve">, </w:t>
            </w:r>
            <w:proofErr w:type="spellStart"/>
            <w:r w:rsidR="00D13096">
              <w:rPr>
                <w:rFonts w:ascii="Arial" w:hAnsi="Arial" w:cs="Arial"/>
              </w:rPr>
              <w:t>the</w:t>
            </w:r>
            <w:proofErr w:type="spellEnd"/>
            <w:r w:rsidR="00D13096">
              <w:rPr>
                <w:rFonts w:ascii="Arial" w:hAnsi="Arial" w:cs="Arial"/>
              </w:rPr>
              <w:t xml:space="preserve"> </w:t>
            </w:r>
            <w:proofErr w:type="spellStart"/>
            <w:r w:rsidRPr="00195DE0">
              <w:rPr>
                <w:rFonts w:ascii="Arial" w:hAnsi="Arial" w:cs="Arial"/>
              </w:rPr>
              <w:t>Croatian</w:t>
            </w:r>
            <w:proofErr w:type="spellEnd"/>
            <w:r w:rsidRPr="00195DE0">
              <w:rPr>
                <w:rFonts w:ascii="Arial" w:hAnsi="Arial" w:cs="Arial"/>
              </w:rPr>
              <w:t xml:space="preserve"> </w:t>
            </w:r>
            <w:proofErr w:type="spellStart"/>
            <w:r w:rsidRPr="00195DE0">
              <w:rPr>
                <w:rFonts w:ascii="Arial" w:hAnsi="Arial" w:cs="Arial"/>
              </w:rPr>
              <w:t>court</w:t>
            </w:r>
            <w:proofErr w:type="spellEnd"/>
            <w:r w:rsidRPr="00195DE0">
              <w:rPr>
                <w:rFonts w:ascii="Arial" w:hAnsi="Arial" w:cs="Arial"/>
              </w:rPr>
              <w:t xml:space="preserve"> </w:t>
            </w:r>
            <w:proofErr w:type="spellStart"/>
            <w:r w:rsidRPr="00195DE0">
              <w:rPr>
                <w:rFonts w:ascii="Arial" w:hAnsi="Arial" w:cs="Arial"/>
              </w:rPr>
              <w:t>system</w:t>
            </w:r>
            <w:proofErr w:type="spellEnd"/>
            <w:r w:rsidRPr="00195DE0">
              <w:rPr>
                <w:rFonts w:ascii="Arial" w:hAnsi="Arial" w:cs="Arial"/>
              </w:rPr>
              <w:t xml:space="preserve">, </w:t>
            </w:r>
            <w:proofErr w:type="spellStart"/>
            <w:r w:rsidRPr="00195DE0">
              <w:rPr>
                <w:rFonts w:ascii="Arial" w:hAnsi="Arial" w:cs="Arial"/>
              </w:rPr>
              <w:t>and</w:t>
            </w:r>
            <w:proofErr w:type="spellEnd"/>
            <w:r w:rsidRPr="00195DE0">
              <w:rPr>
                <w:rFonts w:ascii="Arial" w:hAnsi="Arial" w:cs="Arial"/>
              </w:rPr>
              <w:t xml:space="preserve"> </w:t>
            </w:r>
            <w:proofErr w:type="spellStart"/>
            <w:r w:rsidRPr="00195DE0">
              <w:rPr>
                <w:rFonts w:ascii="Arial" w:hAnsi="Arial" w:cs="Arial"/>
              </w:rPr>
              <w:t>the</w:t>
            </w:r>
            <w:proofErr w:type="spellEnd"/>
            <w:r w:rsidRPr="00195DE0">
              <w:rPr>
                <w:rFonts w:ascii="Arial" w:hAnsi="Arial" w:cs="Arial"/>
              </w:rPr>
              <w:t xml:space="preserve"> </w:t>
            </w:r>
            <w:proofErr w:type="spellStart"/>
            <w:r w:rsidRPr="00195DE0">
              <w:rPr>
                <w:rFonts w:ascii="Arial" w:hAnsi="Arial" w:cs="Arial"/>
              </w:rPr>
              <w:t>Croatian</w:t>
            </w:r>
            <w:proofErr w:type="spellEnd"/>
            <w:r w:rsidRPr="00195DE0">
              <w:rPr>
                <w:rFonts w:ascii="Arial" w:hAnsi="Arial" w:cs="Arial"/>
              </w:rPr>
              <w:t xml:space="preserve"> </w:t>
            </w:r>
            <w:proofErr w:type="spellStart"/>
            <w:r w:rsidRPr="00195DE0">
              <w:rPr>
                <w:rFonts w:ascii="Arial" w:hAnsi="Arial" w:cs="Arial"/>
              </w:rPr>
              <w:t>prosecution</w:t>
            </w:r>
            <w:proofErr w:type="spellEnd"/>
            <w:r w:rsidRPr="00195DE0">
              <w:rPr>
                <w:rFonts w:ascii="Arial" w:hAnsi="Arial" w:cs="Arial"/>
              </w:rPr>
              <w:t xml:space="preserve"> </w:t>
            </w:r>
            <w:proofErr w:type="spellStart"/>
            <w:r w:rsidRPr="00195DE0">
              <w:rPr>
                <w:rFonts w:ascii="Arial" w:hAnsi="Arial" w:cs="Arial"/>
              </w:rPr>
              <w:t>system</w:t>
            </w:r>
            <w:proofErr w:type="spellEnd"/>
            <w:r w:rsidRPr="00195DE0">
              <w:rPr>
                <w:rFonts w:ascii="Arial" w:hAnsi="Arial" w:cs="Arial"/>
                <w:lang w:val="en-GB"/>
              </w:rPr>
              <w:t xml:space="preserve">. </w:t>
            </w:r>
          </w:p>
          <w:p w14:paraId="24199D7A" w14:textId="0E26E30C" w:rsidR="00195DE0" w:rsidRPr="001D7801" w:rsidRDefault="00195DE0" w:rsidP="007A20F0">
            <w:pPr>
              <w:autoSpaceDE w:val="0"/>
              <w:autoSpaceDN w:val="0"/>
              <w:adjustRightInd w:val="0"/>
              <w:spacing w:after="0" w:line="240" w:lineRule="auto"/>
              <w:ind w:left="92"/>
              <w:jc w:val="both"/>
              <w:rPr>
                <w:rFonts w:ascii="Arial" w:hAnsi="Arial" w:cs="Arial"/>
                <w:lang w:val="en-GB"/>
              </w:rPr>
            </w:pPr>
          </w:p>
        </w:tc>
      </w:tr>
      <w:tr w:rsidR="007A20F0" w:rsidRPr="001D7801" w14:paraId="7FD7D0EE" w14:textId="77777777" w:rsidTr="007A20F0">
        <w:trPr>
          <w:trHeight w:hRule="exact" w:val="700"/>
        </w:trPr>
        <w:tc>
          <w:tcPr>
            <w:tcW w:w="5000" w:type="pct"/>
            <w:gridSpan w:val="9"/>
            <w:tcBorders>
              <w:top w:val="single" w:sz="6" w:space="0" w:color="000000"/>
              <w:left w:val="single" w:sz="5" w:space="0" w:color="000000"/>
              <w:bottom w:val="single" w:sz="6" w:space="0" w:color="000000"/>
              <w:right w:val="single" w:sz="5" w:space="0" w:color="000000"/>
            </w:tcBorders>
          </w:tcPr>
          <w:p w14:paraId="77DE1C4A" w14:textId="77777777" w:rsidR="007A20F0" w:rsidRPr="001D7801" w:rsidRDefault="007A20F0" w:rsidP="007A20F0">
            <w:pPr>
              <w:widowControl w:val="0"/>
              <w:autoSpaceDE w:val="0"/>
              <w:autoSpaceDN w:val="0"/>
              <w:adjustRightInd w:val="0"/>
              <w:spacing w:after="0" w:line="240" w:lineRule="auto"/>
              <w:ind w:left="57"/>
              <w:jc w:val="both"/>
              <w:rPr>
                <w:rFonts w:ascii="Arial" w:eastAsia="Calibri" w:hAnsi="Arial" w:cs="Arial"/>
                <w:b/>
                <w:bCs/>
                <w:lang w:val="en-GB" w:eastAsia="hr-HR"/>
              </w:rPr>
            </w:pPr>
            <w:r w:rsidRPr="001D7801">
              <w:rPr>
                <w:rFonts w:ascii="Arial" w:eastAsia="Calibri" w:hAnsi="Arial" w:cs="Arial"/>
                <w:b/>
                <w:bCs/>
                <w:lang w:val="en-GB" w:eastAsia="hr-HR"/>
              </w:rPr>
              <w:t>Activity 2.2</w:t>
            </w:r>
          </w:p>
          <w:p w14:paraId="1EF032C1" w14:textId="77777777" w:rsidR="007A20F0" w:rsidRPr="001D7801" w:rsidRDefault="007A20F0" w:rsidP="007A20F0">
            <w:pPr>
              <w:widowControl w:val="0"/>
              <w:autoSpaceDE w:val="0"/>
              <w:autoSpaceDN w:val="0"/>
              <w:adjustRightInd w:val="0"/>
              <w:spacing w:after="0" w:line="240" w:lineRule="auto"/>
              <w:ind w:left="57"/>
              <w:jc w:val="both"/>
              <w:rPr>
                <w:rFonts w:ascii="Arial" w:eastAsia="Calibri" w:hAnsi="Arial" w:cs="Arial"/>
                <w:b/>
                <w:bCs/>
                <w:lang w:val="en-GB" w:eastAsia="hr-HR"/>
              </w:rPr>
            </w:pPr>
            <w:r w:rsidRPr="001D7801">
              <w:rPr>
                <w:rFonts w:ascii="Arial" w:eastAsia="Calibri" w:hAnsi="Arial" w:cs="Arial"/>
                <w:bCs/>
                <w:lang w:val="en-GB" w:eastAsia="hr-HR"/>
              </w:rPr>
              <w:t>Developing professional training programmes and training materials on EU case law search.</w:t>
            </w:r>
          </w:p>
        </w:tc>
      </w:tr>
      <w:tr w:rsidR="007A20F0" w:rsidRPr="001D7801" w14:paraId="5623FB44" w14:textId="77777777" w:rsidTr="00C7330E">
        <w:trPr>
          <w:trHeight w:hRule="exact" w:val="2980"/>
        </w:trPr>
        <w:tc>
          <w:tcPr>
            <w:tcW w:w="1954" w:type="pct"/>
            <w:gridSpan w:val="3"/>
            <w:tcBorders>
              <w:top w:val="single" w:sz="6" w:space="0" w:color="000000"/>
              <w:left w:val="single" w:sz="5" w:space="0" w:color="000000"/>
              <w:bottom w:val="single" w:sz="6" w:space="0" w:color="000000"/>
              <w:right w:val="single" w:sz="5" w:space="0" w:color="000000"/>
            </w:tcBorders>
          </w:tcPr>
          <w:p w14:paraId="15772ADB" w14:textId="77777777" w:rsidR="007A20F0" w:rsidRPr="001D7801" w:rsidRDefault="007A20F0" w:rsidP="007A20F0">
            <w:pPr>
              <w:numPr>
                <w:ilvl w:val="0"/>
                <w:numId w:val="20"/>
              </w:numPr>
              <w:autoSpaceDE w:val="0"/>
              <w:autoSpaceDN w:val="0"/>
              <w:adjustRightInd w:val="0"/>
              <w:spacing w:after="0" w:line="240" w:lineRule="auto"/>
              <w:ind w:right="142"/>
              <w:jc w:val="both"/>
              <w:rPr>
                <w:rFonts w:ascii="Arial" w:hAnsi="Arial" w:cs="Arial"/>
                <w:i/>
                <w:iCs/>
                <w:lang w:val="en-GB"/>
              </w:rPr>
            </w:pPr>
            <w:r w:rsidRPr="001D7801">
              <w:rPr>
                <w:rFonts w:ascii="Arial" w:eastAsia="Calibri" w:hAnsi="Arial" w:cs="Arial"/>
                <w:lang w:val="en-GB" w:eastAsia="hr-HR"/>
              </w:rPr>
              <w:t>Professional training programmes and training materials on EU case law search developed.</w:t>
            </w:r>
          </w:p>
        </w:tc>
        <w:tc>
          <w:tcPr>
            <w:tcW w:w="767" w:type="pct"/>
            <w:gridSpan w:val="4"/>
            <w:tcBorders>
              <w:top w:val="single" w:sz="6" w:space="0" w:color="000000"/>
              <w:left w:val="single" w:sz="5" w:space="0" w:color="000000"/>
              <w:bottom w:val="single" w:sz="6" w:space="0" w:color="000000"/>
              <w:right w:val="single" w:sz="5" w:space="0" w:color="000000"/>
            </w:tcBorders>
          </w:tcPr>
          <w:p w14:paraId="17B3D8B8" w14:textId="77777777" w:rsidR="007A20F0" w:rsidRPr="001D7801" w:rsidRDefault="007A20F0" w:rsidP="007A20F0">
            <w:pPr>
              <w:widowControl w:val="0"/>
              <w:autoSpaceDE w:val="0"/>
              <w:autoSpaceDN w:val="0"/>
              <w:adjustRightInd w:val="0"/>
              <w:spacing w:after="0" w:line="240" w:lineRule="auto"/>
              <w:jc w:val="both"/>
              <w:rPr>
                <w:rFonts w:ascii="Arial" w:eastAsia="Calibri" w:hAnsi="Arial" w:cs="Arial"/>
                <w:b/>
                <w:lang w:val="en-GB" w:eastAsia="hr-HR"/>
              </w:rPr>
            </w:pPr>
            <w:r w:rsidRPr="001D7801">
              <w:rPr>
                <w:rFonts w:ascii="Arial" w:eastAsia="Calibri" w:hAnsi="Arial" w:cs="Arial"/>
                <w:b/>
                <w:lang w:val="en-GB" w:eastAsia="hr-HR"/>
              </w:rPr>
              <w:t xml:space="preserve"> 100 %</w:t>
            </w:r>
          </w:p>
          <w:p w14:paraId="698DD76B" w14:textId="77777777" w:rsidR="007A20F0" w:rsidRPr="001D7801" w:rsidRDefault="007A20F0" w:rsidP="007A20F0">
            <w:pPr>
              <w:widowControl w:val="0"/>
              <w:autoSpaceDE w:val="0"/>
              <w:autoSpaceDN w:val="0"/>
              <w:adjustRightInd w:val="0"/>
              <w:spacing w:after="0" w:line="240" w:lineRule="auto"/>
              <w:jc w:val="both"/>
              <w:rPr>
                <w:rFonts w:ascii="Arial" w:eastAsia="Calibri" w:hAnsi="Arial" w:cs="Arial"/>
                <w:b/>
                <w:lang w:val="en-GB" w:eastAsia="hr-HR"/>
              </w:rPr>
            </w:pPr>
            <w:r w:rsidRPr="001D7801">
              <w:rPr>
                <w:rFonts w:ascii="Arial" w:eastAsia="Calibri" w:hAnsi="Arial" w:cs="Arial"/>
                <w:b/>
                <w:lang w:val="en-GB" w:eastAsia="hr-HR"/>
              </w:rPr>
              <w:t xml:space="preserve"> fulfilled</w:t>
            </w:r>
          </w:p>
          <w:p w14:paraId="018E1624" w14:textId="77777777" w:rsidR="007A20F0" w:rsidRPr="001D7801" w:rsidRDefault="007A20F0" w:rsidP="007A20F0">
            <w:pPr>
              <w:widowControl w:val="0"/>
              <w:autoSpaceDE w:val="0"/>
              <w:autoSpaceDN w:val="0"/>
              <w:adjustRightInd w:val="0"/>
              <w:spacing w:after="0" w:line="240" w:lineRule="auto"/>
              <w:jc w:val="both"/>
              <w:rPr>
                <w:rFonts w:ascii="Arial" w:hAnsi="Arial" w:cs="Arial"/>
                <w:b/>
                <w:lang w:val="en-GB"/>
              </w:rPr>
            </w:pPr>
          </w:p>
        </w:tc>
        <w:tc>
          <w:tcPr>
            <w:tcW w:w="2279" w:type="pct"/>
            <w:gridSpan w:val="2"/>
            <w:tcBorders>
              <w:top w:val="single" w:sz="6" w:space="0" w:color="000000"/>
              <w:left w:val="single" w:sz="5" w:space="0" w:color="000000"/>
              <w:bottom w:val="single" w:sz="6" w:space="0" w:color="000000"/>
              <w:right w:val="single" w:sz="5" w:space="0" w:color="000000"/>
            </w:tcBorders>
          </w:tcPr>
          <w:p w14:paraId="42F416A1" w14:textId="77777777" w:rsidR="007A20F0" w:rsidRPr="001D7801" w:rsidRDefault="007A20F0" w:rsidP="007A20F0">
            <w:pPr>
              <w:autoSpaceDE w:val="0"/>
              <w:autoSpaceDN w:val="0"/>
              <w:adjustRightInd w:val="0"/>
              <w:spacing w:after="0" w:line="240" w:lineRule="auto"/>
              <w:ind w:left="92"/>
              <w:jc w:val="both"/>
              <w:rPr>
                <w:rFonts w:ascii="Arial" w:eastAsia="Calibri" w:hAnsi="Arial" w:cs="Arial"/>
                <w:b/>
                <w:lang w:val="en-GB" w:eastAsia="hr-HR"/>
              </w:rPr>
            </w:pPr>
            <w:r w:rsidRPr="001D7801">
              <w:rPr>
                <w:rFonts w:ascii="Arial" w:eastAsia="Calibri" w:hAnsi="Arial" w:cs="Arial"/>
                <w:b/>
                <w:lang w:val="en-GB" w:eastAsia="hr-HR"/>
              </w:rPr>
              <w:t>Completed.</w:t>
            </w:r>
          </w:p>
          <w:p w14:paraId="2914F722" w14:textId="77777777" w:rsidR="007A20F0" w:rsidRPr="001D7801" w:rsidRDefault="007A20F0" w:rsidP="007A20F0">
            <w:pPr>
              <w:autoSpaceDE w:val="0"/>
              <w:autoSpaceDN w:val="0"/>
              <w:adjustRightInd w:val="0"/>
              <w:spacing w:after="0" w:line="240" w:lineRule="auto"/>
              <w:ind w:left="92"/>
              <w:jc w:val="both"/>
              <w:rPr>
                <w:rFonts w:ascii="Arial" w:eastAsia="Calibri" w:hAnsi="Arial" w:cs="Arial"/>
                <w:lang w:val="en-GB" w:eastAsia="hr-HR"/>
              </w:rPr>
            </w:pPr>
            <w:r w:rsidRPr="001D7801">
              <w:rPr>
                <w:rFonts w:ascii="Arial" w:eastAsia="Calibri" w:hAnsi="Arial" w:cs="Arial"/>
                <w:lang w:val="en-GB" w:eastAsia="hr-HR"/>
              </w:rPr>
              <w:t>Training materials and training programme on EU case law search developed.</w:t>
            </w:r>
          </w:p>
          <w:p w14:paraId="24598DB9" w14:textId="77777777" w:rsidR="007A20F0" w:rsidRPr="001D7801" w:rsidRDefault="007A20F0" w:rsidP="007A20F0">
            <w:pPr>
              <w:autoSpaceDE w:val="0"/>
              <w:autoSpaceDN w:val="0"/>
              <w:adjustRightInd w:val="0"/>
              <w:spacing w:after="0" w:line="240" w:lineRule="auto"/>
              <w:ind w:left="92"/>
              <w:jc w:val="both"/>
              <w:rPr>
                <w:rFonts w:ascii="Arial" w:eastAsia="Calibri" w:hAnsi="Arial" w:cs="Arial"/>
                <w:lang w:val="en-GB" w:eastAsia="hr-HR"/>
              </w:rPr>
            </w:pPr>
            <w:r w:rsidRPr="001D7801">
              <w:rPr>
                <w:rFonts w:ascii="Arial" w:eastAsia="Calibri" w:hAnsi="Arial" w:cs="Arial"/>
                <w:lang w:val="en-GB" w:eastAsia="hr-HR"/>
              </w:rPr>
              <w:t>Training course on EU case law search made available to the Judicial Academy.</w:t>
            </w:r>
          </w:p>
          <w:p w14:paraId="398B0DE6" w14:textId="4BB8764A" w:rsidR="00E843A9" w:rsidRDefault="00E843A9" w:rsidP="00E843A9">
            <w:pPr>
              <w:autoSpaceDE w:val="0"/>
              <w:autoSpaceDN w:val="0"/>
              <w:adjustRightInd w:val="0"/>
              <w:spacing w:after="0" w:line="240" w:lineRule="auto"/>
              <w:ind w:left="92"/>
              <w:jc w:val="both"/>
              <w:rPr>
                <w:rFonts w:ascii="Arial" w:hAnsi="Arial" w:cs="Arial"/>
                <w:lang w:val="en-GB"/>
              </w:rPr>
            </w:pPr>
            <w:r>
              <w:rPr>
                <w:rFonts w:ascii="Arial" w:hAnsi="Arial" w:cs="Arial"/>
                <w:lang w:val="en-GB"/>
              </w:rPr>
              <w:t xml:space="preserve">The missions under this Activity were conducted on 30.01. – 03.02.2017. </w:t>
            </w:r>
          </w:p>
          <w:p w14:paraId="26A1127D" w14:textId="050AA799" w:rsidR="00E843A9" w:rsidRPr="00195DE0" w:rsidRDefault="00E843A9" w:rsidP="00E843A9">
            <w:pPr>
              <w:autoSpaceDE w:val="0"/>
              <w:autoSpaceDN w:val="0"/>
              <w:adjustRightInd w:val="0"/>
              <w:spacing w:after="0" w:line="240" w:lineRule="auto"/>
              <w:ind w:left="92"/>
              <w:jc w:val="both"/>
              <w:rPr>
                <w:rFonts w:ascii="Arial" w:hAnsi="Arial" w:cs="Arial"/>
                <w:lang w:val="en-GB"/>
              </w:rPr>
            </w:pPr>
            <w:r>
              <w:rPr>
                <w:rFonts w:ascii="Arial" w:hAnsi="Arial" w:cs="Arial"/>
                <w:lang w:val="en-GB"/>
              </w:rPr>
              <w:t>In total, two MS experts were involved in implementation, together with the representatives of the Judicial Academy and the Croatian EU law trainers</w:t>
            </w:r>
            <w:r>
              <w:rPr>
                <w:rFonts w:ascii="Arial" w:hAnsi="Arial" w:cs="Arial"/>
              </w:rPr>
              <w:t>.</w:t>
            </w:r>
            <w:r w:rsidRPr="00195DE0">
              <w:rPr>
                <w:rFonts w:ascii="Arial" w:hAnsi="Arial" w:cs="Arial"/>
                <w:lang w:val="en-GB"/>
              </w:rPr>
              <w:t xml:space="preserve"> </w:t>
            </w:r>
          </w:p>
          <w:p w14:paraId="1A9EB8CB" w14:textId="77777777" w:rsidR="007A20F0" w:rsidRPr="001D7801" w:rsidRDefault="007A20F0" w:rsidP="007A20F0">
            <w:pPr>
              <w:autoSpaceDE w:val="0"/>
              <w:autoSpaceDN w:val="0"/>
              <w:adjustRightInd w:val="0"/>
              <w:spacing w:after="0" w:line="240" w:lineRule="auto"/>
              <w:ind w:left="92"/>
              <w:jc w:val="both"/>
              <w:rPr>
                <w:rFonts w:ascii="Arial" w:hAnsi="Arial" w:cs="Arial"/>
                <w:b/>
                <w:lang w:val="en-GB"/>
              </w:rPr>
            </w:pPr>
          </w:p>
        </w:tc>
      </w:tr>
      <w:tr w:rsidR="007A20F0" w:rsidRPr="001D7801" w14:paraId="401982AA" w14:textId="77777777" w:rsidTr="007A20F0">
        <w:trPr>
          <w:trHeight w:hRule="exact" w:val="581"/>
        </w:trPr>
        <w:tc>
          <w:tcPr>
            <w:tcW w:w="5000" w:type="pct"/>
            <w:gridSpan w:val="9"/>
            <w:tcBorders>
              <w:top w:val="single" w:sz="6" w:space="0" w:color="000000"/>
              <w:left w:val="single" w:sz="5" w:space="0" w:color="000000"/>
              <w:bottom w:val="single" w:sz="6" w:space="0" w:color="000000"/>
              <w:right w:val="single" w:sz="5" w:space="0" w:color="000000"/>
            </w:tcBorders>
          </w:tcPr>
          <w:p w14:paraId="3D6B5065" w14:textId="77777777" w:rsidR="007A20F0" w:rsidRPr="001D7801" w:rsidRDefault="007A20F0" w:rsidP="007A20F0">
            <w:pPr>
              <w:widowControl w:val="0"/>
              <w:autoSpaceDE w:val="0"/>
              <w:autoSpaceDN w:val="0"/>
              <w:adjustRightInd w:val="0"/>
              <w:spacing w:after="0" w:line="240" w:lineRule="auto"/>
              <w:ind w:left="57"/>
              <w:jc w:val="both"/>
              <w:rPr>
                <w:rFonts w:ascii="Arial" w:eastAsia="Calibri" w:hAnsi="Arial" w:cs="Arial"/>
                <w:b/>
                <w:bCs/>
                <w:lang w:val="en-GB" w:eastAsia="hr-HR"/>
              </w:rPr>
            </w:pPr>
            <w:r w:rsidRPr="001D7801">
              <w:rPr>
                <w:rFonts w:ascii="Arial" w:eastAsia="Calibri" w:hAnsi="Arial" w:cs="Arial"/>
                <w:b/>
                <w:bCs/>
                <w:lang w:val="en-GB" w:eastAsia="hr-HR"/>
              </w:rPr>
              <w:t>Activity 2.3</w:t>
            </w:r>
          </w:p>
          <w:p w14:paraId="58F813B9" w14:textId="77777777" w:rsidR="007A20F0" w:rsidRPr="001D7801" w:rsidRDefault="007A20F0" w:rsidP="007A20F0">
            <w:pPr>
              <w:widowControl w:val="0"/>
              <w:autoSpaceDE w:val="0"/>
              <w:autoSpaceDN w:val="0"/>
              <w:adjustRightInd w:val="0"/>
              <w:spacing w:after="0" w:line="240" w:lineRule="auto"/>
              <w:ind w:left="57"/>
              <w:jc w:val="both"/>
              <w:rPr>
                <w:rFonts w:ascii="Arial" w:hAnsi="Arial" w:cs="Arial"/>
                <w:lang w:val="en-GB"/>
              </w:rPr>
            </w:pPr>
            <w:r w:rsidRPr="001D7801">
              <w:rPr>
                <w:rFonts w:ascii="Arial" w:eastAsia="Calibri" w:hAnsi="Arial" w:cs="Arial"/>
                <w:bCs/>
                <w:lang w:val="en-GB" w:eastAsia="hr-HR"/>
              </w:rPr>
              <w:t xml:space="preserve">Conducting </w:t>
            </w:r>
            <w:proofErr w:type="spellStart"/>
            <w:r w:rsidRPr="001D7801">
              <w:rPr>
                <w:rFonts w:ascii="Arial" w:eastAsia="Calibri" w:hAnsi="Arial" w:cs="Arial"/>
                <w:bCs/>
                <w:lang w:val="en-GB" w:eastAsia="hr-HR"/>
              </w:rPr>
              <w:t>ToT</w:t>
            </w:r>
            <w:proofErr w:type="spellEnd"/>
            <w:r w:rsidRPr="001D7801">
              <w:rPr>
                <w:rFonts w:ascii="Arial" w:eastAsia="Calibri" w:hAnsi="Arial" w:cs="Arial"/>
                <w:bCs/>
                <w:lang w:val="en-GB" w:eastAsia="hr-HR"/>
              </w:rPr>
              <w:t xml:space="preserve"> on EU case law search for at least 10 participants.</w:t>
            </w:r>
          </w:p>
        </w:tc>
      </w:tr>
      <w:tr w:rsidR="007A20F0" w:rsidRPr="001D7801" w14:paraId="6408052E" w14:textId="77777777" w:rsidTr="00032569">
        <w:trPr>
          <w:trHeight w:hRule="exact" w:val="4812"/>
        </w:trPr>
        <w:tc>
          <w:tcPr>
            <w:tcW w:w="1954" w:type="pct"/>
            <w:gridSpan w:val="3"/>
            <w:tcBorders>
              <w:top w:val="single" w:sz="6" w:space="0" w:color="000000"/>
              <w:left w:val="single" w:sz="5" w:space="0" w:color="000000"/>
              <w:bottom w:val="single" w:sz="6" w:space="0" w:color="000000"/>
              <w:right w:val="single" w:sz="5" w:space="0" w:color="000000"/>
            </w:tcBorders>
          </w:tcPr>
          <w:p w14:paraId="2DB68129" w14:textId="77777777" w:rsidR="007A20F0" w:rsidRPr="001D7801" w:rsidRDefault="007A20F0" w:rsidP="007A20F0">
            <w:pPr>
              <w:numPr>
                <w:ilvl w:val="0"/>
                <w:numId w:val="20"/>
              </w:numPr>
              <w:autoSpaceDE w:val="0"/>
              <w:autoSpaceDN w:val="0"/>
              <w:adjustRightInd w:val="0"/>
              <w:spacing w:after="0" w:line="240" w:lineRule="auto"/>
              <w:ind w:right="142"/>
              <w:jc w:val="both"/>
              <w:rPr>
                <w:rFonts w:ascii="Arial" w:eastAsia="Calibri" w:hAnsi="Arial" w:cs="Arial"/>
                <w:lang w:val="en-GB" w:eastAsia="hr-HR"/>
              </w:rPr>
            </w:pPr>
            <w:proofErr w:type="spellStart"/>
            <w:r w:rsidRPr="001D7801">
              <w:rPr>
                <w:rFonts w:ascii="Arial" w:eastAsia="Calibri" w:hAnsi="Arial" w:cs="Arial"/>
                <w:lang w:val="en-GB" w:eastAsia="hr-HR"/>
              </w:rPr>
              <w:t>ToT</w:t>
            </w:r>
            <w:proofErr w:type="spellEnd"/>
            <w:r w:rsidRPr="001D7801">
              <w:rPr>
                <w:rFonts w:ascii="Arial" w:eastAsia="Calibri" w:hAnsi="Arial" w:cs="Arial"/>
                <w:lang w:val="en-GB" w:eastAsia="hr-HR"/>
              </w:rPr>
              <w:t xml:space="preserve"> on EU case law search for at least 10 participants conducted.</w:t>
            </w:r>
          </w:p>
        </w:tc>
        <w:tc>
          <w:tcPr>
            <w:tcW w:w="767" w:type="pct"/>
            <w:gridSpan w:val="4"/>
            <w:tcBorders>
              <w:top w:val="single" w:sz="6" w:space="0" w:color="000000"/>
              <w:left w:val="single" w:sz="5" w:space="0" w:color="000000"/>
              <w:bottom w:val="single" w:sz="6" w:space="0" w:color="000000"/>
              <w:right w:val="single" w:sz="5" w:space="0" w:color="000000"/>
            </w:tcBorders>
            <w:shd w:val="clear" w:color="auto" w:fill="auto"/>
          </w:tcPr>
          <w:p w14:paraId="4D85CDB9" w14:textId="77777777" w:rsidR="007A20F0" w:rsidRPr="001D7801" w:rsidRDefault="007A20F0" w:rsidP="007A20F0">
            <w:pPr>
              <w:widowControl w:val="0"/>
              <w:autoSpaceDE w:val="0"/>
              <w:autoSpaceDN w:val="0"/>
              <w:adjustRightInd w:val="0"/>
              <w:spacing w:after="0" w:line="240" w:lineRule="auto"/>
              <w:jc w:val="both"/>
              <w:rPr>
                <w:rFonts w:ascii="Arial" w:hAnsi="Arial" w:cs="Arial"/>
                <w:b/>
                <w:highlight w:val="yellow"/>
                <w:lang w:val="en-GB"/>
              </w:rPr>
            </w:pPr>
            <w:r w:rsidRPr="001D7801">
              <w:rPr>
                <w:rFonts w:ascii="Arial" w:eastAsia="Calibri" w:hAnsi="Arial" w:cs="Arial"/>
                <w:b/>
                <w:lang w:val="en-GB" w:eastAsia="hr-HR"/>
              </w:rPr>
              <w:t xml:space="preserve"> 100 % fulfilled  </w:t>
            </w:r>
          </w:p>
        </w:tc>
        <w:tc>
          <w:tcPr>
            <w:tcW w:w="2279" w:type="pct"/>
            <w:gridSpan w:val="2"/>
            <w:tcBorders>
              <w:top w:val="single" w:sz="6" w:space="0" w:color="000000"/>
              <w:left w:val="single" w:sz="5" w:space="0" w:color="000000"/>
              <w:bottom w:val="single" w:sz="6" w:space="0" w:color="000000"/>
              <w:right w:val="single" w:sz="5" w:space="0" w:color="000000"/>
            </w:tcBorders>
          </w:tcPr>
          <w:p w14:paraId="21320528" w14:textId="77777777" w:rsidR="007A20F0" w:rsidRPr="001D7801" w:rsidRDefault="007A20F0" w:rsidP="007A20F0">
            <w:pPr>
              <w:autoSpaceDE w:val="0"/>
              <w:autoSpaceDN w:val="0"/>
              <w:adjustRightInd w:val="0"/>
              <w:spacing w:after="0" w:line="240" w:lineRule="auto"/>
              <w:ind w:left="92"/>
              <w:jc w:val="both"/>
              <w:rPr>
                <w:rFonts w:ascii="Arial" w:hAnsi="Arial" w:cs="Arial"/>
                <w:b/>
                <w:lang w:val="en-GB"/>
              </w:rPr>
            </w:pPr>
            <w:r w:rsidRPr="001D7801">
              <w:rPr>
                <w:rFonts w:ascii="Arial" w:hAnsi="Arial" w:cs="Arial"/>
                <w:b/>
                <w:lang w:val="en-GB"/>
              </w:rPr>
              <w:t>Completed.</w:t>
            </w:r>
          </w:p>
          <w:p w14:paraId="16FC85EF" w14:textId="46DBD6AD" w:rsidR="007A20F0" w:rsidRDefault="007A20F0" w:rsidP="007A20F0">
            <w:pPr>
              <w:autoSpaceDE w:val="0"/>
              <w:autoSpaceDN w:val="0"/>
              <w:adjustRightInd w:val="0"/>
              <w:spacing w:after="0" w:line="240" w:lineRule="auto"/>
              <w:ind w:left="92"/>
              <w:jc w:val="both"/>
              <w:rPr>
                <w:rFonts w:ascii="Arial" w:hAnsi="Arial" w:cs="Arial"/>
                <w:lang w:val="en-GB"/>
              </w:rPr>
            </w:pPr>
            <w:r w:rsidRPr="001D7801">
              <w:rPr>
                <w:rFonts w:ascii="Arial" w:hAnsi="Arial" w:cs="Arial"/>
                <w:lang w:val="en-GB"/>
              </w:rPr>
              <w:t>The trainings of trainers were implemented (</w:t>
            </w:r>
            <w:proofErr w:type="spellStart"/>
            <w:r w:rsidRPr="001D7801">
              <w:rPr>
                <w:rFonts w:ascii="Arial" w:hAnsi="Arial" w:cs="Arial"/>
                <w:lang w:val="en-GB"/>
              </w:rPr>
              <w:t>ToT</w:t>
            </w:r>
            <w:proofErr w:type="spellEnd"/>
            <w:r w:rsidRPr="001D7801">
              <w:rPr>
                <w:rFonts w:ascii="Arial" w:hAnsi="Arial" w:cs="Arial"/>
                <w:lang w:val="en-GB"/>
              </w:rPr>
              <w:t xml:space="preserve">) on the EU Case Law Search. The participants were trained to deliver trainings to judicial officials. The </w:t>
            </w:r>
            <w:proofErr w:type="spellStart"/>
            <w:r w:rsidRPr="001D7801">
              <w:rPr>
                <w:rFonts w:ascii="Arial" w:hAnsi="Arial" w:cs="Arial"/>
                <w:lang w:val="en-GB"/>
              </w:rPr>
              <w:t>ToT</w:t>
            </w:r>
            <w:proofErr w:type="spellEnd"/>
            <w:r w:rsidRPr="001D7801">
              <w:rPr>
                <w:rFonts w:ascii="Arial" w:hAnsi="Arial" w:cs="Arial"/>
                <w:lang w:val="en-GB"/>
              </w:rPr>
              <w:t xml:space="preserve"> sessions were mainly focused on the ways of searching the EU Case Law (EU-Lex and Curia databases) and use of this case law in </w:t>
            </w:r>
            <w:proofErr w:type="spellStart"/>
            <w:r w:rsidRPr="001D7801">
              <w:rPr>
                <w:rFonts w:ascii="Arial" w:hAnsi="Arial" w:cs="Arial"/>
                <w:lang w:val="en-GB"/>
              </w:rPr>
              <w:t>developent</w:t>
            </w:r>
            <w:proofErr w:type="spellEnd"/>
            <w:r w:rsidRPr="001D7801">
              <w:rPr>
                <w:rFonts w:ascii="Arial" w:hAnsi="Arial" w:cs="Arial"/>
                <w:lang w:val="en-GB"/>
              </w:rPr>
              <w:t xml:space="preserve"> of the course materials, as well as on assessing the relevance of specific cases for the Croatian judicial practice. </w:t>
            </w:r>
          </w:p>
          <w:p w14:paraId="2A813373" w14:textId="38654866" w:rsidR="00032569" w:rsidRDefault="00032569" w:rsidP="00032569">
            <w:pPr>
              <w:autoSpaceDE w:val="0"/>
              <w:autoSpaceDN w:val="0"/>
              <w:adjustRightInd w:val="0"/>
              <w:spacing w:after="0" w:line="240" w:lineRule="auto"/>
              <w:ind w:left="92"/>
              <w:jc w:val="both"/>
              <w:rPr>
                <w:rFonts w:ascii="Arial" w:hAnsi="Arial" w:cs="Arial"/>
                <w:lang w:val="en-GB"/>
              </w:rPr>
            </w:pPr>
            <w:r>
              <w:rPr>
                <w:rFonts w:ascii="Arial" w:hAnsi="Arial" w:cs="Arial"/>
                <w:lang w:val="en-GB"/>
              </w:rPr>
              <w:t xml:space="preserve">The missions under this Activity were conducted on 22.05. – 25.05.2017. </w:t>
            </w:r>
          </w:p>
          <w:p w14:paraId="399F8517" w14:textId="520AF9E0" w:rsidR="00032569" w:rsidRPr="00195DE0" w:rsidRDefault="00032569" w:rsidP="00032569">
            <w:pPr>
              <w:autoSpaceDE w:val="0"/>
              <w:autoSpaceDN w:val="0"/>
              <w:adjustRightInd w:val="0"/>
              <w:spacing w:after="0" w:line="240" w:lineRule="auto"/>
              <w:ind w:left="92"/>
              <w:jc w:val="both"/>
              <w:rPr>
                <w:rFonts w:ascii="Arial" w:hAnsi="Arial" w:cs="Arial"/>
                <w:lang w:val="en-GB"/>
              </w:rPr>
            </w:pPr>
            <w:r>
              <w:rPr>
                <w:rFonts w:ascii="Arial" w:hAnsi="Arial" w:cs="Arial"/>
                <w:lang w:val="en-GB"/>
              </w:rPr>
              <w:t xml:space="preserve">In total, two MS experts were involved in implementation, together with the representatives of the Judicial Academy and </w:t>
            </w:r>
            <w:proofErr w:type="spellStart"/>
            <w:r w:rsidRPr="00195DE0">
              <w:rPr>
                <w:rFonts w:ascii="Arial" w:hAnsi="Arial" w:cs="Arial"/>
              </w:rPr>
              <w:t>the</w:t>
            </w:r>
            <w:proofErr w:type="spellEnd"/>
            <w:r w:rsidRPr="00195DE0">
              <w:rPr>
                <w:rFonts w:ascii="Arial" w:hAnsi="Arial" w:cs="Arial"/>
              </w:rPr>
              <w:t xml:space="preserve"> </w:t>
            </w:r>
            <w:proofErr w:type="spellStart"/>
            <w:r w:rsidRPr="00195DE0">
              <w:rPr>
                <w:rFonts w:ascii="Arial" w:hAnsi="Arial" w:cs="Arial"/>
              </w:rPr>
              <w:t>Croatian</w:t>
            </w:r>
            <w:proofErr w:type="spellEnd"/>
            <w:r w:rsidRPr="00195DE0">
              <w:rPr>
                <w:rFonts w:ascii="Arial" w:hAnsi="Arial" w:cs="Arial"/>
              </w:rPr>
              <w:t xml:space="preserve"> </w:t>
            </w:r>
            <w:r>
              <w:rPr>
                <w:rFonts w:ascii="Arial" w:hAnsi="Arial" w:cs="Arial"/>
              </w:rPr>
              <w:t xml:space="preserve">EU </w:t>
            </w:r>
            <w:proofErr w:type="spellStart"/>
            <w:r>
              <w:rPr>
                <w:rFonts w:ascii="Arial" w:hAnsi="Arial" w:cs="Arial"/>
              </w:rPr>
              <w:t>law</w:t>
            </w:r>
            <w:proofErr w:type="spellEnd"/>
            <w:r>
              <w:rPr>
                <w:rFonts w:ascii="Arial" w:hAnsi="Arial" w:cs="Arial"/>
              </w:rPr>
              <w:t xml:space="preserve"> </w:t>
            </w:r>
            <w:proofErr w:type="spellStart"/>
            <w:r>
              <w:rPr>
                <w:rFonts w:ascii="Arial" w:hAnsi="Arial" w:cs="Arial"/>
              </w:rPr>
              <w:t>trainers</w:t>
            </w:r>
            <w:proofErr w:type="spellEnd"/>
            <w:r>
              <w:rPr>
                <w:rFonts w:ascii="Arial" w:hAnsi="Arial" w:cs="Arial"/>
              </w:rPr>
              <w:t xml:space="preserve">. </w:t>
            </w:r>
            <w:proofErr w:type="spellStart"/>
            <w:r>
              <w:rPr>
                <w:rFonts w:ascii="Arial" w:hAnsi="Arial" w:cs="Arial"/>
              </w:rPr>
              <w:t>The</w:t>
            </w:r>
            <w:proofErr w:type="spellEnd"/>
            <w:r>
              <w:rPr>
                <w:rFonts w:ascii="Arial" w:hAnsi="Arial" w:cs="Arial"/>
              </w:rPr>
              <w:t xml:space="preserve"> total </w:t>
            </w:r>
            <w:proofErr w:type="spellStart"/>
            <w:r>
              <w:rPr>
                <w:rFonts w:ascii="Arial" w:hAnsi="Arial" w:cs="Arial"/>
              </w:rPr>
              <w:t>number</w:t>
            </w:r>
            <w:proofErr w:type="spellEnd"/>
            <w:r>
              <w:rPr>
                <w:rFonts w:ascii="Arial" w:hAnsi="Arial" w:cs="Arial"/>
              </w:rPr>
              <w:t xml:space="preserve"> </w:t>
            </w:r>
            <w:proofErr w:type="spellStart"/>
            <w:r>
              <w:rPr>
                <w:rFonts w:ascii="Arial" w:hAnsi="Arial" w:cs="Arial"/>
              </w:rPr>
              <w:t>of</w:t>
            </w:r>
            <w:proofErr w:type="spellEnd"/>
            <w:r>
              <w:rPr>
                <w:rFonts w:ascii="Arial" w:hAnsi="Arial" w:cs="Arial"/>
              </w:rPr>
              <w:t xml:space="preserve"> </w:t>
            </w:r>
            <w:proofErr w:type="spellStart"/>
            <w:r>
              <w:rPr>
                <w:rFonts w:ascii="Arial" w:hAnsi="Arial" w:cs="Arial"/>
              </w:rPr>
              <w:t>training</w:t>
            </w:r>
            <w:proofErr w:type="spellEnd"/>
            <w:r>
              <w:rPr>
                <w:rFonts w:ascii="Arial" w:hAnsi="Arial" w:cs="Arial"/>
              </w:rPr>
              <w:t xml:space="preserve"> </w:t>
            </w:r>
            <w:proofErr w:type="spellStart"/>
            <w:r>
              <w:rPr>
                <w:rFonts w:ascii="Arial" w:hAnsi="Arial" w:cs="Arial"/>
              </w:rPr>
              <w:t>participants</w:t>
            </w:r>
            <w:proofErr w:type="spellEnd"/>
            <w:r>
              <w:rPr>
                <w:rFonts w:ascii="Arial" w:hAnsi="Arial" w:cs="Arial"/>
              </w:rPr>
              <w:t xml:space="preserve"> </w:t>
            </w:r>
            <w:proofErr w:type="spellStart"/>
            <w:r>
              <w:rPr>
                <w:rFonts w:ascii="Arial" w:hAnsi="Arial" w:cs="Arial"/>
              </w:rPr>
              <w:t>was</w:t>
            </w:r>
            <w:proofErr w:type="spellEnd"/>
            <w:r>
              <w:rPr>
                <w:rFonts w:ascii="Arial" w:hAnsi="Arial" w:cs="Arial"/>
              </w:rPr>
              <w:t xml:space="preserve"> </w:t>
            </w:r>
            <w:r w:rsidRPr="00C7330E">
              <w:rPr>
                <w:rFonts w:ascii="Arial" w:hAnsi="Arial" w:cs="Arial"/>
              </w:rPr>
              <w:t>14</w:t>
            </w:r>
            <w:r>
              <w:rPr>
                <w:rFonts w:ascii="Arial" w:hAnsi="Arial" w:cs="Arial"/>
              </w:rPr>
              <w:t>.</w:t>
            </w:r>
            <w:r w:rsidRPr="00195DE0">
              <w:rPr>
                <w:rFonts w:ascii="Arial" w:hAnsi="Arial" w:cs="Arial"/>
                <w:lang w:val="en-GB"/>
              </w:rPr>
              <w:t xml:space="preserve"> </w:t>
            </w:r>
          </w:p>
          <w:p w14:paraId="70AAD05A" w14:textId="672FAF6A" w:rsidR="00246BB3" w:rsidRPr="001D7801" w:rsidRDefault="00246BB3" w:rsidP="00032569">
            <w:pPr>
              <w:autoSpaceDE w:val="0"/>
              <w:autoSpaceDN w:val="0"/>
              <w:adjustRightInd w:val="0"/>
              <w:spacing w:after="0" w:line="240" w:lineRule="auto"/>
              <w:jc w:val="both"/>
              <w:rPr>
                <w:rFonts w:ascii="Arial" w:hAnsi="Arial" w:cs="Arial"/>
                <w:lang w:val="en-GB"/>
              </w:rPr>
            </w:pPr>
          </w:p>
        </w:tc>
      </w:tr>
      <w:tr w:rsidR="007A20F0" w:rsidRPr="001D7801" w14:paraId="2A46E736" w14:textId="77777777" w:rsidTr="007A20F0">
        <w:trPr>
          <w:trHeight w:hRule="exact" w:val="704"/>
        </w:trPr>
        <w:tc>
          <w:tcPr>
            <w:tcW w:w="5000" w:type="pct"/>
            <w:gridSpan w:val="9"/>
            <w:tcBorders>
              <w:top w:val="single" w:sz="6" w:space="0" w:color="000000"/>
              <w:left w:val="single" w:sz="5" w:space="0" w:color="000000"/>
              <w:bottom w:val="single" w:sz="6" w:space="0" w:color="000000"/>
              <w:right w:val="single" w:sz="5" w:space="0" w:color="000000"/>
            </w:tcBorders>
          </w:tcPr>
          <w:p w14:paraId="22BB928D" w14:textId="77777777" w:rsidR="007A20F0" w:rsidRPr="001D7801" w:rsidRDefault="007A20F0" w:rsidP="007A20F0">
            <w:pPr>
              <w:widowControl w:val="0"/>
              <w:autoSpaceDE w:val="0"/>
              <w:autoSpaceDN w:val="0"/>
              <w:adjustRightInd w:val="0"/>
              <w:spacing w:after="0" w:line="240" w:lineRule="auto"/>
              <w:ind w:left="57"/>
              <w:jc w:val="both"/>
              <w:rPr>
                <w:rFonts w:ascii="Arial" w:eastAsia="Calibri" w:hAnsi="Arial" w:cs="Arial"/>
                <w:b/>
                <w:bCs/>
                <w:lang w:val="en-GB" w:eastAsia="hr-HR"/>
              </w:rPr>
            </w:pPr>
            <w:r w:rsidRPr="001D7801">
              <w:rPr>
                <w:rFonts w:ascii="Arial" w:eastAsia="Calibri" w:hAnsi="Arial" w:cs="Arial"/>
                <w:b/>
                <w:bCs/>
                <w:lang w:val="en-GB" w:eastAsia="hr-HR"/>
              </w:rPr>
              <w:t>Activity 2.4</w:t>
            </w:r>
          </w:p>
          <w:p w14:paraId="10F1E0BA" w14:textId="77777777" w:rsidR="007A20F0" w:rsidRPr="001D7801" w:rsidRDefault="007A20F0" w:rsidP="007A20F0">
            <w:pPr>
              <w:widowControl w:val="0"/>
              <w:autoSpaceDE w:val="0"/>
              <w:autoSpaceDN w:val="0"/>
              <w:adjustRightInd w:val="0"/>
              <w:spacing w:after="0" w:line="240" w:lineRule="auto"/>
              <w:ind w:left="57"/>
              <w:jc w:val="both"/>
              <w:rPr>
                <w:rFonts w:ascii="Arial" w:hAnsi="Arial" w:cs="Arial"/>
                <w:lang w:val="en-GB"/>
              </w:rPr>
            </w:pPr>
            <w:r w:rsidRPr="001D7801">
              <w:rPr>
                <w:rFonts w:ascii="Arial" w:eastAsia="Calibri" w:hAnsi="Arial" w:cs="Arial"/>
                <w:bCs/>
                <w:lang w:val="en-GB" w:eastAsia="hr-HR"/>
              </w:rPr>
              <w:t>Implementing training courses on EU case law search for at least 45 participants.</w:t>
            </w:r>
          </w:p>
        </w:tc>
      </w:tr>
      <w:tr w:rsidR="007A20F0" w:rsidRPr="001D7801" w14:paraId="1DE55565" w14:textId="77777777" w:rsidTr="00C618D7">
        <w:trPr>
          <w:trHeight w:hRule="exact" w:val="3701"/>
        </w:trPr>
        <w:tc>
          <w:tcPr>
            <w:tcW w:w="1954" w:type="pct"/>
            <w:gridSpan w:val="3"/>
            <w:tcBorders>
              <w:top w:val="single" w:sz="6" w:space="0" w:color="000000"/>
              <w:left w:val="single" w:sz="5" w:space="0" w:color="000000"/>
              <w:bottom w:val="single" w:sz="6" w:space="0" w:color="000000"/>
              <w:right w:val="single" w:sz="5" w:space="0" w:color="000000"/>
            </w:tcBorders>
          </w:tcPr>
          <w:p w14:paraId="7D20B976" w14:textId="77777777" w:rsidR="007A20F0" w:rsidRPr="001D7801" w:rsidRDefault="007A20F0" w:rsidP="007A20F0">
            <w:pPr>
              <w:numPr>
                <w:ilvl w:val="0"/>
                <w:numId w:val="20"/>
              </w:numPr>
              <w:autoSpaceDE w:val="0"/>
              <w:autoSpaceDN w:val="0"/>
              <w:adjustRightInd w:val="0"/>
              <w:spacing w:after="0" w:line="240" w:lineRule="auto"/>
              <w:ind w:right="142"/>
              <w:jc w:val="both"/>
              <w:rPr>
                <w:rFonts w:ascii="Arial" w:hAnsi="Arial" w:cs="Arial"/>
                <w:iCs/>
                <w:lang w:val="en-GB"/>
              </w:rPr>
            </w:pPr>
            <w:r w:rsidRPr="001D7801">
              <w:rPr>
                <w:rFonts w:ascii="Arial" w:eastAsia="Calibri" w:hAnsi="Arial" w:cs="Arial"/>
                <w:lang w:val="en-GB" w:eastAsia="hr-HR"/>
              </w:rPr>
              <w:lastRenderedPageBreak/>
              <w:t>Training courses on EU case law search for at least 45 participants implemented.</w:t>
            </w:r>
          </w:p>
        </w:tc>
        <w:tc>
          <w:tcPr>
            <w:tcW w:w="767" w:type="pct"/>
            <w:gridSpan w:val="4"/>
            <w:tcBorders>
              <w:top w:val="single" w:sz="6" w:space="0" w:color="000000"/>
              <w:left w:val="single" w:sz="5" w:space="0" w:color="000000"/>
              <w:bottom w:val="single" w:sz="6" w:space="0" w:color="000000"/>
              <w:right w:val="single" w:sz="5" w:space="0" w:color="000000"/>
            </w:tcBorders>
          </w:tcPr>
          <w:p w14:paraId="6B77E292" w14:textId="77777777" w:rsidR="007A20F0" w:rsidRPr="001D7801" w:rsidRDefault="007A20F0" w:rsidP="007A20F0">
            <w:pPr>
              <w:widowControl w:val="0"/>
              <w:autoSpaceDE w:val="0"/>
              <w:autoSpaceDN w:val="0"/>
              <w:adjustRightInd w:val="0"/>
              <w:spacing w:after="0" w:line="240" w:lineRule="auto"/>
              <w:jc w:val="both"/>
              <w:rPr>
                <w:rFonts w:ascii="Arial" w:hAnsi="Arial" w:cs="Arial"/>
                <w:b/>
                <w:lang w:val="en-GB"/>
              </w:rPr>
            </w:pPr>
            <w:r w:rsidRPr="001D7801">
              <w:rPr>
                <w:rFonts w:ascii="Arial" w:eastAsia="Calibri" w:hAnsi="Arial" w:cs="Arial"/>
                <w:lang w:val="en-GB" w:eastAsia="hr-HR"/>
              </w:rPr>
              <w:t xml:space="preserve"> </w:t>
            </w:r>
            <w:r w:rsidRPr="001D7801">
              <w:rPr>
                <w:rFonts w:ascii="Arial" w:eastAsia="Calibri" w:hAnsi="Arial" w:cs="Arial"/>
                <w:b/>
                <w:lang w:val="en-GB" w:eastAsia="hr-HR"/>
              </w:rPr>
              <w:t>100 % fulfilled</w:t>
            </w:r>
          </w:p>
        </w:tc>
        <w:tc>
          <w:tcPr>
            <w:tcW w:w="2279" w:type="pct"/>
            <w:gridSpan w:val="2"/>
            <w:tcBorders>
              <w:top w:val="single" w:sz="6" w:space="0" w:color="000000"/>
              <w:left w:val="single" w:sz="5" w:space="0" w:color="000000"/>
              <w:bottom w:val="single" w:sz="6" w:space="0" w:color="000000"/>
              <w:right w:val="single" w:sz="5" w:space="0" w:color="000000"/>
            </w:tcBorders>
          </w:tcPr>
          <w:p w14:paraId="713BDADF" w14:textId="77777777" w:rsidR="007A20F0" w:rsidRPr="001D7801" w:rsidRDefault="007A20F0" w:rsidP="007A20F0">
            <w:pPr>
              <w:autoSpaceDE w:val="0"/>
              <w:autoSpaceDN w:val="0"/>
              <w:adjustRightInd w:val="0"/>
              <w:spacing w:after="0" w:line="240" w:lineRule="auto"/>
              <w:ind w:left="92"/>
              <w:jc w:val="both"/>
              <w:rPr>
                <w:rFonts w:ascii="Arial" w:hAnsi="Arial" w:cs="Arial"/>
                <w:b/>
                <w:lang w:val="en-GB"/>
              </w:rPr>
            </w:pPr>
            <w:r w:rsidRPr="001D7801">
              <w:rPr>
                <w:rFonts w:ascii="Arial" w:hAnsi="Arial" w:cs="Arial"/>
                <w:b/>
                <w:lang w:val="en-GB"/>
              </w:rPr>
              <w:t>Completed.</w:t>
            </w:r>
          </w:p>
          <w:p w14:paraId="20488324" w14:textId="4ECAF864" w:rsidR="00246BB3" w:rsidRDefault="007A20F0" w:rsidP="00C7330E">
            <w:pPr>
              <w:autoSpaceDE w:val="0"/>
              <w:autoSpaceDN w:val="0"/>
              <w:adjustRightInd w:val="0"/>
              <w:spacing w:after="0" w:line="240" w:lineRule="auto"/>
              <w:jc w:val="both"/>
              <w:rPr>
                <w:rFonts w:ascii="Arial" w:hAnsi="Arial" w:cs="Arial"/>
                <w:spacing w:val="-1"/>
                <w:lang w:val="en-GB"/>
              </w:rPr>
            </w:pPr>
            <w:r w:rsidRPr="001D7801">
              <w:rPr>
                <w:rFonts w:ascii="Arial" w:hAnsi="Arial" w:cs="Arial"/>
                <w:spacing w:val="-1"/>
                <w:lang w:val="en-GB"/>
              </w:rPr>
              <w:t>Mentoring and coaching of Croatian trainers, including providing advice on further improvement of training courses on EU Case Law Search was conducted successfully.</w:t>
            </w:r>
          </w:p>
          <w:p w14:paraId="5BB0FAC1" w14:textId="58B8FF26" w:rsidR="00774EC1" w:rsidRDefault="00774EC1" w:rsidP="00774EC1">
            <w:pPr>
              <w:autoSpaceDE w:val="0"/>
              <w:autoSpaceDN w:val="0"/>
              <w:adjustRightInd w:val="0"/>
              <w:spacing w:after="0" w:line="240" w:lineRule="auto"/>
              <w:jc w:val="both"/>
              <w:rPr>
                <w:rFonts w:ascii="Arial" w:hAnsi="Arial" w:cs="Arial"/>
                <w:lang w:val="en-GB"/>
              </w:rPr>
            </w:pPr>
            <w:r>
              <w:rPr>
                <w:rFonts w:ascii="Arial" w:hAnsi="Arial" w:cs="Arial"/>
                <w:lang w:val="en-GB"/>
              </w:rPr>
              <w:t xml:space="preserve">The missions under this Activity were conducted </w:t>
            </w:r>
            <w:r w:rsidRPr="00E843A9">
              <w:rPr>
                <w:rFonts w:ascii="Arial" w:hAnsi="Arial" w:cs="Arial"/>
                <w:lang w:val="en-GB"/>
              </w:rPr>
              <w:t xml:space="preserve">on </w:t>
            </w:r>
            <w:r>
              <w:rPr>
                <w:rFonts w:ascii="Arial" w:hAnsi="Arial" w:cs="Arial"/>
              </w:rPr>
              <w:t>04.07</w:t>
            </w:r>
            <w:r w:rsidRPr="00E843A9">
              <w:rPr>
                <w:rFonts w:ascii="Arial" w:hAnsi="Arial" w:cs="Arial"/>
              </w:rPr>
              <w:t>.</w:t>
            </w:r>
            <w:r>
              <w:rPr>
                <w:rFonts w:ascii="Arial" w:hAnsi="Arial" w:cs="Arial"/>
              </w:rPr>
              <w:t xml:space="preserve"> –</w:t>
            </w:r>
            <w:r w:rsidRPr="00E843A9">
              <w:rPr>
                <w:rFonts w:ascii="Arial" w:hAnsi="Arial" w:cs="Arial"/>
              </w:rPr>
              <w:t xml:space="preserve"> 0</w:t>
            </w:r>
            <w:r>
              <w:rPr>
                <w:rFonts w:ascii="Arial" w:hAnsi="Arial" w:cs="Arial"/>
              </w:rPr>
              <w:t>6</w:t>
            </w:r>
            <w:r w:rsidRPr="00E843A9">
              <w:rPr>
                <w:rFonts w:ascii="Arial" w:hAnsi="Arial" w:cs="Arial"/>
              </w:rPr>
              <w:t>.0</w:t>
            </w:r>
            <w:r>
              <w:rPr>
                <w:rFonts w:ascii="Arial" w:hAnsi="Arial" w:cs="Arial"/>
              </w:rPr>
              <w:t>7</w:t>
            </w:r>
            <w:r w:rsidRPr="00E843A9">
              <w:rPr>
                <w:rFonts w:ascii="Arial" w:hAnsi="Arial" w:cs="Arial"/>
              </w:rPr>
              <w:t>.2017</w:t>
            </w:r>
            <w:r>
              <w:rPr>
                <w:rFonts w:ascii="Arial" w:hAnsi="Arial" w:cs="Arial"/>
                <w:lang w:val="en-GB"/>
              </w:rPr>
              <w:t>; 10.07. – 12.07.2017</w:t>
            </w:r>
            <w:r w:rsidR="00C16982">
              <w:rPr>
                <w:rFonts w:ascii="Arial" w:hAnsi="Arial" w:cs="Arial"/>
                <w:lang w:val="en-GB"/>
              </w:rPr>
              <w:t>; 12.09. – 15.09.2017</w:t>
            </w:r>
            <w:r w:rsidR="00C7330E">
              <w:rPr>
                <w:rFonts w:ascii="Arial" w:hAnsi="Arial" w:cs="Arial"/>
                <w:lang w:val="en-GB"/>
              </w:rPr>
              <w:t xml:space="preserve"> and</w:t>
            </w:r>
            <w:r w:rsidR="00C16982">
              <w:rPr>
                <w:rFonts w:ascii="Arial" w:hAnsi="Arial" w:cs="Arial"/>
                <w:lang w:val="en-GB"/>
              </w:rPr>
              <w:t xml:space="preserve"> 22.09. – 23.09.2017</w:t>
            </w:r>
            <w:r>
              <w:rPr>
                <w:rFonts w:ascii="Arial" w:hAnsi="Arial" w:cs="Arial"/>
                <w:lang w:val="en-GB"/>
              </w:rPr>
              <w:t>;</w:t>
            </w:r>
            <w:r w:rsidRPr="00195DE0">
              <w:rPr>
                <w:rFonts w:ascii="Arial" w:hAnsi="Arial" w:cs="Arial"/>
                <w:lang w:val="en-GB"/>
              </w:rPr>
              <w:t xml:space="preserve"> </w:t>
            </w:r>
          </w:p>
          <w:p w14:paraId="423D85FA" w14:textId="7521741E" w:rsidR="00246BB3" w:rsidRPr="00C618D7" w:rsidRDefault="00774EC1" w:rsidP="00C618D7">
            <w:pPr>
              <w:autoSpaceDE w:val="0"/>
              <w:autoSpaceDN w:val="0"/>
              <w:adjustRightInd w:val="0"/>
              <w:spacing w:after="0" w:line="240" w:lineRule="auto"/>
              <w:jc w:val="both"/>
              <w:rPr>
                <w:rFonts w:ascii="Arial" w:hAnsi="Arial" w:cs="Arial"/>
                <w:lang w:val="en-GB"/>
              </w:rPr>
            </w:pPr>
            <w:r>
              <w:rPr>
                <w:rFonts w:ascii="Arial" w:hAnsi="Arial" w:cs="Arial"/>
                <w:lang w:val="en-GB"/>
              </w:rPr>
              <w:t>In total, two MS experts were</w:t>
            </w:r>
            <w:r w:rsidR="00C16982">
              <w:rPr>
                <w:rFonts w:ascii="Arial" w:hAnsi="Arial" w:cs="Arial"/>
                <w:lang w:val="en-GB"/>
              </w:rPr>
              <w:t xml:space="preserve"> involved in implementation, </w:t>
            </w:r>
            <w:r>
              <w:rPr>
                <w:rFonts w:ascii="Arial" w:hAnsi="Arial" w:cs="Arial"/>
                <w:lang w:val="en-GB"/>
              </w:rPr>
              <w:t xml:space="preserve">together with the representatives of the Judicial Academy, Croatian EU law trainers </w:t>
            </w:r>
            <w:r w:rsidRPr="00774EC1">
              <w:rPr>
                <w:rFonts w:ascii="Arial" w:hAnsi="Arial" w:cs="Arial"/>
                <w:lang w:val="en-GB"/>
              </w:rPr>
              <w:t xml:space="preserve">and </w:t>
            </w:r>
            <w:r w:rsidR="00C16982">
              <w:rPr>
                <w:rFonts w:ascii="Arial" w:eastAsia="Calibri" w:hAnsi="Arial" w:cs="Arial"/>
                <w:color w:val="000000" w:themeColor="text1"/>
                <w:lang w:eastAsia="hr-HR"/>
              </w:rPr>
              <w:t>81</w:t>
            </w:r>
            <w:r w:rsidRPr="00774EC1">
              <w:rPr>
                <w:rFonts w:ascii="Arial" w:eastAsia="Calibri" w:hAnsi="Arial" w:cs="Arial"/>
                <w:color w:val="000000" w:themeColor="text1"/>
                <w:lang w:eastAsia="hr-HR"/>
              </w:rPr>
              <w:t xml:space="preserve"> </w:t>
            </w:r>
            <w:proofErr w:type="spellStart"/>
            <w:r w:rsidRPr="00774EC1">
              <w:rPr>
                <w:rFonts w:ascii="Arial" w:eastAsia="Calibri" w:hAnsi="Arial" w:cs="Arial"/>
                <w:color w:val="000000" w:themeColor="text1"/>
                <w:lang w:eastAsia="hr-HR"/>
              </w:rPr>
              <w:t>course</w:t>
            </w:r>
            <w:proofErr w:type="spellEnd"/>
            <w:r w:rsidRPr="00774EC1">
              <w:rPr>
                <w:rFonts w:ascii="Arial" w:eastAsia="Calibri" w:hAnsi="Arial" w:cs="Arial"/>
                <w:color w:val="000000" w:themeColor="text1"/>
                <w:lang w:eastAsia="hr-HR"/>
              </w:rPr>
              <w:t xml:space="preserve"> </w:t>
            </w:r>
            <w:proofErr w:type="spellStart"/>
            <w:r w:rsidRPr="00774EC1">
              <w:rPr>
                <w:rFonts w:ascii="Arial" w:eastAsia="Calibri" w:hAnsi="Arial" w:cs="Arial"/>
                <w:color w:val="000000" w:themeColor="text1"/>
                <w:lang w:eastAsia="hr-HR"/>
              </w:rPr>
              <w:t>participants</w:t>
            </w:r>
            <w:proofErr w:type="spellEnd"/>
            <w:r w:rsidRPr="00774EC1">
              <w:rPr>
                <w:rFonts w:ascii="Arial" w:hAnsi="Arial" w:cs="Arial"/>
              </w:rPr>
              <w:t>.</w:t>
            </w:r>
            <w:r w:rsidR="00C618D7">
              <w:rPr>
                <w:rFonts w:ascii="Arial" w:hAnsi="Arial" w:cs="Arial"/>
                <w:lang w:val="en-GB"/>
              </w:rPr>
              <w:t xml:space="preserve"> </w:t>
            </w:r>
          </w:p>
          <w:p w14:paraId="4D49A900" w14:textId="77777777" w:rsidR="007A20F0" w:rsidRPr="001D7801" w:rsidRDefault="007A20F0" w:rsidP="007A20F0">
            <w:pPr>
              <w:autoSpaceDE w:val="0"/>
              <w:autoSpaceDN w:val="0"/>
              <w:adjustRightInd w:val="0"/>
              <w:spacing w:after="0" w:line="240" w:lineRule="auto"/>
              <w:ind w:left="92"/>
              <w:jc w:val="both"/>
              <w:rPr>
                <w:rFonts w:ascii="Arial" w:hAnsi="Arial" w:cs="Arial"/>
                <w:lang w:val="en-GB"/>
              </w:rPr>
            </w:pPr>
          </w:p>
        </w:tc>
      </w:tr>
      <w:tr w:rsidR="007A20F0" w:rsidRPr="001D7801" w14:paraId="44AEBAD6" w14:textId="77777777" w:rsidTr="007A20F0">
        <w:trPr>
          <w:trHeight w:hRule="exact" w:val="818"/>
        </w:trPr>
        <w:tc>
          <w:tcPr>
            <w:tcW w:w="5000" w:type="pct"/>
            <w:gridSpan w:val="9"/>
            <w:tcBorders>
              <w:top w:val="single" w:sz="6" w:space="0" w:color="000000"/>
              <w:left w:val="single" w:sz="5" w:space="0" w:color="000000"/>
              <w:bottom w:val="single" w:sz="6" w:space="0" w:color="000000"/>
              <w:right w:val="single" w:sz="5" w:space="0" w:color="000000"/>
            </w:tcBorders>
          </w:tcPr>
          <w:p w14:paraId="0209C8DB" w14:textId="77777777" w:rsidR="007A20F0" w:rsidRPr="001D7801" w:rsidRDefault="007A20F0" w:rsidP="007A20F0">
            <w:pPr>
              <w:widowControl w:val="0"/>
              <w:autoSpaceDE w:val="0"/>
              <w:autoSpaceDN w:val="0"/>
              <w:adjustRightInd w:val="0"/>
              <w:spacing w:after="0" w:line="240" w:lineRule="auto"/>
              <w:ind w:left="57"/>
              <w:jc w:val="both"/>
              <w:rPr>
                <w:rFonts w:ascii="Arial" w:eastAsia="Calibri" w:hAnsi="Arial" w:cs="Arial"/>
                <w:b/>
                <w:bCs/>
                <w:lang w:val="en-GB" w:eastAsia="hr-HR"/>
              </w:rPr>
            </w:pPr>
            <w:r w:rsidRPr="001D7801">
              <w:rPr>
                <w:rFonts w:ascii="Arial" w:eastAsia="Calibri" w:hAnsi="Arial" w:cs="Arial"/>
                <w:b/>
                <w:bCs/>
                <w:lang w:val="en-GB" w:eastAsia="hr-HR"/>
              </w:rPr>
              <w:t>Result 3 / Component 3</w:t>
            </w:r>
          </w:p>
          <w:p w14:paraId="4C6B1FC6" w14:textId="77777777" w:rsidR="007A20F0" w:rsidRPr="001D7801" w:rsidRDefault="007A20F0" w:rsidP="007A20F0">
            <w:pPr>
              <w:widowControl w:val="0"/>
              <w:autoSpaceDE w:val="0"/>
              <w:autoSpaceDN w:val="0"/>
              <w:adjustRightInd w:val="0"/>
              <w:spacing w:after="0" w:line="240" w:lineRule="auto"/>
              <w:ind w:left="57"/>
              <w:jc w:val="both"/>
              <w:rPr>
                <w:rFonts w:ascii="Arial" w:hAnsi="Arial" w:cs="Arial"/>
                <w:b/>
                <w:lang w:val="en-GB"/>
              </w:rPr>
            </w:pPr>
            <w:r w:rsidRPr="001D7801">
              <w:rPr>
                <w:rFonts w:ascii="Arial" w:eastAsia="Calibri" w:hAnsi="Arial" w:cs="Arial"/>
                <w:b/>
                <w:bCs/>
                <w:lang w:val="en-GB" w:eastAsia="hr-HR"/>
              </w:rPr>
              <w:t>The existing EU law on-line courses upgraded, new EU law on-line courses developed and implemented.</w:t>
            </w:r>
          </w:p>
        </w:tc>
      </w:tr>
      <w:tr w:rsidR="007A20F0" w:rsidRPr="001D7801" w14:paraId="49CEC651" w14:textId="77777777" w:rsidTr="007A20F0">
        <w:trPr>
          <w:trHeight w:hRule="exact" w:val="606"/>
        </w:trPr>
        <w:tc>
          <w:tcPr>
            <w:tcW w:w="5000" w:type="pct"/>
            <w:gridSpan w:val="9"/>
            <w:tcBorders>
              <w:top w:val="single" w:sz="6" w:space="0" w:color="000000"/>
              <w:left w:val="single" w:sz="5" w:space="0" w:color="000000"/>
              <w:bottom w:val="single" w:sz="6" w:space="0" w:color="000000"/>
              <w:right w:val="single" w:sz="5" w:space="0" w:color="000000"/>
            </w:tcBorders>
          </w:tcPr>
          <w:p w14:paraId="7E426E4B" w14:textId="77777777" w:rsidR="007A20F0" w:rsidRPr="001D7801" w:rsidRDefault="007A20F0" w:rsidP="007A20F0">
            <w:pPr>
              <w:widowControl w:val="0"/>
              <w:autoSpaceDE w:val="0"/>
              <w:autoSpaceDN w:val="0"/>
              <w:adjustRightInd w:val="0"/>
              <w:spacing w:after="0" w:line="240" w:lineRule="auto"/>
              <w:ind w:right="57"/>
              <w:jc w:val="both"/>
              <w:rPr>
                <w:rFonts w:ascii="Arial" w:eastAsia="Calibri" w:hAnsi="Arial" w:cs="Arial"/>
                <w:b/>
                <w:bCs/>
                <w:lang w:val="en-GB" w:eastAsia="hr-HR"/>
              </w:rPr>
            </w:pPr>
            <w:r w:rsidRPr="001D7801">
              <w:rPr>
                <w:rFonts w:ascii="Arial" w:eastAsia="Calibri" w:hAnsi="Arial" w:cs="Arial"/>
                <w:b/>
                <w:bCs/>
                <w:lang w:val="en-GB" w:eastAsia="hr-HR"/>
              </w:rPr>
              <w:t xml:space="preserve"> Activity 3.1</w:t>
            </w:r>
          </w:p>
          <w:p w14:paraId="558E292F" w14:textId="77777777" w:rsidR="007A20F0" w:rsidRPr="001D7801" w:rsidRDefault="007A20F0" w:rsidP="007A20F0">
            <w:pPr>
              <w:widowControl w:val="0"/>
              <w:autoSpaceDE w:val="0"/>
              <w:autoSpaceDN w:val="0"/>
              <w:adjustRightInd w:val="0"/>
              <w:spacing w:after="0" w:line="240" w:lineRule="auto"/>
              <w:jc w:val="both"/>
              <w:rPr>
                <w:rFonts w:ascii="Arial" w:hAnsi="Arial" w:cs="Arial"/>
                <w:lang w:val="en-GB"/>
              </w:rPr>
            </w:pPr>
            <w:r w:rsidRPr="001D7801">
              <w:rPr>
                <w:rFonts w:ascii="Arial" w:hAnsi="Arial" w:cs="Arial"/>
                <w:lang w:val="en-GB"/>
              </w:rPr>
              <w:t xml:space="preserve"> </w:t>
            </w:r>
            <w:r w:rsidRPr="001D7801">
              <w:rPr>
                <w:rFonts w:ascii="Arial" w:eastAsia="Calibri" w:hAnsi="Arial" w:cs="Arial"/>
                <w:lang w:val="en-GB" w:eastAsia="hr-HR"/>
              </w:rPr>
              <w:t>Conducting analysis of the existing on- line courses and upgrading existing on- line courses.</w:t>
            </w:r>
          </w:p>
        </w:tc>
      </w:tr>
      <w:tr w:rsidR="007A20F0" w:rsidRPr="001D7801" w14:paraId="26F0EE13" w14:textId="77777777" w:rsidTr="00C7330E">
        <w:trPr>
          <w:trHeight w:hRule="exact" w:val="4527"/>
        </w:trPr>
        <w:tc>
          <w:tcPr>
            <w:tcW w:w="1954" w:type="pct"/>
            <w:gridSpan w:val="3"/>
            <w:tcBorders>
              <w:top w:val="single" w:sz="6" w:space="0" w:color="000000"/>
              <w:left w:val="single" w:sz="5" w:space="0" w:color="000000"/>
              <w:bottom w:val="single" w:sz="6" w:space="0" w:color="000000"/>
              <w:right w:val="single" w:sz="5" w:space="0" w:color="000000"/>
            </w:tcBorders>
          </w:tcPr>
          <w:p w14:paraId="1C9AEDE4" w14:textId="77777777" w:rsidR="007A20F0" w:rsidRPr="001D7801" w:rsidRDefault="007A20F0" w:rsidP="007A20F0">
            <w:pPr>
              <w:numPr>
                <w:ilvl w:val="0"/>
                <w:numId w:val="20"/>
              </w:numPr>
              <w:autoSpaceDE w:val="0"/>
              <w:autoSpaceDN w:val="0"/>
              <w:adjustRightInd w:val="0"/>
              <w:spacing w:after="0" w:line="240" w:lineRule="auto"/>
              <w:ind w:right="142"/>
              <w:jc w:val="both"/>
              <w:rPr>
                <w:rFonts w:ascii="Arial" w:hAnsi="Arial" w:cs="Arial"/>
                <w:i/>
                <w:iCs/>
                <w:lang w:val="en-GB"/>
              </w:rPr>
            </w:pPr>
            <w:r w:rsidRPr="001D7801">
              <w:rPr>
                <w:rFonts w:ascii="Arial" w:eastAsia="Calibri" w:hAnsi="Arial" w:cs="Arial"/>
                <w:lang w:val="en-GB" w:eastAsia="hr-HR"/>
              </w:rPr>
              <w:t>Analysis of the existing on-line courses conducted and the existing on-line courses upgraded.</w:t>
            </w:r>
          </w:p>
        </w:tc>
        <w:tc>
          <w:tcPr>
            <w:tcW w:w="767" w:type="pct"/>
            <w:gridSpan w:val="4"/>
            <w:tcBorders>
              <w:top w:val="single" w:sz="6" w:space="0" w:color="000000"/>
              <w:left w:val="single" w:sz="5" w:space="0" w:color="000000"/>
              <w:bottom w:val="single" w:sz="6" w:space="0" w:color="000000"/>
              <w:right w:val="single" w:sz="5" w:space="0" w:color="000000"/>
            </w:tcBorders>
          </w:tcPr>
          <w:p w14:paraId="7EA4FCD8" w14:textId="77777777" w:rsidR="007A20F0" w:rsidRPr="001D7801" w:rsidRDefault="007A20F0" w:rsidP="007A20F0">
            <w:pPr>
              <w:autoSpaceDE w:val="0"/>
              <w:autoSpaceDN w:val="0"/>
              <w:adjustRightInd w:val="0"/>
              <w:spacing w:after="0" w:line="240" w:lineRule="auto"/>
              <w:ind w:right="142"/>
              <w:jc w:val="both"/>
              <w:rPr>
                <w:rFonts w:ascii="Arial" w:eastAsia="Calibri" w:hAnsi="Arial" w:cs="Arial"/>
                <w:b/>
                <w:lang w:val="en-GB" w:eastAsia="hr-HR"/>
              </w:rPr>
            </w:pPr>
            <w:r w:rsidRPr="001D7801">
              <w:rPr>
                <w:rFonts w:ascii="Arial" w:eastAsia="Calibri" w:hAnsi="Arial" w:cs="Arial"/>
                <w:b/>
                <w:lang w:val="en-GB" w:eastAsia="hr-HR"/>
              </w:rPr>
              <w:t xml:space="preserve"> 100 %</w:t>
            </w:r>
          </w:p>
          <w:p w14:paraId="1A84F371" w14:textId="77777777" w:rsidR="007A20F0" w:rsidRPr="001D7801" w:rsidRDefault="007A20F0" w:rsidP="007A20F0">
            <w:pPr>
              <w:autoSpaceDE w:val="0"/>
              <w:autoSpaceDN w:val="0"/>
              <w:adjustRightInd w:val="0"/>
              <w:spacing w:after="0" w:line="240" w:lineRule="auto"/>
              <w:ind w:right="142"/>
              <w:jc w:val="both"/>
              <w:rPr>
                <w:rFonts w:ascii="Arial" w:hAnsi="Arial" w:cs="Arial"/>
                <w:b/>
                <w:lang w:val="en-GB"/>
              </w:rPr>
            </w:pPr>
            <w:r w:rsidRPr="001D7801">
              <w:rPr>
                <w:rFonts w:ascii="Arial" w:eastAsia="Calibri" w:hAnsi="Arial" w:cs="Arial"/>
                <w:b/>
                <w:lang w:val="en-GB" w:eastAsia="hr-HR"/>
              </w:rPr>
              <w:t xml:space="preserve"> fulfilled</w:t>
            </w:r>
          </w:p>
        </w:tc>
        <w:tc>
          <w:tcPr>
            <w:tcW w:w="2279" w:type="pct"/>
            <w:gridSpan w:val="2"/>
            <w:tcBorders>
              <w:top w:val="single" w:sz="6" w:space="0" w:color="000000"/>
              <w:left w:val="single" w:sz="5" w:space="0" w:color="000000"/>
              <w:bottom w:val="single" w:sz="6" w:space="0" w:color="000000"/>
              <w:right w:val="single" w:sz="5" w:space="0" w:color="000000"/>
            </w:tcBorders>
          </w:tcPr>
          <w:p w14:paraId="797BEB06" w14:textId="77777777" w:rsidR="007A20F0" w:rsidRPr="001D7801" w:rsidRDefault="007A20F0" w:rsidP="007A20F0">
            <w:pPr>
              <w:autoSpaceDE w:val="0"/>
              <w:autoSpaceDN w:val="0"/>
              <w:adjustRightInd w:val="0"/>
              <w:spacing w:after="0" w:line="240" w:lineRule="auto"/>
              <w:ind w:left="92"/>
              <w:jc w:val="both"/>
              <w:rPr>
                <w:rFonts w:ascii="Arial" w:eastAsia="Calibri" w:hAnsi="Arial" w:cs="Arial"/>
                <w:b/>
                <w:lang w:val="en-GB" w:eastAsia="hr-HR"/>
              </w:rPr>
            </w:pPr>
            <w:r w:rsidRPr="001D7801">
              <w:rPr>
                <w:rFonts w:ascii="Arial" w:eastAsia="Calibri" w:hAnsi="Arial" w:cs="Arial"/>
                <w:b/>
                <w:lang w:val="en-GB" w:eastAsia="hr-HR"/>
              </w:rPr>
              <w:t>Completed.</w:t>
            </w:r>
          </w:p>
          <w:p w14:paraId="21F42F21" w14:textId="77777777" w:rsidR="007A20F0" w:rsidRPr="001D7801" w:rsidRDefault="007A20F0" w:rsidP="007A20F0">
            <w:pPr>
              <w:autoSpaceDE w:val="0"/>
              <w:autoSpaceDN w:val="0"/>
              <w:adjustRightInd w:val="0"/>
              <w:spacing w:after="0" w:line="240" w:lineRule="auto"/>
              <w:ind w:left="92" w:right="142"/>
              <w:jc w:val="both"/>
              <w:rPr>
                <w:rFonts w:ascii="Arial" w:eastAsia="Calibri" w:hAnsi="Arial" w:cs="Arial"/>
                <w:lang w:val="en-GB" w:eastAsia="hr-HR"/>
              </w:rPr>
            </w:pPr>
            <w:r w:rsidRPr="001D7801">
              <w:rPr>
                <w:rFonts w:ascii="Arial" w:eastAsia="Calibri" w:hAnsi="Arial" w:cs="Arial"/>
                <w:lang w:val="en-GB" w:eastAsia="hr-HR"/>
              </w:rPr>
              <w:t xml:space="preserve">Existing on-line courses developed so far in the Judicial Academy were analysed. </w:t>
            </w:r>
          </w:p>
          <w:p w14:paraId="2FC0D8D6" w14:textId="77777777" w:rsidR="007A20F0" w:rsidRPr="001D7801" w:rsidRDefault="007A20F0" w:rsidP="007A20F0">
            <w:pPr>
              <w:autoSpaceDE w:val="0"/>
              <w:autoSpaceDN w:val="0"/>
              <w:adjustRightInd w:val="0"/>
              <w:spacing w:after="0" w:line="240" w:lineRule="auto"/>
              <w:ind w:left="92" w:right="142"/>
              <w:jc w:val="both"/>
              <w:rPr>
                <w:rFonts w:ascii="Arial" w:eastAsia="Calibri" w:hAnsi="Arial" w:cs="Arial"/>
                <w:lang w:val="en-GB" w:eastAsia="hr-HR"/>
              </w:rPr>
            </w:pPr>
            <w:r w:rsidRPr="001D7801">
              <w:rPr>
                <w:rFonts w:ascii="Arial" w:eastAsia="Calibri" w:hAnsi="Arial" w:cs="Arial"/>
                <w:lang w:val="en-GB" w:eastAsia="hr-HR"/>
              </w:rPr>
              <w:t>Interviews were held with focus groups consisting of judges, state attorneys and judicial advisors and representatives of the Judicial Academy.</w:t>
            </w:r>
          </w:p>
          <w:p w14:paraId="7962E69F" w14:textId="77777777" w:rsidR="007A20F0" w:rsidRDefault="007A20F0" w:rsidP="0080724E">
            <w:pPr>
              <w:autoSpaceDE w:val="0"/>
              <w:autoSpaceDN w:val="0"/>
              <w:adjustRightInd w:val="0"/>
              <w:spacing w:after="0" w:line="240" w:lineRule="auto"/>
              <w:ind w:left="92"/>
              <w:jc w:val="both"/>
              <w:rPr>
                <w:rFonts w:ascii="Arial" w:eastAsia="Calibri" w:hAnsi="Arial" w:cs="Arial"/>
                <w:lang w:val="en-GB" w:eastAsia="hr-HR"/>
              </w:rPr>
            </w:pPr>
            <w:r w:rsidRPr="001D7801">
              <w:rPr>
                <w:rFonts w:ascii="Arial" w:eastAsia="Calibri" w:hAnsi="Arial" w:cs="Arial"/>
                <w:lang w:val="en-GB" w:eastAsia="hr-HR"/>
              </w:rPr>
              <w:t>Analysis prepared based on analysed existing courses and information gathered during interviews. Existing on-line courses on EU Essential Law upgraded.</w:t>
            </w:r>
          </w:p>
          <w:p w14:paraId="26C095E4" w14:textId="6B8E28AB" w:rsidR="00D13096" w:rsidRPr="00195DE0" w:rsidRDefault="00D13096" w:rsidP="00D13096">
            <w:pPr>
              <w:autoSpaceDE w:val="0"/>
              <w:autoSpaceDN w:val="0"/>
              <w:adjustRightInd w:val="0"/>
              <w:spacing w:after="0" w:line="240" w:lineRule="auto"/>
              <w:ind w:left="92"/>
              <w:jc w:val="both"/>
              <w:rPr>
                <w:rFonts w:ascii="Arial" w:hAnsi="Arial" w:cs="Arial"/>
                <w:lang w:val="en-GB"/>
              </w:rPr>
            </w:pPr>
            <w:r>
              <w:rPr>
                <w:rFonts w:ascii="Arial" w:hAnsi="Arial" w:cs="Arial"/>
                <w:lang w:val="en-GB"/>
              </w:rPr>
              <w:t xml:space="preserve">The missions under this Activity were conducted on 19.12. – 23.12.2016. In total, two MS experts were involved in </w:t>
            </w:r>
            <w:proofErr w:type="spellStart"/>
            <w:r>
              <w:rPr>
                <w:rFonts w:ascii="Arial" w:hAnsi="Arial" w:cs="Arial"/>
                <w:lang w:val="en-GB"/>
              </w:rPr>
              <w:t>implamentation</w:t>
            </w:r>
            <w:proofErr w:type="spellEnd"/>
            <w:r w:rsidRPr="00195DE0">
              <w:rPr>
                <w:rFonts w:ascii="Arial" w:hAnsi="Arial" w:cs="Arial"/>
                <w:lang w:val="en-GB"/>
              </w:rPr>
              <w:t xml:space="preserve">, </w:t>
            </w:r>
            <w:r>
              <w:rPr>
                <w:rFonts w:ascii="Arial" w:hAnsi="Arial" w:cs="Arial"/>
                <w:lang w:val="en-GB"/>
              </w:rPr>
              <w:t xml:space="preserve">together with </w:t>
            </w:r>
            <w:proofErr w:type="spellStart"/>
            <w:r>
              <w:rPr>
                <w:rFonts w:ascii="Arial" w:hAnsi="Arial" w:cs="Arial"/>
              </w:rPr>
              <w:t>the</w:t>
            </w:r>
            <w:proofErr w:type="spellEnd"/>
            <w:r w:rsidRPr="00195DE0">
              <w:rPr>
                <w:rFonts w:ascii="Arial" w:hAnsi="Arial" w:cs="Arial"/>
              </w:rPr>
              <w:t xml:space="preserve"> </w:t>
            </w:r>
            <w:proofErr w:type="spellStart"/>
            <w:r w:rsidRPr="00195DE0">
              <w:rPr>
                <w:rFonts w:ascii="Arial" w:hAnsi="Arial" w:cs="Arial"/>
              </w:rPr>
              <w:t>representatives</w:t>
            </w:r>
            <w:proofErr w:type="spellEnd"/>
            <w:r w:rsidRPr="00195DE0">
              <w:rPr>
                <w:rFonts w:ascii="Arial" w:hAnsi="Arial" w:cs="Arial"/>
              </w:rPr>
              <w:t xml:space="preserve"> </w:t>
            </w:r>
            <w:proofErr w:type="spellStart"/>
            <w:r w:rsidRPr="00195DE0">
              <w:rPr>
                <w:rFonts w:ascii="Arial" w:hAnsi="Arial" w:cs="Arial"/>
              </w:rPr>
              <w:t>from</w:t>
            </w:r>
            <w:proofErr w:type="spellEnd"/>
            <w:r w:rsidRPr="00195DE0">
              <w:rPr>
                <w:rFonts w:ascii="Arial" w:hAnsi="Arial" w:cs="Arial"/>
              </w:rPr>
              <w:t xml:space="preserve"> </w:t>
            </w:r>
            <w:proofErr w:type="spellStart"/>
            <w:r>
              <w:rPr>
                <w:rFonts w:ascii="Arial" w:hAnsi="Arial" w:cs="Arial"/>
              </w:rPr>
              <w:t>the</w:t>
            </w:r>
            <w:proofErr w:type="spellEnd"/>
            <w:r>
              <w:rPr>
                <w:rFonts w:ascii="Arial" w:hAnsi="Arial" w:cs="Arial"/>
              </w:rPr>
              <w:t xml:space="preserve"> </w:t>
            </w:r>
            <w:proofErr w:type="spellStart"/>
            <w:r w:rsidRPr="00195DE0">
              <w:rPr>
                <w:rFonts w:ascii="Arial" w:hAnsi="Arial" w:cs="Arial"/>
              </w:rPr>
              <w:t>Judicial</w:t>
            </w:r>
            <w:proofErr w:type="spellEnd"/>
            <w:r w:rsidRPr="00195DE0">
              <w:rPr>
                <w:rFonts w:ascii="Arial" w:hAnsi="Arial" w:cs="Arial"/>
              </w:rPr>
              <w:t xml:space="preserve"> </w:t>
            </w:r>
            <w:proofErr w:type="spellStart"/>
            <w:r w:rsidRPr="00195DE0">
              <w:rPr>
                <w:rFonts w:ascii="Arial" w:hAnsi="Arial" w:cs="Arial"/>
              </w:rPr>
              <w:t>Academy</w:t>
            </w:r>
            <w:proofErr w:type="spellEnd"/>
            <w:r w:rsidRPr="00195DE0">
              <w:rPr>
                <w:rFonts w:ascii="Arial" w:hAnsi="Arial" w:cs="Arial"/>
              </w:rPr>
              <w:t xml:space="preserve">, </w:t>
            </w:r>
            <w:proofErr w:type="spellStart"/>
            <w:r>
              <w:rPr>
                <w:rFonts w:ascii="Arial" w:hAnsi="Arial" w:cs="Arial"/>
              </w:rPr>
              <w:t>the</w:t>
            </w:r>
            <w:proofErr w:type="spellEnd"/>
            <w:r>
              <w:rPr>
                <w:rFonts w:ascii="Arial" w:hAnsi="Arial" w:cs="Arial"/>
              </w:rPr>
              <w:t xml:space="preserve"> </w:t>
            </w:r>
            <w:proofErr w:type="spellStart"/>
            <w:r w:rsidRPr="00195DE0">
              <w:rPr>
                <w:rFonts w:ascii="Arial" w:hAnsi="Arial" w:cs="Arial"/>
              </w:rPr>
              <w:t>Croatian</w:t>
            </w:r>
            <w:proofErr w:type="spellEnd"/>
            <w:r w:rsidRPr="00195DE0">
              <w:rPr>
                <w:rFonts w:ascii="Arial" w:hAnsi="Arial" w:cs="Arial"/>
              </w:rPr>
              <w:t xml:space="preserve"> </w:t>
            </w:r>
            <w:proofErr w:type="spellStart"/>
            <w:r w:rsidRPr="00195DE0">
              <w:rPr>
                <w:rFonts w:ascii="Arial" w:hAnsi="Arial" w:cs="Arial"/>
              </w:rPr>
              <w:t>court</w:t>
            </w:r>
            <w:proofErr w:type="spellEnd"/>
            <w:r w:rsidRPr="00195DE0">
              <w:rPr>
                <w:rFonts w:ascii="Arial" w:hAnsi="Arial" w:cs="Arial"/>
              </w:rPr>
              <w:t xml:space="preserve"> </w:t>
            </w:r>
            <w:proofErr w:type="spellStart"/>
            <w:r w:rsidRPr="00195DE0">
              <w:rPr>
                <w:rFonts w:ascii="Arial" w:hAnsi="Arial" w:cs="Arial"/>
              </w:rPr>
              <w:t>system</w:t>
            </w:r>
            <w:proofErr w:type="spellEnd"/>
            <w:r w:rsidRPr="00195DE0">
              <w:rPr>
                <w:rFonts w:ascii="Arial" w:hAnsi="Arial" w:cs="Arial"/>
              </w:rPr>
              <w:t xml:space="preserve">, </w:t>
            </w:r>
            <w:proofErr w:type="spellStart"/>
            <w:r w:rsidRPr="00195DE0">
              <w:rPr>
                <w:rFonts w:ascii="Arial" w:hAnsi="Arial" w:cs="Arial"/>
              </w:rPr>
              <w:t>and</w:t>
            </w:r>
            <w:proofErr w:type="spellEnd"/>
            <w:r w:rsidRPr="00195DE0">
              <w:rPr>
                <w:rFonts w:ascii="Arial" w:hAnsi="Arial" w:cs="Arial"/>
              </w:rPr>
              <w:t xml:space="preserve"> </w:t>
            </w:r>
            <w:proofErr w:type="spellStart"/>
            <w:r w:rsidRPr="00195DE0">
              <w:rPr>
                <w:rFonts w:ascii="Arial" w:hAnsi="Arial" w:cs="Arial"/>
              </w:rPr>
              <w:t>the</w:t>
            </w:r>
            <w:proofErr w:type="spellEnd"/>
            <w:r w:rsidRPr="00195DE0">
              <w:rPr>
                <w:rFonts w:ascii="Arial" w:hAnsi="Arial" w:cs="Arial"/>
              </w:rPr>
              <w:t xml:space="preserve"> </w:t>
            </w:r>
            <w:proofErr w:type="spellStart"/>
            <w:r w:rsidRPr="00195DE0">
              <w:rPr>
                <w:rFonts w:ascii="Arial" w:hAnsi="Arial" w:cs="Arial"/>
              </w:rPr>
              <w:t>Croatian</w:t>
            </w:r>
            <w:proofErr w:type="spellEnd"/>
            <w:r w:rsidRPr="00195DE0">
              <w:rPr>
                <w:rFonts w:ascii="Arial" w:hAnsi="Arial" w:cs="Arial"/>
              </w:rPr>
              <w:t xml:space="preserve"> </w:t>
            </w:r>
            <w:proofErr w:type="spellStart"/>
            <w:r w:rsidRPr="00195DE0">
              <w:rPr>
                <w:rFonts w:ascii="Arial" w:hAnsi="Arial" w:cs="Arial"/>
              </w:rPr>
              <w:t>prosecution</w:t>
            </w:r>
            <w:proofErr w:type="spellEnd"/>
            <w:r w:rsidRPr="00195DE0">
              <w:rPr>
                <w:rFonts w:ascii="Arial" w:hAnsi="Arial" w:cs="Arial"/>
              </w:rPr>
              <w:t xml:space="preserve"> </w:t>
            </w:r>
            <w:proofErr w:type="spellStart"/>
            <w:r w:rsidRPr="00195DE0">
              <w:rPr>
                <w:rFonts w:ascii="Arial" w:hAnsi="Arial" w:cs="Arial"/>
              </w:rPr>
              <w:t>system</w:t>
            </w:r>
            <w:proofErr w:type="spellEnd"/>
            <w:r w:rsidRPr="00195DE0">
              <w:rPr>
                <w:rFonts w:ascii="Arial" w:hAnsi="Arial" w:cs="Arial"/>
                <w:lang w:val="en-GB"/>
              </w:rPr>
              <w:t xml:space="preserve">. </w:t>
            </w:r>
          </w:p>
          <w:p w14:paraId="144B4709" w14:textId="77E077DA" w:rsidR="00D13096" w:rsidRPr="001D7801" w:rsidRDefault="00D13096" w:rsidP="0080724E">
            <w:pPr>
              <w:autoSpaceDE w:val="0"/>
              <w:autoSpaceDN w:val="0"/>
              <w:adjustRightInd w:val="0"/>
              <w:spacing w:after="0" w:line="240" w:lineRule="auto"/>
              <w:ind w:left="92"/>
              <w:jc w:val="both"/>
              <w:rPr>
                <w:rFonts w:ascii="Arial" w:hAnsi="Arial" w:cs="Arial"/>
                <w:i/>
                <w:lang w:val="en-GB"/>
              </w:rPr>
            </w:pPr>
          </w:p>
        </w:tc>
      </w:tr>
      <w:tr w:rsidR="007A20F0" w:rsidRPr="001D7801" w14:paraId="485CFE98" w14:textId="77777777" w:rsidTr="007A20F0">
        <w:trPr>
          <w:trHeight w:hRule="exact" w:val="842"/>
        </w:trPr>
        <w:tc>
          <w:tcPr>
            <w:tcW w:w="5000" w:type="pct"/>
            <w:gridSpan w:val="9"/>
            <w:tcBorders>
              <w:top w:val="single" w:sz="6" w:space="0" w:color="000000"/>
              <w:left w:val="single" w:sz="5" w:space="0" w:color="000000"/>
              <w:bottom w:val="single" w:sz="6" w:space="0" w:color="000000"/>
              <w:right w:val="single" w:sz="5" w:space="0" w:color="000000"/>
            </w:tcBorders>
          </w:tcPr>
          <w:p w14:paraId="03EA2586" w14:textId="77777777" w:rsidR="007A20F0" w:rsidRPr="001D7801" w:rsidRDefault="007A20F0" w:rsidP="007A20F0">
            <w:pPr>
              <w:widowControl w:val="0"/>
              <w:autoSpaceDE w:val="0"/>
              <w:autoSpaceDN w:val="0"/>
              <w:adjustRightInd w:val="0"/>
              <w:spacing w:after="0" w:line="240" w:lineRule="auto"/>
              <w:ind w:left="57" w:right="57"/>
              <w:jc w:val="both"/>
              <w:rPr>
                <w:rFonts w:ascii="Arial" w:eastAsia="Calibri" w:hAnsi="Arial" w:cs="Arial"/>
                <w:b/>
                <w:bCs/>
                <w:lang w:val="en-GB" w:eastAsia="hr-HR"/>
              </w:rPr>
            </w:pPr>
            <w:r w:rsidRPr="001D7801">
              <w:rPr>
                <w:rFonts w:ascii="Arial" w:eastAsia="Calibri" w:hAnsi="Arial" w:cs="Arial"/>
                <w:b/>
                <w:bCs/>
                <w:lang w:val="en-GB" w:eastAsia="hr-HR"/>
              </w:rPr>
              <w:t>Activity 3.2</w:t>
            </w:r>
          </w:p>
          <w:p w14:paraId="48AE3842" w14:textId="77777777" w:rsidR="007A20F0" w:rsidRPr="001D7801" w:rsidRDefault="007A20F0" w:rsidP="007A20F0">
            <w:pPr>
              <w:widowControl w:val="0"/>
              <w:autoSpaceDE w:val="0"/>
              <w:autoSpaceDN w:val="0"/>
              <w:adjustRightInd w:val="0"/>
              <w:spacing w:after="0" w:line="240" w:lineRule="auto"/>
              <w:jc w:val="both"/>
              <w:rPr>
                <w:rFonts w:ascii="Arial" w:eastAsia="Calibri" w:hAnsi="Arial" w:cs="Arial"/>
                <w:lang w:val="en-GB" w:eastAsia="hr-HR"/>
              </w:rPr>
            </w:pPr>
            <w:r w:rsidRPr="001D7801">
              <w:rPr>
                <w:rFonts w:ascii="Arial" w:eastAsia="Calibri" w:hAnsi="Arial" w:cs="Arial"/>
                <w:lang w:val="en-GB" w:eastAsia="hr-HR"/>
              </w:rPr>
              <w:t xml:space="preserve"> Developing new EU law on-line courses based on the developed training programmes, including </w:t>
            </w:r>
          </w:p>
          <w:p w14:paraId="5EB106C1" w14:textId="77777777" w:rsidR="007A20F0" w:rsidRPr="001D7801" w:rsidRDefault="007A20F0" w:rsidP="007A20F0">
            <w:pPr>
              <w:widowControl w:val="0"/>
              <w:autoSpaceDE w:val="0"/>
              <w:autoSpaceDN w:val="0"/>
              <w:adjustRightInd w:val="0"/>
              <w:spacing w:after="0" w:line="240" w:lineRule="auto"/>
              <w:jc w:val="both"/>
              <w:rPr>
                <w:rFonts w:ascii="Arial" w:hAnsi="Arial" w:cs="Arial"/>
                <w:lang w:val="en-GB"/>
              </w:rPr>
            </w:pPr>
            <w:r w:rsidRPr="001D7801">
              <w:rPr>
                <w:rFonts w:ascii="Arial" w:eastAsia="Calibri" w:hAnsi="Arial" w:cs="Arial"/>
                <w:lang w:val="en-GB" w:eastAsia="hr-HR"/>
              </w:rPr>
              <w:t xml:space="preserve"> </w:t>
            </w:r>
            <w:proofErr w:type="gramStart"/>
            <w:r w:rsidRPr="001D7801">
              <w:rPr>
                <w:rFonts w:ascii="Arial" w:eastAsia="Calibri" w:hAnsi="Arial" w:cs="Arial"/>
                <w:lang w:val="en-GB" w:eastAsia="hr-HR"/>
              </w:rPr>
              <w:t>at</w:t>
            </w:r>
            <w:proofErr w:type="gramEnd"/>
            <w:r w:rsidRPr="001D7801">
              <w:rPr>
                <w:rFonts w:ascii="Arial" w:eastAsia="Calibri" w:hAnsi="Arial" w:cs="Arial"/>
                <w:lang w:val="en-GB" w:eastAsia="hr-HR"/>
              </w:rPr>
              <w:t xml:space="preserve"> least 1 course on EU material law and at least 1 course on EU case law search.</w:t>
            </w:r>
          </w:p>
        </w:tc>
      </w:tr>
      <w:tr w:rsidR="007A20F0" w:rsidRPr="001D7801" w14:paraId="298A6781" w14:textId="77777777" w:rsidTr="00C7330E">
        <w:trPr>
          <w:trHeight w:hRule="exact" w:val="4695"/>
        </w:trPr>
        <w:tc>
          <w:tcPr>
            <w:tcW w:w="1954" w:type="pct"/>
            <w:gridSpan w:val="3"/>
            <w:tcBorders>
              <w:top w:val="single" w:sz="6" w:space="0" w:color="000000"/>
              <w:left w:val="single" w:sz="5" w:space="0" w:color="000000"/>
              <w:bottom w:val="single" w:sz="6" w:space="0" w:color="000000"/>
              <w:right w:val="single" w:sz="5" w:space="0" w:color="000000"/>
            </w:tcBorders>
          </w:tcPr>
          <w:p w14:paraId="329FD6F3" w14:textId="77777777" w:rsidR="007A20F0" w:rsidRPr="001D7801" w:rsidRDefault="007A20F0" w:rsidP="007A20F0">
            <w:pPr>
              <w:numPr>
                <w:ilvl w:val="0"/>
                <w:numId w:val="20"/>
              </w:numPr>
              <w:autoSpaceDE w:val="0"/>
              <w:autoSpaceDN w:val="0"/>
              <w:adjustRightInd w:val="0"/>
              <w:spacing w:after="0" w:line="240" w:lineRule="auto"/>
              <w:ind w:right="142"/>
              <w:jc w:val="both"/>
              <w:rPr>
                <w:rFonts w:ascii="Arial" w:hAnsi="Arial" w:cs="Arial"/>
                <w:i/>
                <w:iCs/>
                <w:lang w:val="en-GB"/>
              </w:rPr>
            </w:pPr>
            <w:r w:rsidRPr="001D7801">
              <w:rPr>
                <w:rFonts w:ascii="Arial" w:eastAsia="Calibri" w:hAnsi="Arial" w:cs="Arial"/>
                <w:lang w:val="en-GB" w:eastAsia="hr-HR"/>
              </w:rPr>
              <w:lastRenderedPageBreak/>
              <w:t>Based on the developed training programmes, new EU law on-line courses developed, including at least 1 course on EU material law and at least 1 course on EU case law search.</w:t>
            </w:r>
          </w:p>
        </w:tc>
        <w:tc>
          <w:tcPr>
            <w:tcW w:w="767" w:type="pct"/>
            <w:gridSpan w:val="4"/>
            <w:tcBorders>
              <w:top w:val="single" w:sz="6" w:space="0" w:color="000000"/>
              <w:left w:val="single" w:sz="5" w:space="0" w:color="000000"/>
              <w:bottom w:val="single" w:sz="6" w:space="0" w:color="000000"/>
              <w:right w:val="single" w:sz="5" w:space="0" w:color="000000"/>
            </w:tcBorders>
          </w:tcPr>
          <w:p w14:paraId="3905F7ED" w14:textId="77777777" w:rsidR="007A20F0" w:rsidRPr="001D7801" w:rsidRDefault="007A20F0" w:rsidP="007A20F0">
            <w:pPr>
              <w:widowControl w:val="0"/>
              <w:autoSpaceDE w:val="0"/>
              <w:autoSpaceDN w:val="0"/>
              <w:adjustRightInd w:val="0"/>
              <w:spacing w:after="0" w:line="240" w:lineRule="auto"/>
              <w:jc w:val="both"/>
              <w:rPr>
                <w:rFonts w:ascii="Arial" w:hAnsi="Arial" w:cs="Arial"/>
                <w:b/>
                <w:lang w:val="en-GB"/>
              </w:rPr>
            </w:pPr>
            <w:r w:rsidRPr="001D7801">
              <w:rPr>
                <w:rFonts w:ascii="Arial" w:eastAsia="Calibri" w:hAnsi="Arial" w:cs="Arial"/>
                <w:lang w:val="en-GB" w:eastAsia="hr-HR"/>
              </w:rPr>
              <w:t xml:space="preserve"> </w:t>
            </w:r>
            <w:r w:rsidRPr="001D7801">
              <w:rPr>
                <w:rFonts w:ascii="Arial" w:eastAsia="Calibri" w:hAnsi="Arial" w:cs="Arial"/>
                <w:b/>
                <w:lang w:val="en-GB" w:eastAsia="hr-HR"/>
              </w:rPr>
              <w:t>100 % fulfilled</w:t>
            </w:r>
          </w:p>
        </w:tc>
        <w:tc>
          <w:tcPr>
            <w:tcW w:w="2279" w:type="pct"/>
            <w:gridSpan w:val="2"/>
            <w:tcBorders>
              <w:top w:val="single" w:sz="6" w:space="0" w:color="000000"/>
              <w:left w:val="single" w:sz="5" w:space="0" w:color="000000"/>
              <w:bottom w:val="single" w:sz="6" w:space="0" w:color="000000"/>
              <w:right w:val="single" w:sz="5" w:space="0" w:color="000000"/>
            </w:tcBorders>
          </w:tcPr>
          <w:p w14:paraId="35051C29" w14:textId="77777777" w:rsidR="007A20F0" w:rsidRPr="001D7801" w:rsidRDefault="007A20F0" w:rsidP="007A20F0">
            <w:pPr>
              <w:autoSpaceDE w:val="0"/>
              <w:autoSpaceDN w:val="0"/>
              <w:adjustRightInd w:val="0"/>
              <w:spacing w:after="0" w:line="240" w:lineRule="auto"/>
              <w:ind w:left="92"/>
              <w:jc w:val="both"/>
              <w:rPr>
                <w:rFonts w:ascii="Arial" w:hAnsi="Arial" w:cs="Arial"/>
                <w:b/>
                <w:lang w:val="en-GB"/>
              </w:rPr>
            </w:pPr>
            <w:r w:rsidRPr="001D7801">
              <w:rPr>
                <w:rFonts w:ascii="Arial" w:hAnsi="Arial" w:cs="Arial"/>
                <w:b/>
                <w:lang w:val="en-GB"/>
              </w:rPr>
              <w:t>Completed.</w:t>
            </w:r>
          </w:p>
          <w:p w14:paraId="20161B4D" w14:textId="77777777" w:rsidR="007A20F0" w:rsidRPr="001D7801" w:rsidRDefault="007A20F0" w:rsidP="007A20F0">
            <w:pPr>
              <w:spacing w:after="0" w:line="240" w:lineRule="auto"/>
              <w:ind w:left="164" w:right="149"/>
              <w:jc w:val="both"/>
              <w:rPr>
                <w:rFonts w:ascii="Arial" w:hAnsi="Arial" w:cs="Arial"/>
                <w:lang w:val="en-GB"/>
              </w:rPr>
            </w:pPr>
            <w:r w:rsidRPr="001D7801">
              <w:rPr>
                <w:rFonts w:ascii="Arial" w:hAnsi="Arial" w:cs="Arial"/>
                <w:lang w:val="en-GB"/>
              </w:rPr>
              <w:t>Meetings held with judicial officials and Judicial Academy IT staff.</w:t>
            </w:r>
          </w:p>
          <w:p w14:paraId="0B221A9D" w14:textId="77777777" w:rsidR="007A20F0" w:rsidRPr="001D7801" w:rsidRDefault="007A20F0" w:rsidP="007A20F0">
            <w:pPr>
              <w:spacing w:after="0" w:line="240" w:lineRule="auto"/>
              <w:ind w:left="164" w:right="149"/>
              <w:jc w:val="both"/>
              <w:rPr>
                <w:rFonts w:ascii="Arial" w:hAnsi="Arial" w:cs="Arial"/>
                <w:lang w:val="en-GB"/>
              </w:rPr>
            </w:pPr>
            <w:r w:rsidRPr="001D7801">
              <w:rPr>
                <w:rFonts w:ascii="Arial" w:hAnsi="Arial" w:cs="Arial"/>
                <w:lang w:val="en-GB"/>
              </w:rPr>
              <w:t>Conducted analysis of training materials written by STEs in other components of the project related to Case Law Search.</w:t>
            </w:r>
          </w:p>
          <w:p w14:paraId="5C6A9490" w14:textId="77777777" w:rsidR="007A20F0" w:rsidRDefault="007A20F0" w:rsidP="0080724E">
            <w:pPr>
              <w:spacing w:after="0" w:line="240" w:lineRule="auto"/>
              <w:ind w:left="164" w:right="149"/>
              <w:jc w:val="both"/>
              <w:rPr>
                <w:rFonts w:ascii="Arial" w:hAnsi="Arial" w:cs="Arial"/>
                <w:lang w:val="en-GB"/>
              </w:rPr>
            </w:pPr>
            <w:r w:rsidRPr="001D7801">
              <w:rPr>
                <w:rFonts w:ascii="Arial" w:hAnsi="Arial" w:cs="Arial"/>
                <w:lang w:val="en-GB"/>
              </w:rPr>
              <w:t>Online Case Law Search course was drafted and discussed, together with the tentative schedule of on-line courses on EU Essential Law and Case Law Search.</w:t>
            </w:r>
          </w:p>
          <w:p w14:paraId="094ACC14" w14:textId="6B04F370" w:rsidR="00032569" w:rsidRDefault="00032569" w:rsidP="00032569">
            <w:pPr>
              <w:autoSpaceDE w:val="0"/>
              <w:autoSpaceDN w:val="0"/>
              <w:adjustRightInd w:val="0"/>
              <w:spacing w:after="0" w:line="240" w:lineRule="auto"/>
              <w:ind w:left="92"/>
              <w:jc w:val="both"/>
              <w:rPr>
                <w:rFonts w:ascii="Arial" w:hAnsi="Arial" w:cs="Arial"/>
                <w:lang w:val="en-GB"/>
              </w:rPr>
            </w:pPr>
            <w:r>
              <w:rPr>
                <w:rFonts w:ascii="Arial" w:hAnsi="Arial" w:cs="Arial"/>
                <w:lang w:val="en-GB"/>
              </w:rPr>
              <w:t>The missions under this Activity were conducted on 24.04. – 28.04.2017</w:t>
            </w:r>
            <w:r w:rsidR="00C7330E">
              <w:rPr>
                <w:rFonts w:ascii="Arial" w:hAnsi="Arial" w:cs="Arial"/>
                <w:lang w:val="en-GB"/>
              </w:rPr>
              <w:t xml:space="preserve"> and</w:t>
            </w:r>
            <w:r w:rsidR="00C95BC2">
              <w:rPr>
                <w:rFonts w:ascii="Arial" w:hAnsi="Arial" w:cs="Arial"/>
                <w:lang w:val="en-GB"/>
              </w:rPr>
              <w:t xml:space="preserve"> 14.06. – 15.06.2017</w:t>
            </w:r>
            <w:r>
              <w:rPr>
                <w:rFonts w:ascii="Arial" w:hAnsi="Arial" w:cs="Arial"/>
                <w:lang w:val="en-GB"/>
              </w:rPr>
              <w:t xml:space="preserve">. </w:t>
            </w:r>
          </w:p>
          <w:p w14:paraId="1583C1EE" w14:textId="5C51A948" w:rsidR="00032569" w:rsidRPr="00195DE0" w:rsidRDefault="00032569" w:rsidP="00032569">
            <w:pPr>
              <w:autoSpaceDE w:val="0"/>
              <w:autoSpaceDN w:val="0"/>
              <w:adjustRightInd w:val="0"/>
              <w:spacing w:after="0" w:line="240" w:lineRule="auto"/>
              <w:ind w:left="92"/>
              <w:jc w:val="both"/>
              <w:rPr>
                <w:rFonts w:ascii="Arial" w:hAnsi="Arial" w:cs="Arial"/>
                <w:lang w:val="en-GB"/>
              </w:rPr>
            </w:pPr>
            <w:r>
              <w:rPr>
                <w:rFonts w:ascii="Arial" w:hAnsi="Arial" w:cs="Arial"/>
                <w:lang w:val="en-GB"/>
              </w:rPr>
              <w:t xml:space="preserve">In total, two MS experts were involved in implementation, together with the representatives of the Judicial Academy, </w:t>
            </w:r>
            <w:r w:rsidR="00C7330E">
              <w:rPr>
                <w:rFonts w:ascii="Arial" w:hAnsi="Arial" w:cs="Arial"/>
                <w:lang w:val="en-GB"/>
              </w:rPr>
              <w:t xml:space="preserve">the </w:t>
            </w:r>
            <w:r>
              <w:rPr>
                <w:rFonts w:ascii="Arial" w:hAnsi="Arial" w:cs="Arial"/>
                <w:lang w:val="en-GB"/>
              </w:rPr>
              <w:t>Croatian court system, Croatian prosecution system</w:t>
            </w:r>
            <w:r w:rsidRPr="00195DE0">
              <w:rPr>
                <w:rFonts w:ascii="Arial" w:hAnsi="Arial" w:cs="Arial"/>
              </w:rPr>
              <w:t xml:space="preserve"> </w:t>
            </w:r>
            <w:proofErr w:type="spellStart"/>
            <w:r>
              <w:rPr>
                <w:rFonts w:ascii="Arial" w:hAnsi="Arial" w:cs="Arial"/>
              </w:rPr>
              <w:t>and</w:t>
            </w:r>
            <w:proofErr w:type="spellEnd"/>
            <w:r>
              <w:rPr>
                <w:rFonts w:ascii="Arial" w:hAnsi="Arial" w:cs="Arial"/>
              </w:rPr>
              <w:t xml:space="preserve"> </w:t>
            </w:r>
            <w:proofErr w:type="spellStart"/>
            <w:r w:rsidRPr="00195DE0">
              <w:rPr>
                <w:rFonts w:ascii="Arial" w:hAnsi="Arial" w:cs="Arial"/>
              </w:rPr>
              <w:t>Croatian</w:t>
            </w:r>
            <w:proofErr w:type="spellEnd"/>
            <w:r w:rsidRPr="00195DE0">
              <w:rPr>
                <w:rFonts w:ascii="Arial" w:hAnsi="Arial" w:cs="Arial"/>
              </w:rPr>
              <w:t xml:space="preserve"> </w:t>
            </w:r>
            <w:r>
              <w:rPr>
                <w:rFonts w:ascii="Arial" w:hAnsi="Arial" w:cs="Arial"/>
              </w:rPr>
              <w:t xml:space="preserve">EU </w:t>
            </w:r>
            <w:proofErr w:type="spellStart"/>
            <w:r>
              <w:rPr>
                <w:rFonts w:ascii="Arial" w:hAnsi="Arial" w:cs="Arial"/>
              </w:rPr>
              <w:t>law</w:t>
            </w:r>
            <w:proofErr w:type="spellEnd"/>
            <w:r>
              <w:rPr>
                <w:rFonts w:ascii="Arial" w:hAnsi="Arial" w:cs="Arial"/>
              </w:rPr>
              <w:t xml:space="preserve"> </w:t>
            </w:r>
            <w:proofErr w:type="spellStart"/>
            <w:r>
              <w:rPr>
                <w:rFonts w:ascii="Arial" w:hAnsi="Arial" w:cs="Arial"/>
              </w:rPr>
              <w:t>trainers</w:t>
            </w:r>
            <w:proofErr w:type="spellEnd"/>
            <w:r>
              <w:rPr>
                <w:rFonts w:ascii="Arial" w:hAnsi="Arial" w:cs="Arial"/>
              </w:rPr>
              <w:t>.</w:t>
            </w:r>
            <w:r w:rsidRPr="00195DE0">
              <w:rPr>
                <w:rFonts w:ascii="Arial" w:hAnsi="Arial" w:cs="Arial"/>
                <w:lang w:val="en-GB"/>
              </w:rPr>
              <w:t xml:space="preserve"> </w:t>
            </w:r>
          </w:p>
          <w:p w14:paraId="3663B102" w14:textId="3E8055DB" w:rsidR="00032569" w:rsidRPr="001D7801" w:rsidRDefault="00032569" w:rsidP="0080724E">
            <w:pPr>
              <w:spacing w:after="0" w:line="240" w:lineRule="auto"/>
              <w:ind w:left="164" w:right="149"/>
              <w:jc w:val="both"/>
              <w:rPr>
                <w:rFonts w:ascii="Arial" w:hAnsi="Arial" w:cs="Arial"/>
                <w:lang w:val="en-GB"/>
              </w:rPr>
            </w:pPr>
          </w:p>
        </w:tc>
      </w:tr>
      <w:tr w:rsidR="007A20F0" w:rsidRPr="001D7801" w14:paraId="49AF54C9" w14:textId="77777777" w:rsidTr="007A20F0">
        <w:trPr>
          <w:trHeight w:hRule="exact" w:val="639"/>
        </w:trPr>
        <w:tc>
          <w:tcPr>
            <w:tcW w:w="5000" w:type="pct"/>
            <w:gridSpan w:val="9"/>
            <w:tcBorders>
              <w:top w:val="single" w:sz="6" w:space="0" w:color="000000"/>
              <w:left w:val="single" w:sz="5" w:space="0" w:color="000000"/>
              <w:bottom w:val="single" w:sz="6" w:space="0" w:color="000000"/>
              <w:right w:val="single" w:sz="5" w:space="0" w:color="000000"/>
            </w:tcBorders>
          </w:tcPr>
          <w:p w14:paraId="3DB1882B" w14:textId="77777777" w:rsidR="007A20F0" w:rsidRPr="001D7801" w:rsidRDefault="007A20F0" w:rsidP="007A20F0">
            <w:pPr>
              <w:widowControl w:val="0"/>
              <w:autoSpaceDE w:val="0"/>
              <w:autoSpaceDN w:val="0"/>
              <w:adjustRightInd w:val="0"/>
              <w:spacing w:after="0" w:line="240" w:lineRule="auto"/>
              <w:ind w:left="57" w:right="57"/>
              <w:jc w:val="both"/>
              <w:rPr>
                <w:rFonts w:ascii="Arial" w:eastAsia="Calibri" w:hAnsi="Arial" w:cs="Arial"/>
                <w:b/>
                <w:bCs/>
                <w:lang w:val="en-GB" w:eastAsia="hr-HR"/>
              </w:rPr>
            </w:pPr>
            <w:r w:rsidRPr="001D7801">
              <w:rPr>
                <w:rFonts w:ascii="Arial" w:eastAsia="Calibri" w:hAnsi="Arial" w:cs="Arial"/>
                <w:b/>
                <w:bCs/>
                <w:lang w:val="en-GB" w:eastAsia="hr-HR"/>
              </w:rPr>
              <w:t>Activity 3.3</w:t>
            </w:r>
          </w:p>
          <w:p w14:paraId="5EC1BE53" w14:textId="77777777" w:rsidR="007A20F0" w:rsidRPr="001D7801" w:rsidRDefault="007A20F0" w:rsidP="007A20F0">
            <w:pPr>
              <w:autoSpaceDE w:val="0"/>
              <w:autoSpaceDN w:val="0"/>
              <w:adjustRightInd w:val="0"/>
              <w:spacing w:after="0" w:line="240" w:lineRule="auto"/>
              <w:ind w:left="57" w:right="57"/>
              <w:jc w:val="both"/>
              <w:rPr>
                <w:rFonts w:ascii="Arial" w:hAnsi="Arial" w:cs="Arial"/>
                <w:lang w:val="en-GB"/>
              </w:rPr>
            </w:pPr>
            <w:r w:rsidRPr="001D7801">
              <w:rPr>
                <w:rFonts w:ascii="Arial" w:hAnsi="Arial" w:cs="Arial"/>
                <w:lang w:val="en-GB"/>
              </w:rPr>
              <w:t>Conducting training of e-Tutors for at least 10 participants.</w:t>
            </w:r>
          </w:p>
        </w:tc>
      </w:tr>
      <w:tr w:rsidR="007A20F0" w:rsidRPr="001D7801" w14:paraId="33945234" w14:textId="77777777" w:rsidTr="00C618D7">
        <w:trPr>
          <w:trHeight w:hRule="exact" w:val="6159"/>
        </w:trPr>
        <w:tc>
          <w:tcPr>
            <w:tcW w:w="1954" w:type="pct"/>
            <w:gridSpan w:val="3"/>
            <w:tcBorders>
              <w:top w:val="single" w:sz="6" w:space="0" w:color="000000"/>
              <w:left w:val="single" w:sz="5" w:space="0" w:color="000000"/>
              <w:bottom w:val="single" w:sz="6" w:space="0" w:color="000000"/>
              <w:right w:val="single" w:sz="5" w:space="0" w:color="000000"/>
            </w:tcBorders>
          </w:tcPr>
          <w:p w14:paraId="66548CAB" w14:textId="77777777" w:rsidR="007A20F0" w:rsidRPr="001D7801" w:rsidRDefault="007A20F0" w:rsidP="007A20F0">
            <w:pPr>
              <w:numPr>
                <w:ilvl w:val="0"/>
                <w:numId w:val="20"/>
              </w:numPr>
              <w:autoSpaceDE w:val="0"/>
              <w:autoSpaceDN w:val="0"/>
              <w:adjustRightInd w:val="0"/>
              <w:spacing w:after="0" w:line="240" w:lineRule="auto"/>
              <w:ind w:right="142"/>
              <w:jc w:val="both"/>
              <w:rPr>
                <w:rFonts w:ascii="Arial" w:hAnsi="Arial" w:cs="Arial"/>
                <w:i/>
                <w:iCs/>
                <w:lang w:val="en-GB"/>
              </w:rPr>
            </w:pPr>
            <w:r w:rsidRPr="001D7801">
              <w:rPr>
                <w:rFonts w:ascii="Arial" w:hAnsi="Arial" w:cs="Arial"/>
                <w:spacing w:val="-1"/>
                <w:lang w:val="en-GB"/>
              </w:rPr>
              <w:t>Training of e-Tutors for at least 10 participants conducted.</w:t>
            </w:r>
          </w:p>
        </w:tc>
        <w:tc>
          <w:tcPr>
            <w:tcW w:w="767" w:type="pct"/>
            <w:gridSpan w:val="4"/>
            <w:tcBorders>
              <w:top w:val="single" w:sz="6" w:space="0" w:color="000000"/>
              <w:left w:val="single" w:sz="5" w:space="0" w:color="000000"/>
              <w:bottom w:val="single" w:sz="6" w:space="0" w:color="000000"/>
              <w:right w:val="single" w:sz="5" w:space="0" w:color="000000"/>
            </w:tcBorders>
          </w:tcPr>
          <w:p w14:paraId="54A55A4E" w14:textId="77777777" w:rsidR="007A20F0" w:rsidRPr="001D7801" w:rsidRDefault="007A20F0" w:rsidP="007A20F0">
            <w:pPr>
              <w:widowControl w:val="0"/>
              <w:autoSpaceDE w:val="0"/>
              <w:autoSpaceDN w:val="0"/>
              <w:adjustRightInd w:val="0"/>
              <w:spacing w:after="0" w:line="240" w:lineRule="auto"/>
              <w:jc w:val="both"/>
              <w:rPr>
                <w:rFonts w:ascii="Arial" w:hAnsi="Arial" w:cs="Arial"/>
                <w:b/>
                <w:lang w:val="en-GB"/>
              </w:rPr>
            </w:pPr>
            <w:r w:rsidRPr="001D7801">
              <w:rPr>
                <w:rFonts w:ascii="Arial" w:eastAsia="Calibri" w:hAnsi="Arial" w:cs="Arial"/>
                <w:lang w:val="en-GB" w:eastAsia="hr-HR"/>
              </w:rPr>
              <w:t xml:space="preserve"> </w:t>
            </w:r>
            <w:r w:rsidRPr="001D7801">
              <w:rPr>
                <w:rFonts w:ascii="Arial" w:eastAsia="Calibri" w:hAnsi="Arial" w:cs="Arial"/>
                <w:b/>
                <w:lang w:val="en-GB" w:eastAsia="hr-HR"/>
              </w:rPr>
              <w:t>100 % fulfilled</w:t>
            </w:r>
          </w:p>
        </w:tc>
        <w:tc>
          <w:tcPr>
            <w:tcW w:w="2279" w:type="pct"/>
            <w:gridSpan w:val="2"/>
            <w:tcBorders>
              <w:top w:val="single" w:sz="6" w:space="0" w:color="000000"/>
              <w:left w:val="single" w:sz="5" w:space="0" w:color="000000"/>
              <w:bottom w:val="single" w:sz="6" w:space="0" w:color="000000"/>
              <w:right w:val="single" w:sz="5" w:space="0" w:color="000000"/>
            </w:tcBorders>
          </w:tcPr>
          <w:p w14:paraId="66864889" w14:textId="77777777" w:rsidR="007A20F0" w:rsidRPr="001D7801" w:rsidRDefault="007A20F0" w:rsidP="007A20F0">
            <w:pPr>
              <w:autoSpaceDE w:val="0"/>
              <w:autoSpaceDN w:val="0"/>
              <w:adjustRightInd w:val="0"/>
              <w:spacing w:after="0" w:line="240" w:lineRule="auto"/>
              <w:ind w:left="92"/>
              <w:jc w:val="both"/>
              <w:rPr>
                <w:rFonts w:ascii="Arial" w:hAnsi="Arial" w:cs="Arial"/>
                <w:b/>
                <w:lang w:val="en-GB"/>
              </w:rPr>
            </w:pPr>
            <w:r w:rsidRPr="001D7801">
              <w:rPr>
                <w:rFonts w:ascii="Arial" w:hAnsi="Arial" w:cs="Arial"/>
                <w:b/>
                <w:lang w:val="en-GB"/>
              </w:rPr>
              <w:t>Completed.</w:t>
            </w:r>
          </w:p>
          <w:p w14:paraId="4899A6AE" w14:textId="77777777" w:rsidR="007A20F0" w:rsidRPr="001D7801" w:rsidRDefault="007A20F0" w:rsidP="007A20F0">
            <w:pPr>
              <w:autoSpaceDE w:val="0"/>
              <w:autoSpaceDN w:val="0"/>
              <w:adjustRightInd w:val="0"/>
              <w:spacing w:after="0" w:line="240" w:lineRule="auto"/>
              <w:ind w:left="92"/>
              <w:jc w:val="both"/>
              <w:rPr>
                <w:rFonts w:ascii="Arial" w:hAnsi="Arial" w:cs="Arial"/>
                <w:lang w:val="en-GB"/>
              </w:rPr>
            </w:pPr>
            <w:r w:rsidRPr="001D7801">
              <w:rPr>
                <w:rFonts w:ascii="Arial" w:hAnsi="Arial" w:cs="Arial"/>
                <w:lang w:val="en-GB"/>
              </w:rPr>
              <w:t xml:space="preserve">Training of e-Tutors conducted for 13 participants with extensive practical exercises. </w:t>
            </w:r>
          </w:p>
          <w:p w14:paraId="499C452A" w14:textId="77777777" w:rsidR="007A20F0" w:rsidRPr="001D7801" w:rsidRDefault="007A20F0" w:rsidP="007A20F0">
            <w:pPr>
              <w:autoSpaceDE w:val="0"/>
              <w:autoSpaceDN w:val="0"/>
              <w:adjustRightInd w:val="0"/>
              <w:spacing w:after="0" w:line="240" w:lineRule="auto"/>
              <w:ind w:left="92"/>
              <w:jc w:val="both"/>
              <w:rPr>
                <w:rFonts w:ascii="Arial" w:hAnsi="Arial" w:cs="Arial"/>
                <w:lang w:val="en-GB"/>
              </w:rPr>
            </w:pPr>
            <w:r w:rsidRPr="001D7801">
              <w:rPr>
                <w:rFonts w:ascii="Arial" w:hAnsi="Arial" w:cs="Arial"/>
                <w:lang w:val="en-GB"/>
              </w:rPr>
              <w:t xml:space="preserve">Recommendations based on experiences of the e-Tutors concerning the format and purpose of forum discussion in online courses, were prepared. </w:t>
            </w:r>
          </w:p>
          <w:p w14:paraId="0B1641F0" w14:textId="77777777" w:rsidR="007A20F0" w:rsidRPr="001D7801" w:rsidRDefault="007A20F0" w:rsidP="007A20F0">
            <w:pPr>
              <w:autoSpaceDE w:val="0"/>
              <w:autoSpaceDN w:val="0"/>
              <w:adjustRightInd w:val="0"/>
              <w:spacing w:after="0" w:line="240" w:lineRule="auto"/>
              <w:ind w:left="92"/>
              <w:jc w:val="both"/>
              <w:rPr>
                <w:rFonts w:ascii="Arial" w:hAnsi="Arial" w:cs="Arial"/>
                <w:lang w:val="en-GB"/>
              </w:rPr>
            </w:pPr>
            <w:r w:rsidRPr="001D7801">
              <w:rPr>
                <w:rFonts w:ascii="Arial" w:hAnsi="Arial" w:cs="Arial"/>
                <w:lang w:val="en-GB"/>
              </w:rPr>
              <w:t xml:space="preserve">Purpose and structure of case-based learning and the format of final exam of online EU Essential law were discussed with the course director and tutors. </w:t>
            </w:r>
          </w:p>
          <w:p w14:paraId="6FEC5A51" w14:textId="1F868937" w:rsidR="007A20F0" w:rsidRDefault="007A20F0" w:rsidP="007A20F0">
            <w:pPr>
              <w:spacing w:after="0" w:line="240" w:lineRule="auto"/>
              <w:jc w:val="both"/>
              <w:rPr>
                <w:rFonts w:ascii="Arial" w:hAnsi="Arial" w:cs="Arial"/>
                <w:lang w:val="en-GB"/>
              </w:rPr>
            </w:pPr>
            <w:r w:rsidRPr="001D7801">
              <w:rPr>
                <w:rFonts w:ascii="Arial" w:hAnsi="Arial" w:cs="Arial"/>
                <w:lang w:val="en-GB"/>
              </w:rPr>
              <w:t xml:space="preserve"> Detailed presentation on didactics, format and   purpose of online training was performed, together with exploring the functions of the Moodle education platform and detailed explanation of use of the </w:t>
            </w:r>
            <w:proofErr w:type="spellStart"/>
            <w:r w:rsidRPr="001D7801">
              <w:rPr>
                <w:rFonts w:ascii="Arial" w:hAnsi="Arial" w:cs="Arial"/>
                <w:lang w:val="en-GB"/>
              </w:rPr>
              <w:t>Loomen</w:t>
            </w:r>
            <w:proofErr w:type="spellEnd"/>
            <w:r w:rsidRPr="001D7801">
              <w:rPr>
                <w:rFonts w:ascii="Arial" w:hAnsi="Arial" w:cs="Arial"/>
                <w:lang w:val="en-GB"/>
              </w:rPr>
              <w:t xml:space="preserve"> website used by the Judicial Academy.</w:t>
            </w:r>
          </w:p>
          <w:p w14:paraId="5BD9B4A8" w14:textId="58522CE1" w:rsidR="00774EC1" w:rsidRDefault="00774EC1" w:rsidP="00C618D7">
            <w:pPr>
              <w:autoSpaceDE w:val="0"/>
              <w:autoSpaceDN w:val="0"/>
              <w:adjustRightInd w:val="0"/>
              <w:spacing w:after="0" w:line="240" w:lineRule="auto"/>
              <w:jc w:val="both"/>
              <w:rPr>
                <w:rFonts w:ascii="Arial" w:hAnsi="Arial" w:cs="Arial"/>
                <w:lang w:val="en-GB"/>
              </w:rPr>
            </w:pPr>
            <w:r>
              <w:rPr>
                <w:rFonts w:ascii="Arial" w:hAnsi="Arial" w:cs="Arial"/>
                <w:lang w:val="en-GB"/>
              </w:rPr>
              <w:t xml:space="preserve">The missions under this Activity were conducted on 11.09. – 14.09.2017. </w:t>
            </w:r>
          </w:p>
          <w:p w14:paraId="074ABB55" w14:textId="710A7C94" w:rsidR="00774EC1" w:rsidRPr="001D7801" w:rsidRDefault="00774EC1" w:rsidP="00C618D7">
            <w:pPr>
              <w:autoSpaceDE w:val="0"/>
              <w:autoSpaceDN w:val="0"/>
              <w:adjustRightInd w:val="0"/>
              <w:spacing w:after="0" w:line="240" w:lineRule="auto"/>
              <w:jc w:val="both"/>
              <w:rPr>
                <w:rFonts w:ascii="Arial" w:hAnsi="Arial" w:cs="Arial"/>
                <w:lang w:val="en-GB"/>
              </w:rPr>
            </w:pPr>
            <w:r>
              <w:rPr>
                <w:rFonts w:ascii="Arial" w:hAnsi="Arial" w:cs="Arial"/>
                <w:lang w:val="en-GB"/>
              </w:rPr>
              <w:t xml:space="preserve">In total, three MS experts were involved in implementation, </w:t>
            </w:r>
            <w:r w:rsidR="00C16982">
              <w:rPr>
                <w:rFonts w:ascii="Arial" w:hAnsi="Arial" w:cs="Arial"/>
                <w:lang w:val="en-GB"/>
              </w:rPr>
              <w:t xml:space="preserve">together with the representatives of the Judicial Academy, Croatian EU law trainers </w:t>
            </w:r>
            <w:r w:rsidR="00C16982" w:rsidRPr="00774EC1">
              <w:rPr>
                <w:rFonts w:ascii="Arial" w:hAnsi="Arial" w:cs="Arial"/>
                <w:lang w:val="en-GB"/>
              </w:rPr>
              <w:t xml:space="preserve">and </w:t>
            </w:r>
            <w:r w:rsidR="00C16982">
              <w:rPr>
                <w:rFonts w:ascii="Arial" w:eastAsia="Calibri" w:hAnsi="Arial" w:cs="Arial"/>
                <w:color w:val="000000" w:themeColor="text1"/>
                <w:lang w:eastAsia="hr-HR"/>
              </w:rPr>
              <w:t>12</w:t>
            </w:r>
            <w:r w:rsidR="00C16982" w:rsidRPr="00774EC1">
              <w:rPr>
                <w:rFonts w:ascii="Arial" w:eastAsia="Calibri" w:hAnsi="Arial" w:cs="Arial"/>
                <w:color w:val="000000" w:themeColor="text1"/>
                <w:lang w:eastAsia="hr-HR"/>
              </w:rPr>
              <w:t xml:space="preserve"> </w:t>
            </w:r>
            <w:proofErr w:type="spellStart"/>
            <w:r w:rsidR="00C16982" w:rsidRPr="00774EC1">
              <w:rPr>
                <w:rFonts w:ascii="Arial" w:eastAsia="Calibri" w:hAnsi="Arial" w:cs="Arial"/>
                <w:color w:val="000000" w:themeColor="text1"/>
                <w:lang w:eastAsia="hr-HR"/>
              </w:rPr>
              <w:t>course</w:t>
            </w:r>
            <w:proofErr w:type="spellEnd"/>
            <w:r w:rsidR="00C16982" w:rsidRPr="00774EC1">
              <w:rPr>
                <w:rFonts w:ascii="Arial" w:eastAsia="Calibri" w:hAnsi="Arial" w:cs="Arial"/>
                <w:color w:val="000000" w:themeColor="text1"/>
                <w:lang w:eastAsia="hr-HR"/>
              </w:rPr>
              <w:t xml:space="preserve"> </w:t>
            </w:r>
            <w:proofErr w:type="spellStart"/>
            <w:r w:rsidR="00C16982" w:rsidRPr="00774EC1">
              <w:rPr>
                <w:rFonts w:ascii="Arial" w:eastAsia="Calibri" w:hAnsi="Arial" w:cs="Arial"/>
                <w:color w:val="000000" w:themeColor="text1"/>
                <w:lang w:eastAsia="hr-HR"/>
              </w:rPr>
              <w:t>participants</w:t>
            </w:r>
            <w:proofErr w:type="spellEnd"/>
            <w:r>
              <w:rPr>
                <w:rFonts w:ascii="Arial" w:hAnsi="Arial" w:cs="Arial"/>
              </w:rPr>
              <w:t>.</w:t>
            </w:r>
            <w:r w:rsidRPr="00195DE0">
              <w:rPr>
                <w:rFonts w:ascii="Arial" w:hAnsi="Arial" w:cs="Arial"/>
                <w:lang w:val="en-GB"/>
              </w:rPr>
              <w:t xml:space="preserve"> </w:t>
            </w:r>
          </w:p>
          <w:p w14:paraId="5951D63A" w14:textId="1F70A4D4" w:rsidR="00E25614" w:rsidRPr="001D7801" w:rsidRDefault="00E25614" w:rsidP="007A20F0">
            <w:pPr>
              <w:spacing w:after="0" w:line="240" w:lineRule="auto"/>
              <w:jc w:val="both"/>
              <w:rPr>
                <w:rFonts w:ascii="Arial" w:hAnsi="Arial" w:cs="Arial"/>
                <w:lang w:val="en-GB"/>
              </w:rPr>
            </w:pPr>
          </w:p>
        </w:tc>
      </w:tr>
      <w:tr w:rsidR="007A20F0" w:rsidRPr="001D7801" w14:paraId="4E0A894B" w14:textId="77777777" w:rsidTr="007A20F0">
        <w:trPr>
          <w:trHeight w:hRule="exact" w:val="734"/>
        </w:trPr>
        <w:tc>
          <w:tcPr>
            <w:tcW w:w="5000" w:type="pct"/>
            <w:gridSpan w:val="9"/>
            <w:tcBorders>
              <w:top w:val="single" w:sz="6" w:space="0" w:color="000000"/>
              <w:left w:val="single" w:sz="5" w:space="0" w:color="000000"/>
              <w:bottom w:val="single" w:sz="6" w:space="0" w:color="000000"/>
              <w:right w:val="single" w:sz="5" w:space="0" w:color="000000"/>
            </w:tcBorders>
          </w:tcPr>
          <w:p w14:paraId="5C225447" w14:textId="77777777" w:rsidR="007A20F0" w:rsidRPr="001D7801" w:rsidRDefault="007A20F0" w:rsidP="007A20F0">
            <w:pPr>
              <w:widowControl w:val="0"/>
              <w:autoSpaceDE w:val="0"/>
              <w:autoSpaceDN w:val="0"/>
              <w:adjustRightInd w:val="0"/>
              <w:spacing w:after="0" w:line="240" w:lineRule="auto"/>
              <w:ind w:left="57" w:right="57"/>
              <w:jc w:val="both"/>
              <w:rPr>
                <w:rFonts w:ascii="Arial" w:eastAsia="Calibri" w:hAnsi="Arial" w:cs="Arial"/>
                <w:b/>
                <w:bCs/>
                <w:lang w:val="en-GB" w:eastAsia="hr-HR"/>
              </w:rPr>
            </w:pPr>
            <w:r w:rsidRPr="001D7801">
              <w:rPr>
                <w:rFonts w:ascii="Arial" w:eastAsia="Calibri" w:hAnsi="Arial" w:cs="Arial"/>
                <w:b/>
                <w:bCs/>
                <w:lang w:val="en-GB" w:eastAsia="hr-HR"/>
              </w:rPr>
              <w:t>Activity 3.4</w:t>
            </w:r>
          </w:p>
          <w:p w14:paraId="2C081B42" w14:textId="77777777" w:rsidR="007A20F0" w:rsidRPr="001D7801" w:rsidRDefault="007A20F0" w:rsidP="007A20F0">
            <w:pPr>
              <w:autoSpaceDE w:val="0"/>
              <w:autoSpaceDN w:val="0"/>
              <w:adjustRightInd w:val="0"/>
              <w:spacing w:after="0" w:line="240" w:lineRule="auto"/>
              <w:ind w:left="57" w:right="57"/>
              <w:jc w:val="both"/>
              <w:rPr>
                <w:rFonts w:ascii="Arial" w:hAnsi="Arial" w:cs="Arial"/>
                <w:highlight w:val="yellow"/>
                <w:lang w:val="en-GB"/>
              </w:rPr>
            </w:pPr>
            <w:r w:rsidRPr="001D7801">
              <w:rPr>
                <w:rFonts w:ascii="Arial" w:hAnsi="Arial" w:cs="Arial"/>
                <w:lang w:val="en-GB"/>
              </w:rPr>
              <w:t>Implementing new EU law on-line courses for at least 20 participants.</w:t>
            </w:r>
          </w:p>
        </w:tc>
      </w:tr>
      <w:tr w:rsidR="007A20F0" w:rsidRPr="001D7801" w14:paraId="1BE45A0A" w14:textId="77777777" w:rsidTr="00C618D7">
        <w:trPr>
          <w:trHeight w:hRule="exact" w:val="7672"/>
        </w:trPr>
        <w:tc>
          <w:tcPr>
            <w:tcW w:w="1954" w:type="pct"/>
            <w:gridSpan w:val="3"/>
            <w:tcBorders>
              <w:top w:val="single" w:sz="6" w:space="0" w:color="000000"/>
              <w:left w:val="single" w:sz="5" w:space="0" w:color="000000"/>
              <w:bottom w:val="single" w:sz="6" w:space="0" w:color="000000"/>
              <w:right w:val="single" w:sz="5" w:space="0" w:color="000000"/>
            </w:tcBorders>
          </w:tcPr>
          <w:p w14:paraId="0541E5AE" w14:textId="77777777" w:rsidR="007A20F0" w:rsidRPr="001D7801" w:rsidRDefault="007A20F0" w:rsidP="007A20F0">
            <w:pPr>
              <w:numPr>
                <w:ilvl w:val="0"/>
                <w:numId w:val="20"/>
              </w:numPr>
              <w:autoSpaceDE w:val="0"/>
              <w:autoSpaceDN w:val="0"/>
              <w:adjustRightInd w:val="0"/>
              <w:spacing w:after="0" w:line="240" w:lineRule="auto"/>
              <w:ind w:right="142"/>
              <w:jc w:val="both"/>
              <w:rPr>
                <w:rFonts w:ascii="Arial" w:hAnsi="Arial" w:cs="Arial"/>
                <w:i/>
                <w:iCs/>
                <w:lang w:val="en-GB"/>
              </w:rPr>
            </w:pPr>
            <w:r w:rsidRPr="001D7801">
              <w:rPr>
                <w:rFonts w:ascii="Arial" w:eastAsia="Calibri" w:hAnsi="Arial" w:cs="Arial"/>
                <w:lang w:val="en-GB" w:eastAsia="hr-HR"/>
              </w:rPr>
              <w:lastRenderedPageBreak/>
              <w:t>New EU law on-line courses for at least 20 participants implemented.</w:t>
            </w:r>
          </w:p>
        </w:tc>
        <w:tc>
          <w:tcPr>
            <w:tcW w:w="767" w:type="pct"/>
            <w:gridSpan w:val="4"/>
            <w:tcBorders>
              <w:top w:val="single" w:sz="6" w:space="0" w:color="000000"/>
              <w:left w:val="single" w:sz="5" w:space="0" w:color="000000"/>
              <w:bottom w:val="single" w:sz="6" w:space="0" w:color="000000"/>
              <w:right w:val="single" w:sz="5" w:space="0" w:color="000000"/>
            </w:tcBorders>
          </w:tcPr>
          <w:p w14:paraId="4C14F91C" w14:textId="77777777" w:rsidR="007A20F0" w:rsidRPr="001D7801" w:rsidRDefault="007A20F0" w:rsidP="007A20F0">
            <w:pPr>
              <w:widowControl w:val="0"/>
              <w:autoSpaceDE w:val="0"/>
              <w:autoSpaceDN w:val="0"/>
              <w:adjustRightInd w:val="0"/>
              <w:spacing w:after="0" w:line="240" w:lineRule="auto"/>
              <w:jc w:val="both"/>
              <w:rPr>
                <w:rFonts w:ascii="Arial" w:hAnsi="Arial" w:cs="Arial"/>
                <w:b/>
                <w:lang w:val="en-GB"/>
              </w:rPr>
            </w:pPr>
            <w:r w:rsidRPr="001D7801">
              <w:rPr>
                <w:rFonts w:ascii="Arial" w:eastAsia="Calibri" w:hAnsi="Arial" w:cs="Arial"/>
                <w:lang w:val="en-GB" w:eastAsia="hr-HR"/>
              </w:rPr>
              <w:t xml:space="preserve"> </w:t>
            </w:r>
            <w:r w:rsidRPr="001D7801">
              <w:rPr>
                <w:rFonts w:ascii="Arial" w:eastAsia="Calibri" w:hAnsi="Arial" w:cs="Arial"/>
                <w:b/>
                <w:lang w:val="en-GB" w:eastAsia="hr-HR"/>
              </w:rPr>
              <w:t>100 % fulfilled</w:t>
            </w:r>
          </w:p>
        </w:tc>
        <w:tc>
          <w:tcPr>
            <w:tcW w:w="2279" w:type="pct"/>
            <w:gridSpan w:val="2"/>
            <w:tcBorders>
              <w:top w:val="single" w:sz="6" w:space="0" w:color="000000"/>
              <w:left w:val="single" w:sz="5" w:space="0" w:color="000000"/>
              <w:bottom w:val="single" w:sz="6" w:space="0" w:color="000000"/>
              <w:right w:val="single" w:sz="5" w:space="0" w:color="000000"/>
            </w:tcBorders>
          </w:tcPr>
          <w:p w14:paraId="56927011" w14:textId="77777777" w:rsidR="00477DC7" w:rsidRDefault="007A20F0" w:rsidP="007A20F0">
            <w:pPr>
              <w:autoSpaceDE w:val="0"/>
              <w:autoSpaceDN w:val="0"/>
              <w:adjustRightInd w:val="0"/>
              <w:spacing w:after="0" w:line="240" w:lineRule="auto"/>
              <w:jc w:val="both"/>
              <w:rPr>
                <w:rFonts w:ascii="Arial" w:hAnsi="Arial" w:cs="Arial"/>
                <w:lang w:val="en-GB"/>
              </w:rPr>
            </w:pPr>
            <w:r w:rsidRPr="001D7801">
              <w:rPr>
                <w:rFonts w:ascii="Arial" w:hAnsi="Arial" w:cs="Arial"/>
                <w:lang w:val="en-GB"/>
              </w:rPr>
              <w:t>Discussions were held with regard to the training experiences of mentors and participants involved in the online Essential EU law and EU case law search courses developed in the frame of the project and facilitated by the Judicial Academy. High success rate was reported for the Essential EU Law online course and the EU case-law search online course was well attended. Important feedback was provided by mentors, participants and course director as well as the IT personnel of JA, concerning the learning process, experiences and result of the evaluation that ensued from the completion of the Essential EU Law course. The main findings of the feedback relating to the methodology, approach and structure of the course considered the following issues: Case-based concept; Flexibility, learning over a longer period of time; Interactive learning and communication with e-tutors; and Content of the course and its technical design.</w:t>
            </w:r>
          </w:p>
          <w:p w14:paraId="6D9688F5" w14:textId="6AB32424" w:rsidR="00477DC7" w:rsidRDefault="00477DC7" w:rsidP="004A26B5">
            <w:pPr>
              <w:autoSpaceDE w:val="0"/>
              <w:autoSpaceDN w:val="0"/>
              <w:adjustRightInd w:val="0"/>
              <w:spacing w:after="0" w:line="240" w:lineRule="auto"/>
              <w:jc w:val="both"/>
              <w:rPr>
                <w:rFonts w:ascii="Arial" w:hAnsi="Arial" w:cs="Arial"/>
                <w:lang w:val="en-GB"/>
              </w:rPr>
            </w:pPr>
            <w:r>
              <w:rPr>
                <w:rFonts w:ascii="Arial" w:hAnsi="Arial" w:cs="Arial"/>
                <w:lang w:val="en-GB"/>
              </w:rPr>
              <w:t>The missions under this Activity were conducted on 02.10. – 05.10.2017</w:t>
            </w:r>
            <w:r w:rsidR="001B725F">
              <w:rPr>
                <w:rFonts w:ascii="Arial" w:hAnsi="Arial" w:cs="Arial"/>
                <w:lang w:val="en-GB"/>
              </w:rPr>
              <w:t xml:space="preserve"> and 19.02. – 22.02.2018</w:t>
            </w:r>
            <w:r>
              <w:rPr>
                <w:rFonts w:ascii="Arial" w:hAnsi="Arial" w:cs="Arial"/>
                <w:lang w:val="en-GB"/>
              </w:rPr>
              <w:t xml:space="preserve">. </w:t>
            </w:r>
          </w:p>
          <w:p w14:paraId="5BA58A27" w14:textId="16D33806" w:rsidR="007A20F0" w:rsidRPr="001D7801" w:rsidRDefault="00477DC7" w:rsidP="004A26B5">
            <w:pPr>
              <w:autoSpaceDE w:val="0"/>
              <w:autoSpaceDN w:val="0"/>
              <w:adjustRightInd w:val="0"/>
              <w:spacing w:after="0" w:line="240" w:lineRule="auto"/>
              <w:jc w:val="both"/>
              <w:rPr>
                <w:rFonts w:ascii="Arial" w:hAnsi="Arial" w:cs="Arial"/>
                <w:lang w:val="en-GB"/>
              </w:rPr>
            </w:pPr>
            <w:r>
              <w:rPr>
                <w:rFonts w:ascii="Arial" w:hAnsi="Arial" w:cs="Arial"/>
                <w:lang w:val="en-GB"/>
              </w:rPr>
              <w:t xml:space="preserve">In total, </w:t>
            </w:r>
            <w:r w:rsidR="001B725F">
              <w:rPr>
                <w:rFonts w:ascii="Arial" w:hAnsi="Arial" w:cs="Arial"/>
                <w:lang w:val="en-GB"/>
              </w:rPr>
              <w:t>four</w:t>
            </w:r>
            <w:r>
              <w:rPr>
                <w:rFonts w:ascii="Arial" w:hAnsi="Arial" w:cs="Arial"/>
                <w:lang w:val="en-GB"/>
              </w:rPr>
              <w:t xml:space="preserve"> MS experts were involved in implementation, together with the representatives of the Judicial Academy, Croatian EU law trainers </w:t>
            </w:r>
            <w:r w:rsidRPr="00774EC1">
              <w:rPr>
                <w:rFonts w:ascii="Arial" w:hAnsi="Arial" w:cs="Arial"/>
                <w:lang w:val="en-GB"/>
              </w:rPr>
              <w:t xml:space="preserve">and </w:t>
            </w:r>
            <w:r w:rsidR="001B725F">
              <w:rPr>
                <w:rFonts w:ascii="Arial" w:eastAsia="Calibri" w:hAnsi="Arial" w:cs="Arial"/>
                <w:color w:val="000000" w:themeColor="text1"/>
                <w:lang w:eastAsia="hr-HR"/>
              </w:rPr>
              <w:t>21</w:t>
            </w:r>
            <w:r w:rsidRPr="00774EC1">
              <w:rPr>
                <w:rFonts w:ascii="Arial" w:eastAsia="Calibri" w:hAnsi="Arial" w:cs="Arial"/>
                <w:color w:val="000000" w:themeColor="text1"/>
                <w:lang w:eastAsia="hr-HR"/>
              </w:rPr>
              <w:t xml:space="preserve"> </w:t>
            </w:r>
            <w:proofErr w:type="spellStart"/>
            <w:r w:rsidRPr="00774EC1">
              <w:rPr>
                <w:rFonts w:ascii="Arial" w:eastAsia="Calibri" w:hAnsi="Arial" w:cs="Arial"/>
                <w:color w:val="000000" w:themeColor="text1"/>
                <w:lang w:eastAsia="hr-HR"/>
              </w:rPr>
              <w:t>course</w:t>
            </w:r>
            <w:proofErr w:type="spellEnd"/>
            <w:r w:rsidRPr="00774EC1">
              <w:rPr>
                <w:rFonts w:ascii="Arial" w:eastAsia="Calibri" w:hAnsi="Arial" w:cs="Arial"/>
                <w:color w:val="000000" w:themeColor="text1"/>
                <w:lang w:eastAsia="hr-HR"/>
              </w:rPr>
              <w:t xml:space="preserve"> </w:t>
            </w:r>
            <w:proofErr w:type="spellStart"/>
            <w:r w:rsidRPr="00774EC1">
              <w:rPr>
                <w:rFonts w:ascii="Arial" w:eastAsia="Calibri" w:hAnsi="Arial" w:cs="Arial"/>
                <w:color w:val="000000" w:themeColor="text1"/>
                <w:lang w:eastAsia="hr-HR"/>
              </w:rPr>
              <w:t>participants</w:t>
            </w:r>
            <w:proofErr w:type="spellEnd"/>
            <w:r>
              <w:rPr>
                <w:rFonts w:ascii="Arial" w:hAnsi="Arial" w:cs="Arial"/>
              </w:rPr>
              <w:t>.</w:t>
            </w:r>
            <w:r w:rsidRPr="00195DE0">
              <w:rPr>
                <w:rFonts w:ascii="Arial" w:hAnsi="Arial" w:cs="Arial"/>
                <w:lang w:val="en-GB"/>
              </w:rPr>
              <w:t xml:space="preserve"> </w:t>
            </w:r>
            <w:r w:rsidR="007A20F0" w:rsidRPr="001D7801">
              <w:rPr>
                <w:rFonts w:ascii="Arial" w:hAnsi="Arial" w:cs="Arial"/>
                <w:b/>
                <w:i/>
                <w:lang w:val="en-GB"/>
              </w:rPr>
              <w:t xml:space="preserve">   </w:t>
            </w:r>
            <w:r w:rsidR="007A20F0" w:rsidRPr="001D7801">
              <w:rPr>
                <w:rFonts w:ascii="Arial" w:hAnsi="Arial" w:cs="Arial"/>
                <w:highlight w:val="yellow"/>
                <w:lang w:val="en-GB"/>
              </w:rPr>
              <w:t xml:space="preserve"> </w:t>
            </w:r>
          </w:p>
          <w:p w14:paraId="58D185E4" w14:textId="77777777" w:rsidR="007A20F0" w:rsidRPr="001D7801" w:rsidRDefault="007A20F0" w:rsidP="007A20F0">
            <w:pPr>
              <w:autoSpaceDE w:val="0"/>
              <w:autoSpaceDN w:val="0"/>
              <w:adjustRightInd w:val="0"/>
              <w:spacing w:after="0" w:line="240" w:lineRule="auto"/>
              <w:ind w:left="92"/>
              <w:jc w:val="both"/>
              <w:rPr>
                <w:rFonts w:ascii="Arial" w:hAnsi="Arial" w:cs="Arial"/>
                <w:highlight w:val="yellow"/>
                <w:lang w:val="en-GB"/>
              </w:rPr>
            </w:pPr>
          </w:p>
          <w:p w14:paraId="790A5178" w14:textId="77777777" w:rsidR="007A20F0" w:rsidRPr="001D7801" w:rsidRDefault="007A20F0" w:rsidP="007A20F0">
            <w:pPr>
              <w:autoSpaceDE w:val="0"/>
              <w:autoSpaceDN w:val="0"/>
              <w:adjustRightInd w:val="0"/>
              <w:spacing w:after="0" w:line="240" w:lineRule="auto"/>
              <w:ind w:left="92"/>
              <w:jc w:val="both"/>
              <w:rPr>
                <w:rFonts w:ascii="Arial" w:hAnsi="Arial" w:cs="Arial"/>
                <w:highlight w:val="yellow"/>
                <w:lang w:val="en-GB"/>
              </w:rPr>
            </w:pPr>
          </w:p>
        </w:tc>
      </w:tr>
      <w:tr w:rsidR="007A20F0" w:rsidRPr="001D7801" w14:paraId="1679C36C" w14:textId="77777777" w:rsidTr="007A20F0">
        <w:trPr>
          <w:trHeight w:hRule="exact" w:val="903"/>
        </w:trPr>
        <w:tc>
          <w:tcPr>
            <w:tcW w:w="5000" w:type="pct"/>
            <w:gridSpan w:val="9"/>
            <w:tcBorders>
              <w:top w:val="single" w:sz="6" w:space="0" w:color="000000"/>
              <w:left w:val="single" w:sz="5" w:space="0" w:color="000000"/>
              <w:bottom w:val="single" w:sz="6" w:space="0" w:color="000000"/>
              <w:right w:val="single" w:sz="5" w:space="0" w:color="000000"/>
            </w:tcBorders>
          </w:tcPr>
          <w:p w14:paraId="225EE569" w14:textId="77777777" w:rsidR="007A20F0" w:rsidRPr="001D7801" w:rsidRDefault="007A20F0" w:rsidP="007A20F0">
            <w:pPr>
              <w:widowControl w:val="0"/>
              <w:autoSpaceDE w:val="0"/>
              <w:autoSpaceDN w:val="0"/>
              <w:adjustRightInd w:val="0"/>
              <w:spacing w:after="0" w:line="240" w:lineRule="auto"/>
              <w:ind w:left="57" w:right="57"/>
              <w:jc w:val="both"/>
              <w:rPr>
                <w:rFonts w:ascii="Arial" w:eastAsia="Calibri" w:hAnsi="Arial" w:cs="Arial"/>
                <w:b/>
                <w:bCs/>
                <w:lang w:val="en-GB" w:eastAsia="hr-HR"/>
              </w:rPr>
            </w:pPr>
            <w:r w:rsidRPr="001D7801">
              <w:rPr>
                <w:rFonts w:ascii="Arial" w:eastAsia="Calibri" w:hAnsi="Arial" w:cs="Arial"/>
                <w:b/>
                <w:bCs/>
                <w:lang w:val="en-GB" w:eastAsia="hr-HR"/>
              </w:rPr>
              <w:t>Result 4 / Component 4</w:t>
            </w:r>
          </w:p>
          <w:p w14:paraId="2D93B454" w14:textId="77777777" w:rsidR="007A20F0" w:rsidRPr="001D7801" w:rsidRDefault="007A20F0" w:rsidP="007A20F0">
            <w:pPr>
              <w:autoSpaceDE w:val="0"/>
              <w:autoSpaceDN w:val="0"/>
              <w:adjustRightInd w:val="0"/>
              <w:spacing w:after="0" w:line="240" w:lineRule="auto"/>
              <w:ind w:left="57" w:right="57"/>
              <w:jc w:val="both"/>
              <w:rPr>
                <w:rFonts w:ascii="Arial" w:hAnsi="Arial" w:cs="Arial"/>
                <w:b/>
                <w:lang w:val="en-GB"/>
              </w:rPr>
            </w:pPr>
            <w:r w:rsidRPr="001D7801">
              <w:rPr>
                <w:rFonts w:ascii="Arial" w:hAnsi="Arial" w:cs="Arial"/>
                <w:b/>
                <w:lang w:val="en-GB"/>
              </w:rPr>
              <w:t>Professional training programmes on the selected areas of EU law with training materials developed and implemented</w:t>
            </w:r>
          </w:p>
        </w:tc>
      </w:tr>
      <w:tr w:rsidR="007A20F0" w:rsidRPr="001D7801" w14:paraId="5617AB8D" w14:textId="77777777" w:rsidTr="007A20F0">
        <w:trPr>
          <w:trHeight w:hRule="exact" w:val="1002"/>
        </w:trPr>
        <w:tc>
          <w:tcPr>
            <w:tcW w:w="5000" w:type="pct"/>
            <w:gridSpan w:val="9"/>
            <w:tcBorders>
              <w:top w:val="single" w:sz="6" w:space="0" w:color="000000"/>
              <w:left w:val="single" w:sz="5" w:space="0" w:color="000000"/>
              <w:bottom w:val="single" w:sz="6" w:space="0" w:color="000000"/>
              <w:right w:val="single" w:sz="5" w:space="0" w:color="000000"/>
            </w:tcBorders>
          </w:tcPr>
          <w:p w14:paraId="584AD5F5" w14:textId="77777777" w:rsidR="007A20F0" w:rsidRPr="001D7801" w:rsidRDefault="007A20F0" w:rsidP="007A20F0">
            <w:pPr>
              <w:widowControl w:val="0"/>
              <w:autoSpaceDE w:val="0"/>
              <w:autoSpaceDN w:val="0"/>
              <w:adjustRightInd w:val="0"/>
              <w:spacing w:after="0" w:line="240" w:lineRule="auto"/>
              <w:ind w:left="57" w:right="57"/>
              <w:jc w:val="both"/>
              <w:rPr>
                <w:rFonts w:ascii="Arial" w:eastAsia="Calibri" w:hAnsi="Arial" w:cs="Arial"/>
                <w:b/>
                <w:bCs/>
                <w:lang w:val="en-GB" w:eastAsia="hr-HR"/>
              </w:rPr>
            </w:pPr>
            <w:r w:rsidRPr="001D7801">
              <w:rPr>
                <w:rFonts w:ascii="Arial" w:eastAsia="Calibri" w:hAnsi="Arial" w:cs="Arial"/>
                <w:b/>
                <w:bCs/>
                <w:lang w:val="en-GB" w:eastAsia="hr-HR"/>
              </w:rPr>
              <w:t>Activity 4.1</w:t>
            </w:r>
          </w:p>
          <w:p w14:paraId="49FEFC08" w14:textId="77777777" w:rsidR="007A20F0" w:rsidRPr="001D7801" w:rsidRDefault="007A20F0" w:rsidP="007A20F0">
            <w:pPr>
              <w:autoSpaceDE w:val="0"/>
              <w:autoSpaceDN w:val="0"/>
              <w:adjustRightInd w:val="0"/>
              <w:spacing w:after="0" w:line="240" w:lineRule="auto"/>
              <w:ind w:left="57" w:right="57"/>
              <w:jc w:val="both"/>
              <w:rPr>
                <w:rFonts w:ascii="Arial" w:hAnsi="Arial" w:cs="Arial"/>
                <w:lang w:val="en-GB"/>
              </w:rPr>
            </w:pPr>
            <w:r w:rsidRPr="001D7801">
              <w:rPr>
                <w:rFonts w:ascii="Arial" w:hAnsi="Arial" w:cs="Arial"/>
                <w:lang w:val="en-GB"/>
              </w:rPr>
              <w:t>Conducting evaluation of the trainings implemented under the project and preparing evaluation report; the report will specify additional EU law topics relevant for further trainings.</w:t>
            </w:r>
          </w:p>
        </w:tc>
      </w:tr>
      <w:tr w:rsidR="007A20F0" w:rsidRPr="001D7801" w14:paraId="32763B59" w14:textId="77777777" w:rsidTr="00C16982">
        <w:trPr>
          <w:trHeight w:hRule="exact" w:val="4539"/>
        </w:trPr>
        <w:tc>
          <w:tcPr>
            <w:tcW w:w="1954" w:type="pct"/>
            <w:gridSpan w:val="3"/>
            <w:tcBorders>
              <w:top w:val="single" w:sz="6" w:space="0" w:color="000000"/>
              <w:left w:val="single" w:sz="5" w:space="0" w:color="000000"/>
              <w:bottom w:val="single" w:sz="6" w:space="0" w:color="000000"/>
              <w:right w:val="single" w:sz="5" w:space="0" w:color="000000"/>
            </w:tcBorders>
          </w:tcPr>
          <w:p w14:paraId="651D2899" w14:textId="77777777" w:rsidR="007A20F0" w:rsidRPr="001D7801" w:rsidRDefault="007A20F0" w:rsidP="007A20F0">
            <w:pPr>
              <w:numPr>
                <w:ilvl w:val="0"/>
                <w:numId w:val="20"/>
              </w:numPr>
              <w:autoSpaceDE w:val="0"/>
              <w:autoSpaceDN w:val="0"/>
              <w:adjustRightInd w:val="0"/>
              <w:spacing w:after="0" w:line="240" w:lineRule="auto"/>
              <w:ind w:right="142"/>
              <w:jc w:val="both"/>
              <w:rPr>
                <w:rFonts w:ascii="Arial" w:hAnsi="Arial" w:cs="Arial"/>
                <w:iCs/>
                <w:lang w:val="en-GB"/>
              </w:rPr>
            </w:pPr>
            <w:r w:rsidRPr="001D7801">
              <w:rPr>
                <w:rFonts w:ascii="Arial" w:eastAsia="Calibri" w:hAnsi="Arial" w:cs="Arial"/>
                <w:lang w:val="en-GB" w:eastAsia="hr-HR"/>
              </w:rPr>
              <w:t>Evaluation of the trainings implemented under the project conducted and evaluation report prepared; the report will specify additional EU law topics relevant for further trainings.</w:t>
            </w:r>
          </w:p>
        </w:tc>
        <w:tc>
          <w:tcPr>
            <w:tcW w:w="767" w:type="pct"/>
            <w:gridSpan w:val="4"/>
            <w:tcBorders>
              <w:top w:val="single" w:sz="6" w:space="0" w:color="000000"/>
              <w:left w:val="single" w:sz="5" w:space="0" w:color="000000"/>
              <w:bottom w:val="single" w:sz="6" w:space="0" w:color="000000"/>
              <w:right w:val="single" w:sz="5" w:space="0" w:color="000000"/>
            </w:tcBorders>
          </w:tcPr>
          <w:p w14:paraId="2AAB5066" w14:textId="77777777" w:rsidR="007A20F0" w:rsidRPr="001D7801" w:rsidRDefault="007A20F0" w:rsidP="007A20F0">
            <w:pPr>
              <w:widowControl w:val="0"/>
              <w:autoSpaceDE w:val="0"/>
              <w:autoSpaceDN w:val="0"/>
              <w:adjustRightInd w:val="0"/>
              <w:spacing w:after="0" w:line="240" w:lineRule="auto"/>
              <w:jc w:val="both"/>
              <w:rPr>
                <w:rFonts w:ascii="Arial" w:hAnsi="Arial" w:cs="Arial"/>
                <w:b/>
                <w:lang w:val="en-GB"/>
              </w:rPr>
            </w:pPr>
            <w:r w:rsidRPr="001D7801">
              <w:rPr>
                <w:rFonts w:ascii="Arial" w:eastAsia="Calibri" w:hAnsi="Arial" w:cs="Arial"/>
                <w:lang w:val="en-GB" w:eastAsia="hr-HR"/>
              </w:rPr>
              <w:t xml:space="preserve"> </w:t>
            </w:r>
            <w:r w:rsidRPr="001D7801">
              <w:rPr>
                <w:rFonts w:ascii="Arial" w:eastAsia="Calibri" w:hAnsi="Arial" w:cs="Arial"/>
                <w:b/>
                <w:lang w:val="en-GB" w:eastAsia="hr-HR"/>
              </w:rPr>
              <w:t>100 % fulfilled</w:t>
            </w:r>
          </w:p>
        </w:tc>
        <w:tc>
          <w:tcPr>
            <w:tcW w:w="2279" w:type="pct"/>
            <w:gridSpan w:val="2"/>
            <w:tcBorders>
              <w:top w:val="single" w:sz="6" w:space="0" w:color="000000"/>
              <w:left w:val="single" w:sz="5" w:space="0" w:color="000000"/>
              <w:bottom w:val="single" w:sz="6" w:space="0" w:color="000000"/>
              <w:right w:val="single" w:sz="5" w:space="0" w:color="000000"/>
            </w:tcBorders>
          </w:tcPr>
          <w:p w14:paraId="0938123B" w14:textId="77777777" w:rsidR="007A20F0" w:rsidRPr="001D7801" w:rsidRDefault="007A20F0" w:rsidP="007A20F0">
            <w:pPr>
              <w:autoSpaceDE w:val="0"/>
              <w:autoSpaceDN w:val="0"/>
              <w:adjustRightInd w:val="0"/>
              <w:spacing w:after="0" w:line="240" w:lineRule="auto"/>
              <w:ind w:left="92"/>
              <w:jc w:val="both"/>
              <w:rPr>
                <w:rFonts w:ascii="Arial" w:hAnsi="Arial" w:cs="Arial"/>
                <w:b/>
                <w:lang w:val="en-GB"/>
              </w:rPr>
            </w:pPr>
            <w:r w:rsidRPr="001D7801">
              <w:rPr>
                <w:rFonts w:ascii="Arial" w:hAnsi="Arial" w:cs="Arial"/>
                <w:b/>
                <w:lang w:val="en-GB"/>
              </w:rPr>
              <w:t>Completed.</w:t>
            </w:r>
          </w:p>
          <w:p w14:paraId="1EE81978" w14:textId="77777777" w:rsidR="007A20F0" w:rsidRDefault="007A20F0" w:rsidP="007A20F0">
            <w:pPr>
              <w:autoSpaceDE w:val="0"/>
              <w:autoSpaceDN w:val="0"/>
              <w:adjustRightInd w:val="0"/>
              <w:spacing w:after="0" w:line="240" w:lineRule="auto"/>
              <w:ind w:left="92"/>
              <w:jc w:val="both"/>
              <w:rPr>
                <w:rFonts w:ascii="Arial" w:hAnsi="Arial" w:cs="Arial"/>
                <w:lang w:val="en-GB"/>
              </w:rPr>
            </w:pPr>
            <w:r w:rsidRPr="001D7801">
              <w:rPr>
                <w:rFonts w:ascii="Arial" w:hAnsi="Arial" w:cs="Arial"/>
                <w:lang w:val="en-GB"/>
              </w:rPr>
              <w:t>Courses were evaluated, analyses of the existing programmes and additional training needs was carried out through reviewing the training evaluation documents and mission reports from previous activities, including discussions with the Judicial Academy representatives, trainers and training participants. Trainings evaluation report was prepared and the additional EU law topics relevant for further trainings were specified.</w:t>
            </w:r>
          </w:p>
          <w:p w14:paraId="54D1C5AF" w14:textId="4C6AE6DE" w:rsidR="00C16982" w:rsidRDefault="00C16982" w:rsidP="00C16982">
            <w:pPr>
              <w:autoSpaceDE w:val="0"/>
              <w:autoSpaceDN w:val="0"/>
              <w:adjustRightInd w:val="0"/>
              <w:spacing w:after="0" w:line="240" w:lineRule="auto"/>
              <w:ind w:left="92"/>
              <w:jc w:val="both"/>
              <w:rPr>
                <w:rFonts w:ascii="Arial" w:hAnsi="Arial" w:cs="Arial"/>
                <w:lang w:val="en-GB"/>
              </w:rPr>
            </w:pPr>
            <w:r>
              <w:rPr>
                <w:rFonts w:ascii="Arial" w:hAnsi="Arial" w:cs="Arial"/>
                <w:lang w:val="en-GB"/>
              </w:rPr>
              <w:t xml:space="preserve">The missions under this Activity were conducted on 25.09. – 29.09.2017. </w:t>
            </w:r>
          </w:p>
          <w:p w14:paraId="0E99BDAB" w14:textId="44827951" w:rsidR="00C16982" w:rsidRPr="00195DE0" w:rsidRDefault="00C16982" w:rsidP="00C16982">
            <w:pPr>
              <w:autoSpaceDE w:val="0"/>
              <w:autoSpaceDN w:val="0"/>
              <w:adjustRightInd w:val="0"/>
              <w:spacing w:after="0" w:line="240" w:lineRule="auto"/>
              <w:ind w:left="92"/>
              <w:jc w:val="both"/>
              <w:rPr>
                <w:rFonts w:ascii="Arial" w:hAnsi="Arial" w:cs="Arial"/>
                <w:lang w:val="en-GB"/>
              </w:rPr>
            </w:pPr>
            <w:r>
              <w:rPr>
                <w:rFonts w:ascii="Arial" w:hAnsi="Arial" w:cs="Arial"/>
                <w:lang w:val="en-GB"/>
              </w:rPr>
              <w:t xml:space="preserve">In total, three MS experts were involved in implementation, together with the representatives of the Judicial Academy </w:t>
            </w:r>
            <w:proofErr w:type="spellStart"/>
            <w:r>
              <w:rPr>
                <w:rFonts w:ascii="Arial" w:hAnsi="Arial" w:cs="Arial"/>
              </w:rPr>
              <w:t>and</w:t>
            </w:r>
            <w:proofErr w:type="spellEnd"/>
            <w:r>
              <w:rPr>
                <w:rFonts w:ascii="Arial" w:hAnsi="Arial" w:cs="Arial"/>
              </w:rPr>
              <w:t xml:space="preserve"> </w:t>
            </w:r>
            <w:proofErr w:type="spellStart"/>
            <w:r w:rsidRPr="00195DE0">
              <w:rPr>
                <w:rFonts w:ascii="Arial" w:hAnsi="Arial" w:cs="Arial"/>
              </w:rPr>
              <w:t>the</w:t>
            </w:r>
            <w:proofErr w:type="spellEnd"/>
            <w:r w:rsidRPr="00195DE0">
              <w:rPr>
                <w:rFonts w:ascii="Arial" w:hAnsi="Arial" w:cs="Arial"/>
              </w:rPr>
              <w:t xml:space="preserve"> </w:t>
            </w:r>
            <w:proofErr w:type="spellStart"/>
            <w:r w:rsidRPr="00195DE0">
              <w:rPr>
                <w:rFonts w:ascii="Arial" w:hAnsi="Arial" w:cs="Arial"/>
              </w:rPr>
              <w:t>Croatian</w:t>
            </w:r>
            <w:proofErr w:type="spellEnd"/>
            <w:r w:rsidRPr="00195DE0">
              <w:rPr>
                <w:rFonts w:ascii="Arial" w:hAnsi="Arial" w:cs="Arial"/>
              </w:rPr>
              <w:t xml:space="preserve"> </w:t>
            </w:r>
            <w:r>
              <w:rPr>
                <w:rFonts w:ascii="Arial" w:hAnsi="Arial" w:cs="Arial"/>
              </w:rPr>
              <w:t xml:space="preserve">EU </w:t>
            </w:r>
            <w:proofErr w:type="spellStart"/>
            <w:r>
              <w:rPr>
                <w:rFonts w:ascii="Arial" w:hAnsi="Arial" w:cs="Arial"/>
              </w:rPr>
              <w:t>law</w:t>
            </w:r>
            <w:proofErr w:type="spellEnd"/>
            <w:r>
              <w:rPr>
                <w:rFonts w:ascii="Arial" w:hAnsi="Arial" w:cs="Arial"/>
              </w:rPr>
              <w:t xml:space="preserve"> </w:t>
            </w:r>
            <w:proofErr w:type="spellStart"/>
            <w:r>
              <w:rPr>
                <w:rFonts w:ascii="Arial" w:hAnsi="Arial" w:cs="Arial"/>
              </w:rPr>
              <w:t>trainers</w:t>
            </w:r>
            <w:proofErr w:type="spellEnd"/>
            <w:r>
              <w:rPr>
                <w:rFonts w:ascii="Arial" w:hAnsi="Arial" w:cs="Arial"/>
              </w:rPr>
              <w:t>.</w:t>
            </w:r>
            <w:r w:rsidRPr="00195DE0">
              <w:rPr>
                <w:rFonts w:ascii="Arial" w:hAnsi="Arial" w:cs="Arial"/>
                <w:lang w:val="en-GB"/>
              </w:rPr>
              <w:t xml:space="preserve"> </w:t>
            </w:r>
          </w:p>
          <w:p w14:paraId="47200540" w14:textId="4D21A5F2" w:rsidR="00C16982" w:rsidRPr="001D7801" w:rsidRDefault="00C16982" w:rsidP="007A20F0">
            <w:pPr>
              <w:autoSpaceDE w:val="0"/>
              <w:autoSpaceDN w:val="0"/>
              <w:adjustRightInd w:val="0"/>
              <w:spacing w:after="0" w:line="240" w:lineRule="auto"/>
              <w:ind w:left="92"/>
              <w:jc w:val="both"/>
              <w:rPr>
                <w:rFonts w:ascii="Arial" w:hAnsi="Arial" w:cs="Arial"/>
                <w:lang w:val="en-GB"/>
              </w:rPr>
            </w:pPr>
          </w:p>
        </w:tc>
      </w:tr>
      <w:tr w:rsidR="007A20F0" w:rsidRPr="001D7801" w14:paraId="1A3F4BE1" w14:textId="77777777" w:rsidTr="007A20F0">
        <w:trPr>
          <w:trHeight w:hRule="exact" w:val="854"/>
        </w:trPr>
        <w:tc>
          <w:tcPr>
            <w:tcW w:w="5000" w:type="pct"/>
            <w:gridSpan w:val="9"/>
            <w:tcBorders>
              <w:top w:val="single" w:sz="6" w:space="0" w:color="000000"/>
              <w:left w:val="single" w:sz="5" w:space="0" w:color="000000"/>
              <w:bottom w:val="single" w:sz="6" w:space="0" w:color="000000"/>
              <w:right w:val="single" w:sz="5" w:space="0" w:color="000000"/>
            </w:tcBorders>
          </w:tcPr>
          <w:p w14:paraId="7CCF89AA" w14:textId="77777777" w:rsidR="007A20F0" w:rsidRPr="001D7801" w:rsidRDefault="007A20F0" w:rsidP="007A20F0">
            <w:pPr>
              <w:widowControl w:val="0"/>
              <w:autoSpaceDE w:val="0"/>
              <w:autoSpaceDN w:val="0"/>
              <w:adjustRightInd w:val="0"/>
              <w:spacing w:after="0" w:line="240" w:lineRule="auto"/>
              <w:ind w:left="57" w:right="57"/>
              <w:jc w:val="both"/>
              <w:rPr>
                <w:rFonts w:ascii="Arial" w:eastAsia="Calibri" w:hAnsi="Arial" w:cs="Arial"/>
                <w:b/>
                <w:bCs/>
                <w:lang w:val="en-GB" w:eastAsia="hr-HR"/>
              </w:rPr>
            </w:pPr>
            <w:r w:rsidRPr="001D7801">
              <w:rPr>
                <w:rFonts w:ascii="Arial" w:eastAsia="Calibri" w:hAnsi="Arial" w:cs="Arial"/>
                <w:b/>
                <w:bCs/>
                <w:lang w:val="en-GB" w:eastAsia="hr-HR"/>
              </w:rPr>
              <w:t>Activity 4.2</w:t>
            </w:r>
          </w:p>
          <w:p w14:paraId="40E131C6" w14:textId="77777777" w:rsidR="007A20F0" w:rsidRPr="001D7801" w:rsidRDefault="007A20F0" w:rsidP="007A20F0">
            <w:pPr>
              <w:autoSpaceDE w:val="0"/>
              <w:autoSpaceDN w:val="0"/>
              <w:adjustRightInd w:val="0"/>
              <w:spacing w:after="0" w:line="240" w:lineRule="auto"/>
              <w:ind w:left="57" w:right="57"/>
              <w:jc w:val="both"/>
              <w:rPr>
                <w:rFonts w:ascii="Arial" w:hAnsi="Arial" w:cs="Arial"/>
                <w:lang w:val="en-GB"/>
              </w:rPr>
            </w:pPr>
            <w:r w:rsidRPr="001D7801">
              <w:rPr>
                <w:rFonts w:ascii="Arial" w:hAnsi="Arial" w:cs="Arial"/>
                <w:lang w:val="en-GB"/>
              </w:rPr>
              <w:t>Developing professional training programmes and training materials on the selected areas of EU law, based on the evaluation report.</w:t>
            </w:r>
          </w:p>
        </w:tc>
      </w:tr>
      <w:tr w:rsidR="007A20F0" w:rsidRPr="001D7801" w14:paraId="70261F45" w14:textId="77777777" w:rsidTr="004A26B5">
        <w:trPr>
          <w:trHeight w:hRule="exact" w:val="12064"/>
        </w:trPr>
        <w:tc>
          <w:tcPr>
            <w:tcW w:w="1954" w:type="pct"/>
            <w:gridSpan w:val="3"/>
            <w:tcBorders>
              <w:top w:val="single" w:sz="6" w:space="0" w:color="000000"/>
              <w:left w:val="single" w:sz="5" w:space="0" w:color="000000"/>
              <w:bottom w:val="single" w:sz="6" w:space="0" w:color="000000"/>
              <w:right w:val="single" w:sz="5" w:space="0" w:color="000000"/>
            </w:tcBorders>
          </w:tcPr>
          <w:p w14:paraId="094EAD24" w14:textId="77777777" w:rsidR="007A20F0" w:rsidRPr="001D7801" w:rsidRDefault="007A20F0" w:rsidP="007A20F0">
            <w:pPr>
              <w:numPr>
                <w:ilvl w:val="0"/>
                <w:numId w:val="20"/>
              </w:numPr>
              <w:autoSpaceDE w:val="0"/>
              <w:autoSpaceDN w:val="0"/>
              <w:adjustRightInd w:val="0"/>
              <w:spacing w:after="0" w:line="240" w:lineRule="auto"/>
              <w:ind w:right="142"/>
              <w:jc w:val="both"/>
              <w:rPr>
                <w:rFonts w:ascii="Arial" w:hAnsi="Arial" w:cs="Arial"/>
                <w:iCs/>
                <w:lang w:val="en-GB"/>
              </w:rPr>
            </w:pPr>
            <w:r w:rsidRPr="001D7801">
              <w:rPr>
                <w:rFonts w:ascii="Arial" w:eastAsia="Calibri" w:hAnsi="Arial" w:cs="Arial"/>
                <w:lang w:val="en-GB" w:eastAsia="hr-HR"/>
              </w:rPr>
              <w:lastRenderedPageBreak/>
              <w:t>Based on the evaluation report, professional training programmes and training materials on the selected areas of EU law developed.</w:t>
            </w:r>
          </w:p>
        </w:tc>
        <w:tc>
          <w:tcPr>
            <w:tcW w:w="767" w:type="pct"/>
            <w:gridSpan w:val="4"/>
            <w:tcBorders>
              <w:top w:val="single" w:sz="6" w:space="0" w:color="000000"/>
              <w:left w:val="single" w:sz="5" w:space="0" w:color="000000"/>
              <w:bottom w:val="single" w:sz="6" w:space="0" w:color="000000"/>
              <w:right w:val="single" w:sz="5" w:space="0" w:color="000000"/>
            </w:tcBorders>
          </w:tcPr>
          <w:p w14:paraId="2A54EC9C" w14:textId="77777777" w:rsidR="007A20F0" w:rsidRPr="001D7801" w:rsidRDefault="007A20F0" w:rsidP="007A20F0">
            <w:pPr>
              <w:widowControl w:val="0"/>
              <w:autoSpaceDE w:val="0"/>
              <w:autoSpaceDN w:val="0"/>
              <w:adjustRightInd w:val="0"/>
              <w:spacing w:after="0" w:line="240" w:lineRule="auto"/>
              <w:jc w:val="both"/>
              <w:rPr>
                <w:rFonts w:ascii="Arial" w:eastAsia="Calibri" w:hAnsi="Arial" w:cs="Arial"/>
                <w:b/>
                <w:lang w:val="en-GB" w:eastAsia="hr-HR"/>
              </w:rPr>
            </w:pPr>
            <w:r w:rsidRPr="001D7801">
              <w:rPr>
                <w:rFonts w:ascii="Arial" w:eastAsia="Calibri" w:hAnsi="Arial" w:cs="Arial"/>
                <w:b/>
                <w:lang w:val="en-GB" w:eastAsia="hr-HR"/>
              </w:rPr>
              <w:t xml:space="preserve"> 100 % fulfilled</w:t>
            </w:r>
          </w:p>
        </w:tc>
        <w:tc>
          <w:tcPr>
            <w:tcW w:w="2279" w:type="pct"/>
            <w:gridSpan w:val="2"/>
            <w:tcBorders>
              <w:top w:val="single" w:sz="6" w:space="0" w:color="000000"/>
              <w:left w:val="single" w:sz="5" w:space="0" w:color="000000"/>
              <w:bottom w:val="single" w:sz="6" w:space="0" w:color="000000"/>
              <w:right w:val="single" w:sz="5" w:space="0" w:color="000000"/>
            </w:tcBorders>
          </w:tcPr>
          <w:p w14:paraId="1705EECC" w14:textId="77777777" w:rsidR="007A20F0" w:rsidRPr="001D7801" w:rsidRDefault="007A20F0" w:rsidP="007A20F0">
            <w:pPr>
              <w:autoSpaceDE w:val="0"/>
              <w:autoSpaceDN w:val="0"/>
              <w:adjustRightInd w:val="0"/>
              <w:spacing w:after="0" w:line="240" w:lineRule="auto"/>
              <w:ind w:left="92"/>
              <w:jc w:val="both"/>
              <w:rPr>
                <w:rFonts w:ascii="Arial" w:hAnsi="Arial" w:cs="Arial"/>
                <w:b/>
                <w:lang w:val="en-GB"/>
              </w:rPr>
            </w:pPr>
            <w:r w:rsidRPr="001D7801">
              <w:rPr>
                <w:rFonts w:ascii="Arial" w:hAnsi="Arial" w:cs="Arial"/>
                <w:b/>
                <w:lang w:val="en-GB"/>
              </w:rPr>
              <w:t>Completed.</w:t>
            </w:r>
          </w:p>
          <w:p w14:paraId="59A6BE95" w14:textId="2CB5FAA7" w:rsidR="007A20F0" w:rsidRDefault="007A20F0" w:rsidP="007A20F0">
            <w:pPr>
              <w:pStyle w:val="Slog1"/>
              <w:spacing w:before="0"/>
              <w:jc w:val="both"/>
              <w:rPr>
                <w:sz w:val="22"/>
                <w:szCs w:val="22"/>
                <w:lang w:val="en-GB"/>
              </w:rPr>
            </w:pPr>
            <w:r w:rsidRPr="001D7801">
              <w:rPr>
                <w:color w:val="000000"/>
                <w:sz w:val="22"/>
                <w:szCs w:val="22"/>
                <w:lang w:val="en-GB"/>
              </w:rPr>
              <w:t xml:space="preserve">Developing professional training programmes and training materials on the selected areas of EU law, based on evaluation report, on the following topics: </w:t>
            </w:r>
            <w:r w:rsidRPr="001D7801">
              <w:rPr>
                <w:sz w:val="22"/>
                <w:szCs w:val="22"/>
                <w:lang w:val="en-GB"/>
              </w:rPr>
              <w:t xml:space="preserve">EU Labour Law; European order for payment procedures, European small claims procedures; Right to information in criminal proceedings; The right to access to a lawyer in criminal proceedings; EU Environmental Law; </w:t>
            </w:r>
            <w:r w:rsidRPr="001D7801">
              <w:rPr>
                <w:color w:val="000000"/>
                <w:sz w:val="22"/>
                <w:szCs w:val="22"/>
                <w:lang w:val="en-GB"/>
              </w:rPr>
              <w:t xml:space="preserve">EU Competition Law; </w:t>
            </w:r>
            <w:r w:rsidRPr="001D7801">
              <w:rPr>
                <w:sz w:val="22"/>
                <w:szCs w:val="22"/>
                <w:lang w:val="en-GB"/>
              </w:rPr>
              <w:t xml:space="preserve">European Court of Justice practice in the field of judicial cooperation in civil and commercial matters; Freezing and confiscation of proceeds of crime in EU; Trainings on fair trial and suspect's right to interpretation and translation in criminal proceedings; </w:t>
            </w:r>
            <w:r w:rsidRPr="001D7801">
              <w:rPr>
                <w:color w:val="000000"/>
                <w:sz w:val="22"/>
                <w:szCs w:val="22"/>
                <w:lang w:val="en-GB"/>
              </w:rPr>
              <w:t xml:space="preserve">State liability for non-compliance with EU law in administrative, civil and commercial matters; EU law on electoral rights; EU law on product safety and liability for defective products; Personal data protection in EU (new legal framework); EU Charter of Fundamental Rights: scope and application on national level; </w:t>
            </w:r>
            <w:r w:rsidRPr="001D7801">
              <w:rPr>
                <w:sz w:val="22"/>
                <w:szCs w:val="22"/>
                <w:lang w:val="en-GB"/>
              </w:rPr>
              <w:t>EU Anti-</w:t>
            </w:r>
            <w:proofErr w:type="spellStart"/>
            <w:r w:rsidRPr="001D7801">
              <w:rPr>
                <w:sz w:val="22"/>
                <w:szCs w:val="22"/>
                <w:lang w:val="en-GB"/>
              </w:rPr>
              <w:t>discrimintion</w:t>
            </w:r>
            <w:proofErr w:type="spellEnd"/>
            <w:r w:rsidRPr="001D7801">
              <w:rPr>
                <w:sz w:val="22"/>
                <w:szCs w:val="22"/>
                <w:lang w:val="en-GB"/>
              </w:rPr>
              <w:t xml:space="preserve"> Law (incl. Gender Equality and Equal Pay); EU Legal framework on confiscation of private property; and EU Tax Law</w:t>
            </w:r>
            <w:r w:rsidRPr="001D7801">
              <w:rPr>
                <w:color w:val="000000"/>
                <w:sz w:val="22"/>
                <w:szCs w:val="22"/>
                <w:lang w:val="en-GB"/>
              </w:rPr>
              <w:t xml:space="preserve">. </w:t>
            </w:r>
            <w:r w:rsidRPr="001D7801">
              <w:rPr>
                <w:sz w:val="22"/>
                <w:szCs w:val="22"/>
                <w:lang w:val="en-GB"/>
              </w:rPr>
              <w:t xml:space="preserve">Preparing training curriculum on </w:t>
            </w:r>
            <w:r w:rsidRPr="001D7801">
              <w:rPr>
                <w:color w:val="000000"/>
                <w:sz w:val="22"/>
                <w:szCs w:val="22"/>
                <w:lang w:val="en-GB"/>
              </w:rPr>
              <w:t xml:space="preserve">the respective topics and developing the accompanying training materials - </w:t>
            </w:r>
            <w:r w:rsidRPr="001D7801">
              <w:rPr>
                <w:sz w:val="22"/>
                <w:szCs w:val="22"/>
                <w:lang w:val="en-GB"/>
              </w:rPr>
              <w:t>work plan describing the content of the programme and detailed time frame allocated to each particular chapters or subchapters of a topic /each slide or group of slides on particular subtopic, guidelines for trainers with the information on the subject of particular training programme, and PPT presentation containing basic information on particular programme aspect was carried out successfully.</w:t>
            </w:r>
          </w:p>
          <w:p w14:paraId="64A81318" w14:textId="77777777" w:rsidR="00DD209A" w:rsidRDefault="00DD209A" w:rsidP="004A26B5">
            <w:pPr>
              <w:autoSpaceDE w:val="0"/>
              <w:autoSpaceDN w:val="0"/>
              <w:adjustRightInd w:val="0"/>
              <w:spacing w:after="0" w:line="240" w:lineRule="auto"/>
              <w:jc w:val="both"/>
              <w:rPr>
                <w:rFonts w:ascii="Arial" w:hAnsi="Arial" w:cs="Arial"/>
                <w:lang w:val="en-GB"/>
              </w:rPr>
            </w:pPr>
            <w:r>
              <w:rPr>
                <w:rFonts w:ascii="Arial" w:hAnsi="Arial" w:cs="Arial"/>
                <w:lang w:val="en-GB"/>
              </w:rPr>
              <w:t>The missions under this Activity were conducted on 02.10. – 06.10.2017; 09.10. – 13.10.2017; 16.10. – 20.10.2017; 23.10. – 27.10.2017; 30.10. – 02.11.2017; 06.11. – 10.11.2017; 12.11. – 17.11.2017 and 20.11. – 24.11.2017.</w:t>
            </w:r>
          </w:p>
          <w:p w14:paraId="5C5D94C2" w14:textId="749CC8FF" w:rsidR="00DD209A" w:rsidRPr="001D7801" w:rsidRDefault="00DD209A" w:rsidP="00DD209A">
            <w:pPr>
              <w:pStyle w:val="Slog1"/>
              <w:spacing w:before="0"/>
              <w:jc w:val="both"/>
              <w:rPr>
                <w:color w:val="000000"/>
                <w:sz w:val="22"/>
                <w:szCs w:val="22"/>
                <w:lang w:val="en-GB"/>
              </w:rPr>
            </w:pPr>
            <w:r>
              <w:rPr>
                <w:lang w:val="en-GB"/>
              </w:rPr>
              <w:t xml:space="preserve">In total, fifteen MS experts were involved in implementation, together with the representatives of the Judicial Academy and </w:t>
            </w:r>
            <w:r w:rsidR="00C7330E">
              <w:rPr>
                <w:lang w:val="en-GB"/>
              </w:rPr>
              <w:t xml:space="preserve">the </w:t>
            </w:r>
            <w:r>
              <w:rPr>
                <w:lang w:val="en-GB"/>
              </w:rPr>
              <w:t>Croatian EU law trainers</w:t>
            </w:r>
            <w:r>
              <w:t>.</w:t>
            </w:r>
          </w:p>
          <w:p w14:paraId="6CEA35FD" w14:textId="77777777" w:rsidR="007A20F0" w:rsidRPr="001D7801" w:rsidRDefault="007A20F0" w:rsidP="004A26B5">
            <w:pPr>
              <w:autoSpaceDE w:val="0"/>
              <w:autoSpaceDN w:val="0"/>
              <w:adjustRightInd w:val="0"/>
              <w:spacing w:after="0" w:line="240" w:lineRule="auto"/>
              <w:jc w:val="both"/>
              <w:rPr>
                <w:rFonts w:ascii="Arial" w:hAnsi="Arial" w:cs="Arial"/>
                <w:lang w:val="en-GB"/>
              </w:rPr>
            </w:pPr>
          </w:p>
        </w:tc>
      </w:tr>
      <w:tr w:rsidR="007A20F0" w:rsidRPr="001D7801" w14:paraId="0F4405A2" w14:textId="77777777" w:rsidTr="007A20F0">
        <w:trPr>
          <w:trHeight w:hRule="exact" w:val="617"/>
        </w:trPr>
        <w:tc>
          <w:tcPr>
            <w:tcW w:w="5000" w:type="pct"/>
            <w:gridSpan w:val="9"/>
            <w:tcBorders>
              <w:top w:val="single" w:sz="6" w:space="0" w:color="000000"/>
              <w:left w:val="single" w:sz="5" w:space="0" w:color="000000"/>
              <w:bottom w:val="single" w:sz="6" w:space="0" w:color="000000"/>
              <w:right w:val="single" w:sz="5" w:space="0" w:color="000000"/>
            </w:tcBorders>
          </w:tcPr>
          <w:p w14:paraId="018A9DB8" w14:textId="77777777" w:rsidR="007A20F0" w:rsidRPr="001D7801" w:rsidRDefault="007A20F0" w:rsidP="007A20F0">
            <w:pPr>
              <w:widowControl w:val="0"/>
              <w:autoSpaceDE w:val="0"/>
              <w:autoSpaceDN w:val="0"/>
              <w:adjustRightInd w:val="0"/>
              <w:spacing w:after="0" w:line="240" w:lineRule="auto"/>
              <w:ind w:left="57" w:right="57"/>
              <w:jc w:val="both"/>
              <w:rPr>
                <w:rFonts w:ascii="Arial" w:eastAsia="Calibri" w:hAnsi="Arial" w:cs="Arial"/>
                <w:b/>
                <w:bCs/>
                <w:lang w:val="en-GB" w:eastAsia="hr-HR"/>
              </w:rPr>
            </w:pPr>
            <w:r w:rsidRPr="001D7801">
              <w:rPr>
                <w:rFonts w:ascii="Arial" w:eastAsia="Calibri" w:hAnsi="Arial" w:cs="Arial"/>
                <w:b/>
                <w:bCs/>
                <w:lang w:val="en-GB" w:eastAsia="hr-HR"/>
              </w:rPr>
              <w:t>Activity 4.3</w:t>
            </w:r>
          </w:p>
          <w:p w14:paraId="3DD154DD" w14:textId="77777777" w:rsidR="007A20F0" w:rsidRPr="001D7801" w:rsidRDefault="007A20F0" w:rsidP="007A20F0">
            <w:pPr>
              <w:autoSpaceDE w:val="0"/>
              <w:autoSpaceDN w:val="0"/>
              <w:adjustRightInd w:val="0"/>
              <w:spacing w:after="0" w:line="240" w:lineRule="auto"/>
              <w:ind w:left="57" w:right="57"/>
              <w:jc w:val="both"/>
              <w:rPr>
                <w:rFonts w:ascii="Arial" w:hAnsi="Arial" w:cs="Arial"/>
                <w:lang w:val="en-GB"/>
              </w:rPr>
            </w:pPr>
            <w:r w:rsidRPr="001D7801">
              <w:rPr>
                <w:rFonts w:ascii="Arial" w:hAnsi="Arial" w:cs="Arial"/>
                <w:lang w:val="en-GB"/>
              </w:rPr>
              <w:t>Conducting Training of trainers (</w:t>
            </w:r>
            <w:proofErr w:type="spellStart"/>
            <w:r w:rsidRPr="001D7801">
              <w:rPr>
                <w:rFonts w:ascii="Arial" w:hAnsi="Arial" w:cs="Arial"/>
                <w:lang w:val="en-GB"/>
              </w:rPr>
              <w:t>ToT</w:t>
            </w:r>
            <w:proofErr w:type="spellEnd"/>
            <w:r w:rsidRPr="001D7801">
              <w:rPr>
                <w:rFonts w:ascii="Arial" w:hAnsi="Arial" w:cs="Arial"/>
                <w:lang w:val="en-GB"/>
              </w:rPr>
              <w:t>) on the selected areas of EU law for at least 10 participants.</w:t>
            </w:r>
          </w:p>
          <w:p w14:paraId="22B184E5" w14:textId="77777777" w:rsidR="007A20F0" w:rsidRPr="001D7801" w:rsidRDefault="007A20F0" w:rsidP="007A20F0">
            <w:pPr>
              <w:autoSpaceDE w:val="0"/>
              <w:autoSpaceDN w:val="0"/>
              <w:adjustRightInd w:val="0"/>
              <w:spacing w:after="0" w:line="240" w:lineRule="auto"/>
              <w:ind w:left="57" w:right="57"/>
              <w:jc w:val="both"/>
              <w:rPr>
                <w:rFonts w:ascii="Arial" w:hAnsi="Arial" w:cs="Arial"/>
                <w:lang w:val="en-GB"/>
              </w:rPr>
            </w:pPr>
          </w:p>
        </w:tc>
      </w:tr>
      <w:tr w:rsidR="007A20F0" w:rsidRPr="001D7801" w14:paraId="235B107E" w14:textId="77777777" w:rsidTr="004A26B5">
        <w:trPr>
          <w:trHeight w:hRule="exact" w:val="5688"/>
        </w:trPr>
        <w:tc>
          <w:tcPr>
            <w:tcW w:w="1954" w:type="pct"/>
            <w:gridSpan w:val="3"/>
            <w:tcBorders>
              <w:top w:val="single" w:sz="6" w:space="0" w:color="000000"/>
              <w:left w:val="single" w:sz="5" w:space="0" w:color="000000"/>
              <w:bottom w:val="single" w:sz="6" w:space="0" w:color="000000"/>
              <w:right w:val="single" w:sz="5" w:space="0" w:color="000000"/>
            </w:tcBorders>
          </w:tcPr>
          <w:p w14:paraId="3F98D36B" w14:textId="77777777" w:rsidR="007A20F0" w:rsidRPr="001D7801" w:rsidRDefault="007A20F0" w:rsidP="007A20F0">
            <w:pPr>
              <w:numPr>
                <w:ilvl w:val="0"/>
                <w:numId w:val="20"/>
              </w:numPr>
              <w:autoSpaceDE w:val="0"/>
              <w:autoSpaceDN w:val="0"/>
              <w:adjustRightInd w:val="0"/>
              <w:spacing w:after="0" w:line="240" w:lineRule="auto"/>
              <w:ind w:right="142"/>
              <w:jc w:val="both"/>
              <w:rPr>
                <w:rFonts w:ascii="Arial" w:hAnsi="Arial" w:cs="Arial"/>
                <w:iCs/>
                <w:lang w:val="en-GB"/>
              </w:rPr>
            </w:pPr>
            <w:proofErr w:type="spellStart"/>
            <w:r w:rsidRPr="001D7801">
              <w:rPr>
                <w:rFonts w:ascii="Arial" w:eastAsia="Calibri" w:hAnsi="Arial" w:cs="Arial"/>
                <w:lang w:val="en-GB" w:eastAsia="hr-HR"/>
              </w:rPr>
              <w:lastRenderedPageBreak/>
              <w:t>ToT</w:t>
            </w:r>
            <w:proofErr w:type="spellEnd"/>
            <w:r w:rsidRPr="001D7801">
              <w:rPr>
                <w:rFonts w:ascii="Arial" w:eastAsia="Calibri" w:hAnsi="Arial" w:cs="Arial"/>
                <w:lang w:val="en-GB" w:eastAsia="hr-HR"/>
              </w:rPr>
              <w:t xml:space="preserve"> on the selected areas of EU law for at least 10 participants conducted.</w:t>
            </w:r>
          </w:p>
        </w:tc>
        <w:tc>
          <w:tcPr>
            <w:tcW w:w="767" w:type="pct"/>
            <w:gridSpan w:val="4"/>
            <w:tcBorders>
              <w:top w:val="single" w:sz="6" w:space="0" w:color="000000"/>
              <w:left w:val="single" w:sz="5" w:space="0" w:color="000000"/>
              <w:bottom w:val="single" w:sz="6" w:space="0" w:color="000000"/>
              <w:right w:val="single" w:sz="5" w:space="0" w:color="000000"/>
            </w:tcBorders>
          </w:tcPr>
          <w:p w14:paraId="64F39938" w14:textId="77777777" w:rsidR="007A20F0" w:rsidRPr="001D7801" w:rsidRDefault="007A20F0" w:rsidP="007A20F0">
            <w:pPr>
              <w:widowControl w:val="0"/>
              <w:autoSpaceDE w:val="0"/>
              <w:autoSpaceDN w:val="0"/>
              <w:adjustRightInd w:val="0"/>
              <w:spacing w:after="0" w:line="240" w:lineRule="auto"/>
              <w:jc w:val="both"/>
              <w:rPr>
                <w:rFonts w:ascii="Arial" w:hAnsi="Arial" w:cs="Arial"/>
                <w:b/>
                <w:lang w:val="en-GB"/>
              </w:rPr>
            </w:pPr>
            <w:r w:rsidRPr="001D7801">
              <w:rPr>
                <w:rFonts w:ascii="Arial" w:eastAsia="Calibri" w:hAnsi="Arial" w:cs="Arial"/>
                <w:lang w:val="en-GB" w:eastAsia="hr-HR"/>
              </w:rPr>
              <w:t xml:space="preserve"> </w:t>
            </w:r>
            <w:r w:rsidRPr="001D7801">
              <w:rPr>
                <w:rFonts w:ascii="Arial" w:eastAsia="Calibri" w:hAnsi="Arial" w:cs="Arial"/>
                <w:b/>
                <w:lang w:val="en-GB" w:eastAsia="hr-HR"/>
              </w:rPr>
              <w:t xml:space="preserve"> 100 % fulfilled</w:t>
            </w:r>
          </w:p>
        </w:tc>
        <w:tc>
          <w:tcPr>
            <w:tcW w:w="2279" w:type="pct"/>
            <w:gridSpan w:val="2"/>
            <w:tcBorders>
              <w:top w:val="single" w:sz="6" w:space="0" w:color="000000"/>
              <w:left w:val="single" w:sz="5" w:space="0" w:color="000000"/>
              <w:bottom w:val="single" w:sz="6" w:space="0" w:color="000000"/>
              <w:right w:val="single" w:sz="5" w:space="0" w:color="000000"/>
            </w:tcBorders>
          </w:tcPr>
          <w:p w14:paraId="7049E204" w14:textId="77777777" w:rsidR="007A20F0" w:rsidRPr="001D7801" w:rsidRDefault="007A20F0" w:rsidP="007A20F0">
            <w:pPr>
              <w:autoSpaceDE w:val="0"/>
              <w:autoSpaceDN w:val="0"/>
              <w:adjustRightInd w:val="0"/>
              <w:spacing w:after="0" w:line="240" w:lineRule="auto"/>
              <w:ind w:left="92"/>
              <w:jc w:val="both"/>
              <w:rPr>
                <w:rFonts w:ascii="Arial" w:hAnsi="Arial" w:cs="Arial"/>
                <w:b/>
                <w:lang w:val="en-GB"/>
              </w:rPr>
            </w:pPr>
            <w:r w:rsidRPr="001D7801">
              <w:rPr>
                <w:rFonts w:ascii="Arial" w:hAnsi="Arial" w:cs="Arial"/>
                <w:b/>
                <w:lang w:val="en-GB"/>
              </w:rPr>
              <w:t>Completed.</w:t>
            </w:r>
          </w:p>
          <w:p w14:paraId="5D70AA23" w14:textId="77777777" w:rsidR="007A20F0" w:rsidRPr="001D7801" w:rsidRDefault="007A20F0" w:rsidP="007A20F0">
            <w:pPr>
              <w:pStyle w:val="Slog1"/>
              <w:spacing w:before="0"/>
              <w:jc w:val="both"/>
              <w:rPr>
                <w:sz w:val="22"/>
                <w:szCs w:val="22"/>
                <w:lang w:val="en-GB" w:eastAsia="nl-NL"/>
              </w:rPr>
            </w:pPr>
            <w:r w:rsidRPr="001D7801">
              <w:rPr>
                <w:sz w:val="22"/>
                <w:szCs w:val="22"/>
                <w:lang w:val="en-GB"/>
              </w:rPr>
              <w:t>The trainings of trainers (</w:t>
            </w:r>
            <w:proofErr w:type="spellStart"/>
            <w:r w:rsidRPr="001D7801">
              <w:rPr>
                <w:sz w:val="22"/>
                <w:szCs w:val="22"/>
                <w:lang w:val="en-GB"/>
              </w:rPr>
              <w:t>ToT</w:t>
            </w:r>
            <w:proofErr w:type="spellEnd"/>
            <w:r w:rsidRPr="001D7801">
              <w:rPr>
                <w:sz w:val="22"/>
                <w:szCs w:val="22"/>
                <w:lang w:val="en-GB"/>
              </w:rPr>
              <w:t xml:space="preserve">) were implemented on the selected areas of </w:t>
            </w:r>
            <w:r w:rsidRPr="001D7801">
              <w:rPr>
                <w:spacing w:val="-1"/>
                <w:sz w:val="22"/>
                <w:szCs w:val="22"/>
                <w:lang w:val="en-GB" w:eastAsia="nl-NL"/>
              </w:rPr>
              <w:t>criminal</w:t>
            </w:r>
            <w:r w:rsidRPr="001D7801">
              <w:rPr>
                <w:spacing w:val="2"/>
                <w:sz w:val="22"/>
                <w:szCs w:val="22"/>
                <w:lang w:val="en-GB" w:eastAsia="nl-NL"/>
              </w:rPr>
              <w:t xml:space="preserve"> </w:t>
            </w:r>
            <w:r w:rsidRPr="001D7801">
              <w:rPr>
                <w:spacing w:val="-1"/>
                <w:sz w:val="22"/>
                <w:szCs w:val="22"/>
                <w:lang w:val="en-GB" w:eastAsia="nl-NL"/>
              </w:rPr>
              <w:t>and</w:t>
            </w:r>
            <w:r w:rsidRPr="001D7801">
              <w:rPr>
                <w:spacing w:val="4"/>
                <w:sz w:val="22"/>
                <w:szCs w:val="22"/>
                <w:lang w:val="en-GB" w:eastAsia="nl-NL"/>
              </w:rPr>
              <w:t xml:space="preserve"> </w:t>
            </w:r>
            <w:r w:rsidRPr="001D7801">
              <w:rPr>
                <w:sz w:val="22"/>
                <w:szCs w:val="22"/>
                <w:lang w:val="en-GB" w:eastAsia="nl-NL"/>
              </w:rPr>
              <w:t>commercial</w:t>
            </w:r>
            <w:r w:rsidRPr="001D7801">
              <w:rPr>
                <w:spacing w:val="83"/>
                <w:sz w:val="22"/>
                <w:szCs w:val="22"/>
                <w:lang w:val="en-GB" w:eastAsia="nl-NL"/>
              </w:rPr>
              <w:t xml:space="preserve"> </w:t>
            </w:r>
            <w:r w:rsidRPr="001D7801">
              <w:rPr>
                <w:sz w:val="22"/>
                <w:szCs w:val="22"/>
                <w:lang w:val="en-GB" w:eastAsia="nl-NL"/>
              </w:rPr>
              <w:t>law</w:t>
            </w:r>
            <w:r w:rsidRPr="001D7801">
              <w:rPr>
                <w:spacing w:val="-1"/>
                <w:sz w:val="22"/>
                <w:szCs w:val="22"/>
                <w:lang w:val="en-GB" w:eastAsia="nl-NL"/>
              </w:rPr>
              <w:t xml:space="preserve"> on the following topics</w:t>
            </w:r>
            <w:r w:rsidRPr="001D7801">
              <w:rPr>
                <w:sz w:val="22"/>
                <w:szCs w:val="22"/>
                <w:lang w:val="en-GB" w:eastAsia="nl-NL"/>
              </w:rPr>
              <w:t>:</w:t>
            </w:r>
          </w:p>
          <w:p w14:paraId="463BF621" w14:textId="77777777" w:rsidR="007A20F0" w:rsidRPr="001D7801" w:rsidRDefault="007A20F0" w:rsidP="007A20F0">
            <w:pPr>
              <w:pStyle w:val="Slog1"/>
              <w:spacing w:before="0"/>
              <w:jc w:val="both"/>
              <w:rPr>
                <w:sz w:val="22"/>
                <w:szCs w:val="22"/>
                <w:lang w:val="en-GB" w:eastAsia="nl-NL"/>
              </w:rPr>
            </w:pPr>
            <w:r w:rsidRPr="001D7801">
              <w:rPr>
                <w:sz w:val="22"/>
                <w:szCs w:val="22"/>
                <w:lang w:val="en-GB" w:eastAsia="nl-NL"/>
              </w:rPr>
              <w:t>-</w:t>
            </w:r>
            <w:r w:rsidRPr="001D7801">
              <w:rPr>
                <w:sz w:val="22"/>
                <w:szCs w:val="22"/>
                <w:lang w:val="en-GB"/>
              </w:rPr>
              <w:t xml:space="preserve"> EU Labour Law;</w:t>
            </w:r>
            <w:r w:rsidRPr="001D7801">
              <w:rPr>
                <w:sz w:val="22"/>
                <w:szCs w:val="22"/>
                <w:lang w:val="en-GB" w:eastAsia="nl-NL"/>
              </w:rPr>
              <w:t xml:space="preserve"> </w:t>
            </w:r>
          </w:p>
          <w:p w14:paraId="055E1BAB" w14:textId="77777777" w:rsidR="007A20F0" w:rsidRPr="001D7801" w:rsidRDefault="007A20F0" w:rsidP="007A20F0">
            <w:pPr>
              <w:spacing w:after="0" w:line="240" w:lineRule="auto"/>
              <w:jc w:val="both"/>
              <w:rPr>
                <w:rFonts w:ascii="Arial" w:hAnsi="Arial" w:cs="Arial"/>
                <w:lang w:val="en-GB"/>
              </w:rPr>
            </w:pPr>
            <w:r w:rsidRPr="001D7801">
              <w:rPr>
                <w:rFonts w:ascii="Arial" w:hAnsi="Arial" w:cs="Arial"/>
                <w:lang w:val="en-GB" w:eastAsia="nl-NL"/>
              </w:rPr>
              <w:t xml:space="preserve">- </w:t>
            </w:r>
            <w:r w:rsidRPr="001D7801">
              <w:rPr>
                <w:rFonts w:ascii="Arial" w:hAnsi="Arial" w:cs="Arial"/>
                <w:lang w:val="en-GB"/>
              </w:rPr>
              <w:t>European order for payment procedures, European small claims procedures;</w:t>
            </w:r>
          </w:p>
          <w:p w14:paraId="06583422" w14:textId="77777777" w:rsidR="007A20F0" w:rsidRPr="001D7801" w:rsidRDefault="007A20F0" w:rsidP="007A20F0">
            <w:pPr>
              <w:spacing w:after="0" w:line="240" w:lineRule="auto"/>
              <w:jc w:val="both"/>
              <w:rPr>
                <w:rFonts w:ascii="Arial" w:hAnsi="Arial" w:cs="Arial"/>
                <w:lang w:val="en-GB"/>
              </w:rPr>
            </w:pPr>
            <w:r w:rsidRPr="001D7801">
              <w:rPr>
                <w:rFonts w:ascii="Arial" w:hAnsi="Arial" w:cs="Arial"/>
                <w:lang w:val="en-GB" w:eastAsia="nl-NL"/>
              </w:rPr>
              <w:t>-</w:t>
            </w:r>
            <w:r w:rsidRPr="001D7801">
              <w:rPr>
                <w:rFonts w:ascii="Arial" w:hAnsi="Arial" w:cs="Arial"/>
                <w:lang w:val="en-GB"/>
              </w:rPr>
              <w:t xml:space="preserve"> Right to information in criminal proceedings;</w:t>
            </w:r>
          </w:p>
          <w:p w14:paraId="00D4BAFF" w14:textId="77777777" w:rsidR="007A20F0" w:rsidRPr="001D7801" w:rsidRDefault="007A20F0" w:rsidP="007A20F0">
            <w:pPr>
              <w:pStyle w:val="Slog1"/>
              <w:spacing w:before="0"/>
              <w:jc w:val="both"/>
              <w:rPr>
                <w:sz w:val="22"/>
                <w:szCs w:val="22"/>
                <w:lang w:val="en-GB"/>
              </w:rPr>
            </w:pPr>
            <w:r w:rsidRPr="001D7801">
              <w:rPr>
                <w:sz w:val="22"/>
                <w:szCs w:val="22"/>
                <w:lang w:val="en-GB"/>
              </w:rPr>
              <w:t>- The right to access to a lawyer in criminal proceedings;</w:t>
            </w:r>
          </w:p>
          <w:p w14:paraId="7C16766A" w14:textId="77777777" w:rsidR="007A20F0" w:rsidRPr="001D7801" w:rsidRDefault="007A20F0" w:rsidP="007A20F0">
            <w:pPr>
              <w:pStyle w:val="Slog1"/>
              <w:spacing w:before="0"/>
              <w:jc w:val="both"/>
              <w:rPr>
                <w:sz w:val="22"/>
                <w:szCs w:val="22"/>
                <w:lang w:val="en-GB"/>
              </w:rPr>
            </w:pPr>
            <w:r w:rsidRPr="001D7801">
              <w:rPr>
                <w:sz w:val="22"/>
                <w:szCs w:val="22"/>
                <w:lang w:val="en-GB"/>
              </w:rPr>
              <w:t>- EU Environmental Law; and</w:t>
            </w:r>
          </w:p>
          <w:p w14:paraId="04C9C00A" w14:textId="77777777" w:rsidR="007A20F0" w:rsidRPr="001D7801" w:rsidRDefault="007A20F0" w:rsidP="007A20F0">
            <w:pPr>
              <w:autoSpaceDE w:val="0"/>
              <w:autoSpaceDN w:val="0"/>
              <w:adjustRightInd w:val="0"/>
              <w:spacing w:after="0" w:line="240" w:lineRule="auto"/>
              <w:jc w:val="both"/>
              <w:rPr>
                <w:rFonts w:ascii="Arial" w:hAnsi="Arial" w:cs="Arial"/>
                <w:lang w:val="en-GB"/>
              </w:rPr>
            </w:pPr>
            <w:r w:rsidRPr="001D7801">
              <w:rPr>
                <w:rFonts w:ascii="Arial" w:hAnsi="Arial" w:cs="Arial"/>
                <w:lang w:val="en-GB"/>
              </w:rPr>
              <w:t>- EU Competition Law.</w:t>
            </w:r>
          </w:p>
          <w:p w14:paraId="4AD9047E" w14:textId="58B08F70" w:rsidR="00E25614" w:rsidRDefault="007A20F0" w:rsidP="007A20F0">
            <w:pPr>
              <w:autoSpaceDE w:val="0"/>
              <w:autoSpaceDN w:val="0"/>
              <w:adjustRightInd w:val="0"/>
              <w:spacing w:after="0" w:line="240" w:lineRule="auto"/>
              <w:jc w:val="both"/>
              <w:rPr>
                <w:rFonts w:ascii="Arial" w:hAnsi="Arial" w:cs="Arial"/>
                <w:lang w:val="en-GB"/>
              </w:rPr>
            </w:pPr>
            <w:r w:rsidRPr="001D7801">
              <w:rPr>
                <w:rFonts w:ascii="Arial" w:hAnsi="Arial" w:cs="Arial"/>
                <w:lang w:val="en-GB" w:eastAsia="nl-NL"/>
              </w:rPr>
              <w:t>The training of trainers was held for the</w:t>
            </w:r>
            <w:r w:rsidRPr="001D7801">
              <w:rPr>
                <w:rFonts w:ascii="Arial" w:hAnsi="Arial" w:cs="Arial"/>
                <w:spacing w:val="-2"/>
                <w:lang w:val="en-GB" w:eastAsia="nl-NL"/>
              </w:rPr>
              <w:t xml:space="preserve"> total of </w:t>
            </w:r>
            <w:r w:rsidRPr="00EA3026">
              <w:rPr>
                <w:rFonts w:ascii="Arial" w:hAnsi="Arial" w:cs="Arial"/>
                <w:spacing w:val="-1"/>
                <w:lang w:val="en-GB" w:eastAsia="nl-NL"/>
              </w:rPr>
              <w:t>11</w:t>
            </w:r>
            <w:r w:rsidRPr="00EA3026">
              <w:rPr>
                <w:rFonts w:ascii="Arial" w:hAnsi="Arial" w:cs="Arial"/>
                <w:lang w:val="en-GB" w:eastAsia="nl-NL"/>
              </w:rPr>
              <w:t xml:space="preserve"> </w:t>
            </w:r>
            <w:r w:rsidRPr="00EA3026">
              <w:rPr>
                <w:rFonts w:ascii="Arial" w:hAnsi="Arial" w:cs="Arial"/>
                <w:spacing w:val="-1"/>
                <w:lang w:val="en-GB" w:eastAsia="nl-NL"/>
              </w:rPr>
              <w:t>participants</w:t>
            </w:r>
            <w:r w:rsidRPr="00EA3026">
              <w:rPr>
                <w:rFonts w:ascii="Arial" w:hAnsi="Arial" w:cs="Arial"/>
                <w:lang w:val="en-GB"/>
              </w:rPr>
              <w:t>,</w:t>
            </w:r>
            <w:r w:rsidRPr="001D7801">
              <w:rPr>
                <w:rFonts w:ascii="Arial" w:hAnsi="Arial" w:cs="Arial"/>
                <w:lang w:val="en-GB"/>
              </w:rPr>
              <w:t xml:space="preserve"> including extensive practical </w:t>
            </w:r>
            <w:proofErr w:type="spellStart"/>
            <w:r w:rsidRPr="001D7801">
              <w:rPr>
                <w:rFonts w:ascii="Arial" w:hAnsi="Arial" w:cs="Arial"/>
                <w:lang w:val="en-GB"/>
              </w:rPr>
              <w:t>excercises</w:t>
            </w:r>
            <w:proofErr w:type="spellEnd"/>
            <w:r w:rsidRPr="001D7801">
              <w:rPr>
                <w:rFonts w:ascii="Arial" w:hAnsi="Arial" w:cs="Arial"/>
                <w:lang w:val="en-GB"/>
              </w:rPr>
              <w:t>.</w:t>
            </w:r>
          </w:p>
          <w:p w14:paraId="1F4E70D9" w14:textId="2CAA48BC" w:rsidR="007A7C16" w:rsidRDefault="007A7C16" w:rsidP="007A7C16">
            <w:pPr>
              <w:autoSpaceDE w:val="0"/>
              <w:autoSpaceDN w:val="0"/>
              <w:adjustRightInd w:val="0"/>
              <w:spacing w:after="0" w:line="240" w:lineRule="auto"/>
              <w:jc w:val="both"/>
              <w:rPr>
                <w:rFonts w:ascii="Arial" w:hAnsi="Arial" w:cs="Arial"/>
                <w:lang w:val="en-GB"/>
              </w:rPr>
            </w:pPr>
            <w:r>
              <w:rPr>
                <w:rFonts w:ascii="Arial" w:hAnsi="Arial" w:cs="Arial"/>
                <w:lang w:val="en-GB"/>
              </w:rPr>
              <w:t xml:space="preserve">The missions under this Activity were conducted on 04.12. – 08.12.2017. </w:t>
            </w:r>
          </w:p>
          <w:p w14:paraId="087B96A7" w14:textId="24395A4F" w:rsidR="007A7C16" w:rsidRPr="001D7801" w:rsidRDefault="007A7C16" w:rsidP="007A7C16">
            <w:pPr>
              <w:autoSpaceDE w:val="0"/>
              <w:autoSpaceDN w:val="0"/>
              <w:adjustRightInd w:val="0"/>
              <w:spacing w:after="0" w:line="240" w:lineRule="auto"/>
              <w:jc w:val="both"/>
              <w:rPr>
                <w:rFonts w:ascii="Arial" w:hAnsi="Arial" w:cs="Arial"/>
                <w:lang w:val="en-GB"/>
              </w:rPr>
            </w:pPr>
            <w:r>
              <w:rPr>
                <w:rFonts w:ascii="Arial" w:hAnsi="Arial" w:cs="Arial"/>
                <w:lang w:val="en-GB"/>
              </w:rPr>
              <w:t>In total, six MS experts were involved in implementation, together with the representatives of the Judicial Academy, 11 Croatian EU law trainers, who were the</w:t>
            </w:r>
            <w:r w:rsidRPr="00774EC1">
              <w:rPr>
                <w:rFonts w:ascii="Arial" w:eastAsia="Calibri" w:hAnsi="Arial" w:cs="Arial"/>
                <w:color w:val="000000" w:themeColor="text1"/>
                <w:lang w:eastAsia="hr-HR"/>
              </w:rPr>
              <w:t xml:space="preserve"> </w:t>
            </w:r>
            <w:proofErr w:type="spellStart"/>
            <w:r w:rsidRPr="00774EC1">
              <w:rPr>
                <w:rFonts w:ascii="Arial" w:eastAsia="Calibri" w:hAnsi="Arial" w:cs="Arial"/>
                <w:color w:val="000000" w:themeColor="text1"/>
                <w:lang w:eastAsia="hr-HR"/>
              </w:rPr>
              <w:t>course</w:t>
            </w:r>
            <w:proofErr w:type="spellEnd"/>
            <w:r w:rsidRPr="00774EC1">
              <w:rPr>
                <w:rFonts w:ascii="Arial" w:eastAsia="Calibri" w:hAnsi="Arial" w:cs="Arial"/>
                <w:color w:val="000000" w:themeColor="text1"/>
                <w:lang w:eastAsia="hr-HR"/>
              </w:rPr>
              <w:t xml:space="preserve"> </w:t>
            </w:r>
            <w:proofErr w:type="spellStart"/>
            <w:r w:rsidRPr="00774EC1">
              <w:rPr>
                <w:rFonts w:ascii="Arial" w:eastAsia="Calibri" w:hAnsi="Arial" w:cs="Arial"/>
                <w:color w:val="000000" w:themeColor="text1"/>
                <w:lang w:eastAsia="hr-HR"/>
              </w:rPr>
              <w:t>participants</w:t>
            </w:r>
            <w:proofErr w:type="spellEnd"/>
            <w:r>
              <w:rPr>
                <w:rFonts w:ascii="Arial" w:eastAsia="Calibri" w:hAnsi="Arial" w:cs="Arial"/>
                <w:color w:val="000000" w:themeColor="text1"/>
                <w:lang w:eastAsia="hr-HR"/>
              </w:rPr>
              <w:t>.</w:t>
            </w:r>
          </w:p>
          <w:p w14:paraId="028E2CD8" w14:textId="269B98C8" w:rsidR="00E25614" w:rsidRPr="001D7801" w:rsidRDefault="00E25614" w:rsidP="007A20F0">
            <w:pPr>
              <w:autoSpaceDE w:val="0"/>
              <w:autoSpaceDN w:val="0"/>
              <w:adjustRightInd w:val="0"/>
              <w:spacing w:after="0" w:line="240" w:lineRule="auto"/>
              <w:jc w:val="both"/>
              <w:rPr>
                <w:rFonts w:ascii="Arial" w:hAnsi="Arial" w:cs="Arial"/>
                <w:lang w:val="en-GB"/>
              </w:rPr>
            </w:pPr>
          </w:p>
        </w:tc>
        <w:bookmarkStart w:id="1" w:name="_GoBack"/>
        <w:bookmarkEnd w:id="1"/>
      </w:tr>
      <w:tr w:rsidR="007A20F0" w:rsidRPr="001D7801" w14:paraId="73E4B0AA" w14:textId="77777777" w:rsidTr="007A20F0">
        <w:trPr>
          <w:trHeight w:hRule="exact" w:val="1060"/>
        </w:trPr>
        <w:tc>
          <w:tcPr>
            <w:tcW w:w="5000" w:type="pct"/>
            <w:gridSpan w:val="9"/>
            <w:tcBorders>
              <w:top w:val="single" w:sz="6" w:space="0" w:color="000000"/>
              <w:left w:val="single" w:sz="5" w:space="0" w:color="000000"/>
              <w:bottom w:val="single" w:sz="6" w:space="0" w:color="000000"/>
              <w:right w:val="single" w:sz="5" w:space="0" w:color="000000"/>
            </w:tcBorders>
          </w:tcPr>
          <w:p w14:paraId="77948A30" w14:textId="77777777" w:rsidR="007A20F0" w:rsidRPr="001D7801" w:rsidRDefault="007A20F0" w:rsidP="007A20F0">
            <w:pPr>
              <w:widowControl w:val="0"/>
              <w:autoSpaceDE w:val="0"/>
              <w:autoSpaceDN w:val="0"/>
              <w:adjustRightInd w:val="0"/>
              <w:spacing w:after="0" w:line="240" w:lineRule="auto"/>
              <w:ind w:left="57" w:right="57"/>
              <w:jc w:val="both"/>
              <w:rPr>
                <w:rFonts w:ascii="Arial" w:eastAsia="Calibri" w:hAnsi="Arial" w:cs="Arial"/>
                <w:b/>
                <w:bCs/>
                <w:lang w:val="en-GB" w:eastAsia="hr-HR"/>
              </w:rPr>
            </w:pPr>
            <w:r w:rsidRPr="001D7801">
              <w:rPr>
                <w:rFonts w:ascii="Arial" w:eastAsia="Calibri" w:hAnsi="Arial" w:cs="Arial"/>
                <w:b/>
                <w:bCs/>
                <w:lang w:val="en-GB" w:eastAsia="hr-HR"/>
              </w:rPr>
              <w:t>Activity 4.4</w:t>
            </w:r>
          </w:p>
          <w:p w14:paraId="1886512B" w14:textId="77777777" w:rsidR="007A20F0" w:rsidRPr="001D7801" w:rsidRDefault="007A20F0" w:rsidP="007A20F0">
            <w:pPr>
              <w:autoSpaceDE w:val="0"/>
              <w:autoSpaceDN w:val="0"/>
              <w:adjustRightInd w:val="0"/>
              <w:spacing w:after="0" w:line="240" w:lineRule="auto"/>
              <w:ind w:left="92"/>
              <w:jc w:val="both"/>
              <w:rPr>
                <w:rFonts w:ascii="Arial" w:hAnsi="Arial" w:cs="Arial"/>
                <w:lang w:val="en-GB"/>
              </w:rPr>
            </w:pPr>
            <w:r w:rsidRPr="001D7801">
              <w:rPr>
                <w:rFonts w:ascii="Arial" w:hAnsi="Arial" w:cs="Arial"/>
                <w:lang w:val="en-GB"/>
              </w:rPr>
              <w:t xml:space="preserve">Conducting 2 study visits for 10 </w:t>
            </w:r>
            <w:proofErr w:type="spellStart"/>
            <w:r w:rsidRPr="001D7801">
              <w:rPr>
                <w:rFonts w:ascii="Arial" w:hAnsi="Arial" w:cs="Arial"/>
                <w:lang w:val="en-GB"/>
              </w:rPr>
              <w:t>ToT</w:t>
            </w:r>
            <w:proofErr w:type="spellEnd"/>
            <w:r w:rsidRPr="001D7801">
              <w:rPr>
                <w:rFonts w:ascii="Arial" w:hAnsi="Arial" w:cs="Arial"/>
                <w:lang w:val="en-GB"/>
              </w:rPr>
              <w:t xml:space="preserve"> participants (in total) from every Regional Centre of the Judicial Academy and 1 Judicial Academy representative per study visit, each in duration of 5 days and preparing study visit report.</w:t>
            </w:r>
          </w:p>
        </w:tc>
      </w:tr>
      <w:tr w:rsidR="007A20F0" w:rsidRPr="001D7801" w14:paraId="240DFEE6" w14:textId="77777777" w:rsidTr="007A7C16">
        <w:trPr>
          <w:trHeight w:hRule="exact" w:val="5182"/>
        </w:trPr>
        <w:tc>
          <w:tcPr>
            <w:tcW w:w="1954" w:type="pct"/>
            <w:gridSpan w:val="3"/>
            <w:tcBorders>
              <w:top w:val="single" w:sz="6" w:space="0" w:color="000000"/>
              <w:left w:val="single" w:sz="5" w:space="0" w:color="000000"/>
              <w:bottom w:val="single" w:sz="6" w:space="0" w:color="000000"/>
              <w:right w:val="single" w:sz="5" w:space="0" w:color="000000"/>
            </w:tcBorders>
          </w:tcPr>
          <w:p w14:paraId="275A65FE" w14:textId="77777777" w:rsidR="007A20F0" w:rsidRPr="001D7801" w:rsidRDefault="007A20F0" w:rsidP="007A20F0">
            <w:pPr>
              <w:numPr>
                <w:ilvl w:val="0"/>
                <w:numId w:val="20"/>
              </w:numPr>
              <w:autoSpaceDE w:val="0"/>
              <w:autoSpaceDN w:val="0"/>
              <w:adjustRightInd w:val="0"/>
              <w:spacing w:after="0" w:line="240" w:lineRule="auto"/>
              <w:ind w:right="142"/>
              <w:jc w:val="both"/>
              <w:rPr>
                <w:rFonts w:ascii="Arial" w:eastAsia="Calibri" w:hAnsi="Arial" w:cs="Arial"/>
                <w:lang w:val="en-GB" w:eastAsia="hr-HR"/>
              </w:rPr>
            </w:pPr>
            <w:r w:rsidRPr="001D7801">
              <w:rPr>
                <w:rFonts w:ascii="Arial" w:eastAsia="Calibri" w:hAnsi="Arial" w:cs="Arial"/>
                <w:lang w:val="en-GB" w:eastAsia="hr-HR"/>
              </w:rPr>
              <w:t xml:space="preserve">2 study visits for 10 </w:t>
            </w:r>
            <w:proofErr w:type="spellStart"/>
            <w:r w:rsidRPr="001D7801">
              <w:rPr>
                <w:rFonts w:ascii="Arial" w:eastAsia="Calibri" w:hAnsi="Arial" w:cs="Arial"/>
                <w:lang w:val="en-GB" w:eastAsia="hr-HR"/>
              </w:rPr>
              <w:t>ToT</w:t>
            </w:r>
            <w:proofErr w:type="spellEnd"/>
            <w:r w:rsidRPr="001D7801">
              <w:rPr>
                <w:rFonts w:ascii="Arial" w:eastAsia="Calibri" w:hAnsi="Arial" w:cs="Arial"/>
                <w:lang w:val="en-GB" w:eastAsia="hr-HR"/>
              </w:rPr>
              <w:t xml:space="preserve"> participants (in total) from every Regional Centre of the Judicial Academy, each in duration of 5 days, conducted and study visit report prepared.</w:t>
            </w:r>
          </w:p>
          <w:p w14:paraId="52077B0B" w14:textId="77777777" w:rsidR="007A20F0" w:rsidRPr="001D7801" w:rsidRDefault="007A20F0" w:rsidP="007A20F0">
            <w:pPr>
              <w:autoSpaceDE w:val="0"/>
              <w:autoSpaceDN w:val="0"/>
              <w:adjustRightInd w:val="0"/>
              <w:spacing w:after="0" w:line="240" w:lineRule="auto"/>
              <w:ind w:left="360" w:right="142"/>
              <w:jc w:val="both"/>
              <w:rPr>
                <w:rFonts w:ascii="Arial" w:hAnsi="Arial" w:cs="Arial"/>
                <w:i/>
                <w:iCs/>
                <w:lang w:val="en-GB"/>
              </w:rPr>
            </w:pPr>
            <w:r w:rsidRPr="001D7801">
              <w:rPr>
                <w:rFonts w:ascii="Arial" w:eastAsia="Calibri" w:hAnsi="Arial" w:cs="Arial"/>
                <w:lang w:val="en-GB" w:eastAsia="hr-HR"/>
              </w:rPr>
              <w:t>(Note: One additional Judicial Academy representative could be participating in each study visit.)</w:t>
            </w:r>
          </w:p>
        </w:tc>
        <w:tc>
          <w:tcPr>
            <w:tcW w:w="767" w:type="pct"/>
            <w:gridSpan w:val="4"/>
            <w:tcBorders>
              <w:top w:val="single" w:sz="6" w:space="0" w:color="000000"/>
              <w:left w:val="single" w:sz="5" w:space="0" w:color="000000"/>
              <w:bottom w:val="single" w:sz="6" w:space="0" w:color="000000"/>
              <w:right w:val="single" w:sz="5" w:space="0" w:color="000000"/>
            </w:tcBorders>
          </w:tcPr>
          <w:p w14:paraId="04083090" w14:textId="77777777" w:rsidR="007A20F0" w:rsidRPr="001D7801" w:rsidRDefault="007A20F0" w:rsidP="007A20F0">
            <w:pPr>
              <w:widowControl w:val="0"/>
              <w:autoSpaceDE w:val="0"/>
              <w:autoSpaceDN w:val="0"/>
              <w:adjustRightInd w:val="0"/>
              <w:spacing w:after="0" w:line="240" w:lineRule="auto"/>
              <w:jc w:val="both"/>
              <w:rPr>
                <w:rFonts w:ascii="Arial" w:hAnsi="Arial" w:cs="Arial"/>
                <w:b/>
                <w:lang w:val="en-GB"/>
              </w:rPr>
            </w:pPr>
            <w:r w:rsidRPr="001D7801">
              <w:rPr>
                <w:rFonts w:ascii="Arial" w:eastAsia="Calibri" w:hAnsi="Arial" w:cs="Arial"/>
                <w:lang w:val="en-GB" w:eastAsia="hr-HR"/>
              </w:rPr>
              <w:t xml:space="preserve"> </w:t>
            </w:r>
            <w:r w:rsidRPr="001D7801">
              <w:rPr>
                <w:rFonts w:ascii="Arial" w:eastAsia="Calibri" w:hAnsi="Arial" w:cs="Arial"/>
                <w:b/>
                <w:lang w:val="en-GB" w:eastAsia="hr-HR"/>
              </w:rPr>
              <w:t>100 % fulfilled</w:t>
            </w:r>
          </w:p>
        </w:tc>
        <w:tc>
          <w:tcPr>
            <w:tcW w:w="2279" w:type="pct"/>
            <w:gridSpan w:val="2"/>
            <w:tcBorders>
              <w:top w:val="single" w:sz="6" w:space="0" w:color="000000"/>
              <w:left w:val="single" w:sz="5" w:space="0" w:color="000000"/>
              <w:bottom w:val="single" w:sz="6" w:space="0" w:color="000000"/>
              <w:right w:val="single" w:sz="5" w:space="0" w:color="000000"/>
            </w:tcBorders>
          </w:tcPr>
          <w:p w14:paraId="493BB670" w14:textId="77777777" w:rsidR="007A20F0" w:rsidRPr="001D7801" w:rsidRDefault="007A20F0" w:rsidP="00E25614">
            <w:pPr>
              <w:autoSpaceDE w:val="0"/>
              <w:autoSpaceDN w:val="0"/>
              <w:adjustRightInd w:val="0"/>
              <w:spacing w:after="0" w:line="240" w:lineRule="auto"/>
              <w:jc w:val="both"/>
              <w:rPr>
                <w:rFonts w:ascii="Arial" w:hAnsi="Arial" w:cs="Arial"/>
                <w:b/>
                <w:lang w:val="en-GB"/>
              </w:rPr>
            </w:pPr>
            <w:r w:rsidRPr="001D7801">
              <w:rPr>
                <w:rFonts w:ascii="Arial" w:hAnsi="Arial" w:cs="Arial"/>
                <w:b/>
                <w:lang w:val="en-GB"/>
              </w:rPr>
              <w:t>Completed.</w:t>
            </w:r>
          </w:p>
          <w:p w14:paraId="0CEC5F4A" w14:textId="77777777" w:rsidR="007A7C16" w:rsidRDefault="007A20F0" w:rsidP="007A20F0">
            <w:pPr>
              <w:spacing w:after="0" w:line="240" w:lineRule="auto"/>
              <w:jc w:val="both"/>
              <w:rPr>
                <w:rFonts w:ascii="Arial" w:hAnsi="Arial" w:cs="Arial"/>
                <w:bCs/>
                <w:lang w:val="en-GB"/>
              </w:rPr>
            </w:pPr>
            <w:r w:rsidRPr="001D7801">
              <w:rPr>
                <w:rFonts w:ascii="Arial" w:hAnsi="Arial" w:cs="Arial"/>
                <w:spacing w:val="-1"/>
                <w:lang w:val="en-GB"/>
              </w:rPr>
              <w:t xml:space="preserve">Study visits to Spanish judicial institutions were implemented – the participants visited </w:t>
            </w:r>
            <w:r w:rsidRPr="001D7801">
              <w:rPr>
                <w:rFonts w:ascii="Arial" w:hAnsi="Arial" w:cs="Arial"/>
                <w:lang w:val="en-GB"/>
              </w:rPr>
              <w:t>the Spanish Judicial School for the Judiciary in Barcelona, the Continues Training Service, the Supreme Court of Spain and the Centre for Legal Studies in Madrid, and the Provincial Court of Segovia</w:t>
            </w:r>
            <w:r w:rsidRPr="001D7801">
              <w:rPr>
                <w:rFonts w:ascii="Arial" w:hAnsi="Arial" w:cs="Arial"/>
                <w:spacing w:val="-1"/>
                <w:lang w:val="en-GB"/>
              </w:rPr>
              <w:t xml:space="preserve">. </w:t>
            </w:r>
            <w:r w:rsidRPr="001D7801">
              <w:rPr>
                <w:rFonts w:ascii="Arial" w:hAnsi="Arial" w:cs="Arial"/>
                <w:bCs/>
                <w:lang w:val="en-GB"/>
              </w:rPr>
              <w:t xml:space="preserve">During the study visit the participants had the opportunity to discuss various topics concerning the training methodology and online trainings for judges and state attorneys. </w:t>
            </w:r>
            <w:r w:rsidRPr="001D7801">
              <w:rPr>
                <w:rFonts w:ascii="Arial" w:hAnsi="Arial" w:cs="Arial"/>
                <w:spacing w:val="-1"/>
                <w:lang w:val="en-GB"/>
              </w:rPr>
              <w:t xml:space="preserve"> </w:t>
            </w:r>
            <w:r w:rsidRPr="001D7801">
              <w:rPr>
                <w:rFonts w:ascii="Arial" w:hAnsi="Arial" w:cs="Arial"/>
                <w:bCs/>
                <w:lang w:val="en-GB"/>
              </w:rPr>
              <w:t>The participants were also provided with ideas on how to use the modern methodologies in training delivery</w:t>
            </w:r>
          </w:p>
          <w:p w14:paraId="55B34C6A" w14:textId="014F98BF" w:rsidR="007A7C16" w:rsidRDefault="007A7C16" w:rsidP="007A7C16">
            <w:pPr>
              <w:autoSpaceDE w:val="0"/>
              <w:autoSpaceDN w:val="0"/>
              <w:adjustRightInd w:val="0"/>
              <w:spacing w:after="0" w:line="240" w:lineRule="auto"/>
              <w:jc w:val="both"/>
              <w:rPr>
                <w:rFonts w:ascii="Arial" w:hAnsi="Arial" w:cs="Arial"/>
                <w:lang w:val="en-GB"/>
              </w:rPr>
            </w:pPr>
            <w:r>
              <w:rPr>
                <w:rFonts w:ascii="Arial" w:hAnsi="Arial" w:cs="Arial"/>
                <w:lang w:val="en-GB"/>
              </w:rPr>
              <w:t xml:space="preserve">The missions under this Activity were conducted </w:t>
            </w:r>
            <w:r w:rsidRPr="00E843A9">
              <w:rPr>
                <w:rFonts w:ascii="Arial" w:hAnsi="Arial" w:cs="Arial"/>
                <w:lang w:val="en-GB"/>
              </w:rPr>
              <w:t xml:space="preserve">on </w:t>
            </w:r>
            <w:r>
              <w:rPr>
                <w:rFonts w:ascii="Arial" w:hAnsi="Arial" w:cs="Arial"/>
              </w:rPr>
              <w:t>02.10</w:t>
            </w:r>
            <w:r w:rsidRPr="00E843A9">
              <w:rPr>
                <w:rFonts w:ascii="Arial" w:hAnsi="Arial" w:cs="Arial"/>
              </w:rPr>
              <w:t>.</w:t>
            </w:r>
            <w:r>
              <w:rPr>
                <w:rFonts w:ascii="Arial" w:hAnsi="Arial" w:cs="Arial"/>
              </w:rPr>
              <w:t xml:space="preserve"> –</w:t>
            </w:r>
            <w:r w:rsidRPr="00E843A9">
              <w:rPr>
                <w:rFonts w:ascii="Arial" w:hAnsi="Arial" w:cs="Arial"/>
              </w:rPr>
              <w:t xml:space="preserve"> 0</w:t>
            </w:r>
            <w:r>
              <w:rPr>
                <w:rFonts w:ascii="Arial" w:hAnsi="Arial" w:cs="Arial"/>
              </w:rPr>
              <w:t>6</w:t>
            </w:r>
            <w:r w:rsidRPr="00E843A9">
              <w:rPr>
                <w:rFonts w:ascii="Arial" w:hAnsi="Arial" w:cs="Arial"/>
              </w:rPr>
              <w:t>.</w:t>
            </w:r>
            <w:r>
              <w:rPr>
                <w:rFonts w:ascii="Arial" w:hAnsi="Arial" w:cs="Arial"/>
              </w:rPr>
              <w:t>10</w:t>
            </w:r>
            <w:r w:rsidRPr="00E843A9">
              <w:rPr>
                <w:rFonts w:ascii="Arial" w:hAnsi="Arial" w:cs="Arial"/>
              </w:rPr>
              <w:t>.2017</w:t>
            </w:r>
            <w:r w:rsidRPr="00E843A9">
              <w:rPr>
                <w:rFonts w:ascii="Arial" w:hAnsi="Arial" w:cs="Arial"/>
                <w:lang w:val="en-GB"/>
              </w:rPr>
              <w:t>.</w:t>
            </w:r>
            <w:r w:rsidRPr="00195DE0">
              <w:rPr>
                <w:rFonts w:ascii="Arial" w:hAnsi="Arial" w:cs="Arial"/>
                <w:lang w:val="en-GB"/>
              </w:rPr>
              <w:t xml:space="preserve"> </w:t>
            </w:r>
          </w:p>
          <w:p w14:paraId="5A875D5E" w14:textId="77777777" w:rsidR="007A7C16" w:rsidRPr="00195DE0" w:rsidRDefault="007A7C16" w:rsidP="007A7C16">
            <w:pPr>
              <w:autoSpaceDE w:val="0"/>
              <w:autoSpaceDN w:val="0"/>
              <w:adjustRightInd w:val="0"/>
              <w:spacing w:after="0" w:line="240" w:lineRule="auto"/>
              <w:jc w:val="both"/>
              <w:rPr>
                <w:rFonts w:ascii="Arial" w:hAnsi="Arial" w:cs="Arial"/>
                <w:lang w:val="en-GB"/>
              </w:rPr>
            </w:pPr>
            <w:r>
              <w:rPr>
                <w:rFonts w:ascii="Arial" w:hAnsi="Arial" w:cs="Arial"/>
                <w:lang w:val="en-GB"/>
              </w:rPr>
              <w:t>In total, one MS expert (PL Project Leader) was involved in implementation, together with two representatives of the Judicial Academy and 10 Croatian EU law trainers</w:t>
            </w:r>
            <w:r>
              <w:rPr>
                <w:rFonts w:ascii="Arial" w:hAnsi="Arial" w:cs="Arial"/>
              </w:rPr>
              <w:t>.</w:t>
            </w:r>
            <w:r w:rsidRPr="00195DE0">
              <w:rPr>
                <w:rFonts w:ascii="Arial" w:hAnsi="Arial" w:cs="Arial"/>
                <w:lang w:val="en-GB"/>
              </w:rPr>
              <w:t xml:space="preserve"> </w:t>
            </w:r>
          </w:p>
          <w:p w14:paraId="12D2D463" w14:textId="6CE0F38D" w:rsidR="007A20F0" w:rsidRPr="001D7801" w:rsidRDefault="007A20F0" w:rsidP="007A20F0">
            <w:pPr>
              <w:spacing w:after="0" w:line="240" w:lineRule="auto"/>
              <w:jc w:val="both"/>
              <w:rPr>
                <w:rFonts w:ascii="Arial" w:hAnsi="Arial" w:cs="Arial"/>
                <w:bCs/>
                <w:lang w:val="en-GB"/>
              </w:rPr>
            </w:pPr>
            <w:r w:rsidRPr="001D7801">
              <w:rPr>
                <w:rFonts w:ascii="Arial" w:hAnsi="Arial" w:cs="Arial"/>
                <w:bCs/>
                <w:lang w:val="en-GB"/>
              </w:rPr>
              <w:t xml:space="preserve">.  </w:t>
            </w:r>
          </w:p>
          <w:p w14:paraId="3D2A8A72" w14:textId="77777777" w:rsidR="007A20F0" w:rsidRPr="001D7801" w:rsidRDefault="007A20F0" w:rsidP="007A20F0">
            <w:pPr>
              <w:autoSpaceDE w:val="0"/>
              <w:autoSpaceDN w:val="0"/>
              <w:adjustRightInd w:val="0"/>
              <w:spacing w:after="0" w:line="240" w:lineRule="auto"/>
              <w:ind w:left="92"/>
              <w:jc w:val="both"/>
              <w:rPr>
                <w:rFonts w:ascii="Arial" w:hAnsi="Arial" w:cs="Arial"/>
                <w:lang w:val="en-GB"/>
              </w:rPr>
            </w:pPr>
          </w:p>
        </w:tc>
      </w:tr>
      <w:tr w:rsidR="007A20F0" w:rsidRPr="001D7801" w14:paraId="24789832" w14:textId="77777777" w:rsidTr="007A20F0">
        <w:trPr>
          <w:trHeight w:hRule="exact" w:val="987"/>
        </w:trPr>
        <w:tc>
          <w:tcPr>
            <w:tcW w:w="5000" w:type="pct"/>
            <w:gridSpan w:val="9"/>
            <w:tcBorders>
              <w:top w:val="single" w:sz="6" w:space="0" w:color="000000"/>
              <w:left w:val="single" w:sz="5" w:space="0" w:color="000000"/>
              <w:bottom w:val="single" w:sz="6" w:space="0" w:color="000000"/>
              <w:right w:val="single" w:sz="5" w:space="0" w:color="000000"/>
            </w:tcBorders>
          </w:tcPr>
          <w:p w14:paraId="47F87BF8" w14:textId="77777777" w:rsidR="007A20F0" w:rsidRPr="001D7801" w:rsidRDefault="007A20F0" w:rsidP="007A20F0">
            <w:pPr>
              <w:autoSpaceDE w:val="0"/>
              <w:autoSpaceDN w:val="0"/>
              <w:adjustRightInd w:val="0"/>
              <w:spacing w:after="0" w:line="240" w:lineRule="auto"/>
              <w:ind w:left="92"/>
              <w:jc w:val="both"/>
              <w:rPr>
                <w:rFonts w:ascii="Arial" w:hAnsi="Arial" w:cs="Arial"/>
                <w:b/>
                <w:lang w:val="en-GB"/>
              </w:rPr>
            </w:pPr>
            <w:r w:rsidRPr="001D7801">
              <w:rPr>
                <w:rFonts w:ascii="Arial" w:hAnsi="Arial" w:cs="Arial"/>
                <w:b/>
                <w:lang w:val="en-GB"/>
              </w:rPr>
              <w:t>Activity 4.5</w:t>
            </w:r>
          </w:p>
          <w:p w14:paraId="22B8BEB3" w14:textId="77777777" w:rsidR="007A20F0" w:rsidRPr="001D7801" w:rsidRDefault="007A20F0" w:rsidP="007A20F0">
            <w:pPr>
              <w:autoSpaceDE w:val="0"/>
              <w:autoSpaceDN w:val="0"/>
              <w:adjustRightInd w:val="0"/>
              <w:spacing w:after="0" w:line="240" w:lineRule="auto"/>
              <w:ind w:left="92"/>
              <w:jc w:val="both"/>
              <w:rPr>
                <w:rFonts w:ascii="Arial" w:hAnsi="Arial" w:cs="Arial"/>
                <w:lang w:val="en-GB"/>
              </w:rPr>
            </w:pPr>
            <w:r w:rsidRPr="001D7801">
              <w:rPr>
                <w:rFonts w:ascii="Arial" w:hAnsi="Arial" w:cs="Arial"/>
                <w:lang w:val="en-GB"/>
              </w:rPr>
              <w:t>Implementing training courses on the selected areas of EU law for at least 30 participants.</w:t>
            </w:r>
          </w:p>
        </w:tc>
      </w:tr>
      <w:tr w:rsidR="00045D08" w:rsidRPr="001D7801" w14:paraId="796BA8EF" w14:textId="77777777" w:rsidTr="004A26B5">
        <w:trPr>
          <w:trHeight w:hRule="exact" w:val="4553"/>
        </w:trPr>
        <w:tc>
          <w:tcPr>
            <w:tcW w:w="1966" w:type="pct"/>
            <w:gridSpan w:val="4"/>
            <w:tcBorders>
              <w:top w:val="single" w:sz="6" w:space="0" w:color="000000"/>
              <w:left w:val="single" w:sz="5" w:space="0" w:color="000000"/>
              <w:bottom w:val="single" w:sz="6" w:space="0" w:color="000000"/>
              <w:right w:val="single" w:sz="4" w:space="0" w:color="auto"/>
            </w:tcBorders>
          </w:tcPr>
          <w:p w14:paraId="41736E5C" w14:textId="77777777" w:rsidR="00045D08" w:rsidRPr="00045D08" w:rsidRDefault="00045D08" w:rsidP="00045D08">
            <w:pPr>
              <w:pStyle w:val="ListParagraph"/>
              <w:numPr>
                <w:ilvl w:val="0"/>
                <w:numId w:val="40"/>
              </w:numPr>
              <w:autoSpaceDE w:val="0"/>
              <w:autoSpaceDN w:val="0"/>
              <w:adjustRightInd w:val="0"/>
              <w:spacing w:after="0" w:line="240" w:lineRule="auto"/>
              <w:jc w:val="both"/>
              <w:rPr>
                <w:rFonts w:ascii="Arial" w:hAnsi="Arial" w:cs="Arial"/>
                <w:b/>
              </w:rPr>
            </w:pPr>
            <w:r w:rsidRPr="00045D08">
              <w:rPr>
                <w:rFonts w:ascii="Arial" w:eastAsia="Calibri" w:hAnsi="Arial" w:cs="Arial"/>
                <w:lang w:eastAsia="hr-HR"/>
              </w:rPr>
              <w:lastRenderedPageBreak/>
              <w:t>Training courses on the selected areas of EU law for at least 30 participants implemented</w:t>
            </w:r>
          </w:p>
        </w:tc>
        <w:tc>
          <w:tcPr>
            <w:tcW w:w="778" w:type="pct"/>
            <w:gridSpan w:val="4"/>
            <w:tcBorders>
              <w:top w:val="single" w:sz="6" w:space="0" w:color="000000"/>
              <w:left w:val="single" w:sz="4" w:space="0" w:color="auto"/>
              <w:bottom w:val="single" w:sz="6" w:space="0" w:color="000000"/>
              <w:right w:val="single" w:sz="4" w:space="0" w:color="auto"/>
            </w:tcBorders>
          </w:tcPr>
          <w:p w14:paraId="045DA21B" w14:textId="77777777" w:rsidR="00045D08" w:rsidRPr="001D7801" w:rsidRDefault="00045D08" w:rsidP="007A20F0">
            <w:pPr>
              <w:autoSpaceDE w:val="0"/>
              <w:autoSpaceDN w:val="0"/>
              <w:adjustRightInd w:val="0"/>
              <w:spacing w:after="0" w:line="240" w:lineRule="auto"/>
              <w:ind w:left="92"/>
              <w:jc w:val="both"/>
              <w:rPr>
                <w:rFonts w:ascii="Arial" w:hAnsi="Arial" w:cs="Arial"/>
                <w:b/>
                <w:lang w:val="en-GB"/>
              </w:rPr>
            </w:pPr>
            <w:r w:rsidRPr="001D7801">
              <w:rPr>
                <w:rFonts w:ascii="Arial" w:eastAsia="Calibri" w:hAnsi="Arial" w:cs="Arial"/>
                <w:b/>
                <w:lang w:val="en-GB" w:eastAsia="hr-HR"/>
              </w:rPr>
              <w:t>100 % fulfilled</w:t>
            </w:r>
          </w:p>
        </w:tc>
        <w:tc>
          <w:tcPr>
            <w:tcW w:w="2256" w:type="pct"/>
            <w:tcBorders>
              <w:top w:val="single" w:sz="6" w:space="0" w:color="000000"/>
              <w:left w:val="single" w:sz="4" w:space="0" w:color="auto"/>
              <w:bottom w:val="single" w:sz="6" w:space="0" w:color="000000"/>
              <w:right w:val="single" w:sz="5" w:space="0" w:color="000000"/>
            </w:tcBorders>
          </w:tcPr>
          <w:p w14:paraId="1720A1C1" w14:textId="77777777" w:rsidR="00045D08" w:rsidRDefault="00045D08" w:rsidP="00C9078A">
            <w:pPr>
              <w:autoSpaceDE w:val="0"/>
              <w:autoSpaceDN w:val="0"/>
              <w:adjustRightInd w:val="0"/>
              <w:spacing w:after="0" w:line="240" w:lineRule="auto"/>
              <w:jc w:val="both"/>
              <w:rPr>
                <w:rFonts w:ascii="Arial" w:hAnsi="Arial" w:cs="Arial"/>
                <w:b/>
                <w:lang w:val="en-GB"/>
              </w:rPr>
            </w:pPr>
            <w:r>
              <w:rPr>
                <w:rFonts w:ascii="Arial" w:hAnsi="Arial" w:cs="Arial"/>
                <w:b/>
                <w:lang w:val="en-GB"/>
              </w:rPr>
              <w:t>Completed.</w:t>
            </w:r>
          </w:p>
          <w:p w14:paraId="59EA2894" w14:textId="77777777" w:rsidR="00045D08" w:rsidRPr="001D7801" w:rsidRDefault="00045D08" w:rsidP="00045D08">
            <w:pPr>
              <w:spacing w:after="0" w:line="240" w:lineRule="auto"/>
              <w:jc w:val="both"/>
              <w:rPr>
                <w:rFonts w:ascii="Arial" w:hAnsi="Arial" w:cs="Arial"/>
                <w:lang w:val="en-GB"/>
              </w:rPr>
            </w:pPr>
            <w:r w:rsidRPr="001D7801">
              <w:rPr>
                <w:rFonts w:ascii="Arial" w:hAnsi="Arial" w:cs="Arial"/>
                <w:lang w:val="en-GB"/>
              </w:rPr>
              <w:t>M</w:t>
            </w:r>
            <w:r w:rsidRPr="001D7801">
              <w:rPr>
                <w:rFonts w:ascii="Arial" w:hAnsi="Arial" w:cs="Arial"/>
                <w:lang w:val="en-GB" w:eastAsia="nl-NL"/>
              </w:rPr>
              <w:t>entoring and coaching the Croatian trainers and providing advice on how to further improve the training courses in</w:t>
            </w:r>
            <w:r w:rsidRPr="001D7801">
              <w:rPr>
                <w:rFonts w:ascii="Arial" w:hAnsi="Arial" w:cs="Arial"/>
                <w:lang w:val="en-GB"/>
              </w:rPr>
              <w:t xml:space="preserve"> EU Labour Law, European order for payment procedures, European small claims procedures, Right to information in criminal proceedings, The right to access to a lawyer in criminal proceedings, EU Environmental Law and EU Competition Law was conducted successfully.</w:t>
            </w:r>
          </w:p>
          <w:p w14:paraId="22EC773B" w14:textId="2E8BD17A" w:rsidR="007A7C16" w:rsidRDefault="007A7C16" w:rsidP="007A7C16">
            <w:pPr>
              <w:autoSpaceDE w:val="0"/>
              <w:autoSpaceDN w:val="0"/>
              <w:adjustRightInd w:val="0"/>
              <w:spacing w:after="0" w:line="240" w:lineRule="auto"/>
              <w:jc w:val="both"/>
              <w:rPr>
                <w:rFonts w:ascii="Arial" w:hAnsi="Arial" w:cs="Arial"/>
                <w:lang w:val="en-GB"/>
              </w:rPr>
            </w:pPr>
            <w:r>
              <w:rPr>
                <w:rFonts w:ascii="Arial" w:hAnsi="Arial" w:cs="Arial"/>
                <w:lang w:val="en-GB"/>
              </w:rPr>
              <w:t xml:space="preserve">The missions under this Activity were conducted on </w:t>
            </w:r>
            <w:r w:rsidR="00D20AED">
              <w:rPr>
                <w:rFonts w:ascii="Arial" w:hAnsi="Arial" w:cs="Arial"/>
                <w:lang w:val="en-GB"/>
              </w:rPr>
              <w:t xml:space="preserve">15.01. – 19.01.2018; </w:t>
            </w:r>
            <w:r>
              <w:rPr>
                <w:rFonts w:ascii="Arial" w:hAnsi="Arial" w:cs="Arial"/>
                <w:lang w:val="en-GB"/>
              </w:rPr>
              <w:t>22.01. – 26.01.2018</w:t>
            </w:r>
            <w:r w:rsidR="00D20AED">
              <w:rPr>
                <w:rFonts w:ascii="Arial" w:hAnsi="Arial" w:cs="Arial"/>
                <w:lang w:val="en-GB"/>
              </w:rPr>
              <w:t xml:space="preserve"> and</w:t>
            </w:r>
            <w:r>
              <w:rPr>
                <w:rFonts w:ascii="Arial" w:hAnsi="Arial" w:cs="Arial"/>
                <w:lang w:val="en-GB"/>
              </w:rPr>
              <w:t xml:space="preserve"> 29.01. – 02.02.2018. </w:t>
            </w:r>
          </w:p>
          <w:p w14:paraId="64A6D0FF" w14:textId="7A31C225" w:rsidR="007A7C16" w:rsidRPr="001D7801" w:rsidRDefault="007A7C16" w:rsidP="007A7C16">
            <w:pPr>
              <w:autoSpaceDE w:val="0"/>
              <w:autoSpaceDN w:val="0"/>
              <w:adjustRightInd w:val="0"/>
              <w:spacing w:after="0" w:line="240" w:lineRule="auto"/>
              <w:jc w:val="both"/>
              <w:rPr>
                <w:rFonts w:ascii="Arial" w:hAnsi="Arial" w:cs="Arial"/>
                <w:lang w:val="en-GB"/>
              </w:rPr>
            </w:pPr>
            <w:r>
              <w:rPr>
                <w:rFonts w:ascii="Arial" w:hAnsi="Arial" w:cs="Arial"/>
                <w:lang w:val="en-GB"/>
              </w:rPr>
              <w:t xml:space="preserve">In total, </w:t>
            </w:r>
            <w:r w:rsidR="00D20AED">
              <w:rPr>
                <w:rFonts w:ascii="Arial" w:hAnsi="Arial" w:cs="Arial"/>
                <w:lang w:val="en-GB"/>
              </w:rPr>
              <w:t>six</w:t>
            </w:r>
            <w:r>
              <w:rPr>
                <w:rFonts w:ascii="Arial" w:hAnsi="Arial" w:cs="Arial"/>
                <w:lang w:val="en-GB"/>
              </w:rPr>
              <w:t xml:space="preserve"> MS experts were involved in implementation, together with the representatives of the Judicial Academy, Croatian EU law trainers and </w:t>
            </w:r>
            <w:r w:rsidR="00D20AED">
              <w:rPr>
                <w:rFonts w:ascii="Arial" w:hAnsi="Arial" w:cs="Arial"/>
                <w:lang w:val="en-GB"/>
              </w:rPr>
              <w:t>101</w:t>
            </w:r>
            <w:r w:rsidRPr="00774EC1">
              <w:rPr>
                <w:rFonts w:ascii="Arial" w:eastAsia="Calibri" w:hAnsi="Arial" w:cs="Arial"/>
                <w:color w:val="000000" w:themeColor="text1"/>
                <w:lang w:eastAsia="hr-HR"/>
              </w:rPr>
              <w:t xml:space="preserve"> </w:t>
            </w:r>
            <w:proofErr w:type="spellStart"/>
            <w:r w:rsidRPr="00774EC1">
              <w:rPr>
                <w:rFonts w:ascii="Arial" w:eastAsia="Calibri" w:hAnsi="Arial" w:cs="Arial"/>
                <w:color w:val="000000" w:themeColor="text1"/>
                <w:lang w:eastAsia="hr-HR"/>
              </w:rPr>
              <w:t>course</w:t>
            </w:r>
            <w:proofErr w:type="spellEnd"/>
            <w:r w:rsidRPr="00774EC1">
              <w:rPr>
                <w:rFonts w:ascii="Arial" w:eastAsia="Calibri" w:hAnsi="Arial" w:cs="Arial"/>
                <w:color w:val="000000" w:themeColor="text1"/>
                <w:lang w:eastAsia="hr-HR"/>
              </w:rPr>
              <w:t xml:space="preserve"> </w:t>
            </w:r>
            <w:proofErr w:type="spellStart"/>
            <w:r w:rsidRPr="00774EC1">
              <w:rPr>
                <w:rFonts w:ascii="Arial" w:eastAsia="Calibri" w:hAnsi="Arial" w:cs="Arial"/>
                <w:color w:val="000000" w:themeColor="text1"/>
                <w:lang w:eastAsia="hr-HR"/>
              </w:rPr>
              <w:t>participants</w:t>
            </w:r>
            <w:proofErr w:type="spellEnd"/>
            <w:r>
              <w:rPr>
                <w:rFonts w:ascii="Arial" w:eastAsia="Calibri" w:hAnsi="Arial" w:cs="Arial"/>
                <w:color w:val="000000" w:themeColor="text1"/>
                <w:lang w:eastAsia="hr-HR"/>
              </w:rPr>
              <w:t>.</w:t>
            </w:r>
          </w:p>
          <w:p w14:paraId="072389D7" w14:textId="3A40EB7A" w:rsidR="00045D08" w:rsidRPr="001D7801" w:rsidRDefault="00045D08" w:rsidP="00C9078A">
            <w:pPr>
              <w:autoSpaceDE w:val="0"/>
              <w:autoSpaceDN w:val="0"/>
              <w:adjustRightInd w:val="0"/>
              <w:spacing w:after="0" w:line="240" w:lineRule="auto"/>
              <w:jc w:val="both"/>
              <w:rPr>
                <w:rFonts w:ascii="Arial" w:hAnsi="Arial" w:cs="Arial"/>
                <w:b/>
                <w:lang w:val="en-GB"/>
              </w:rPr>
            </w:pPr>
          </w:p>
        </w:tc>
      </w:tr>
      <w:tr w:rsidR="007A20F0" w:rsidRPr="001D7801" w14:paraId="0DA321D5" w14:textId="77777777" w:rsidTr="007A20F0">
        <w:trPr>
          <w:trHeight w:hRule="exact" w:val="817"/>
        </w:trPr>
        <w:tc>
          <w:tcPr>
            <w:tcW w:w="5000" w:type="pct"/>
            <w:gridSpan w:val="9"/>
            <w:tcBorders>
              <w:top w:val="single" w:sz="6" w:space="0" w:color="000000"/>
              <w:left w:val="single" w:sz="5" w:space="0" w:color="000000"/>
              <w:bottom w:val="single" w:sz="6" w:space="0" w:color="000000"/>
              <w:right w:val="single" w:sz="5" w:space="0" w:color="000000"/>
            </w:tcBorders>
          </w:tcPr>
          <w:p w14:paraId="323CE2FE" w14:textId="77777777" w:rsidR="007A20F0" w:rsidRPr="001D7801" w:rsidRDefault="007A20F0" w:rsidP="007A20F0">
            <w:pPr>
              <w:autoSpaceDE w:val="0"/>
              <w:autoSpaceDN w:val="0"/>
              <w:adjustRightInd w:val="0"/>
              <w:spacing w:after="0" w:line="240" w:lineRule="auto"/>
              <w:ind w:left="92"/>
              <w:jc w:val="both"/>
              <w:rPr>
                <w:rFonts w:ascii="Arial" w:hAnsi="Arial" w:cs="Arial"/>
                <w:b/>
                <w:lang w:val="en-GB"/>
              </w:rPr>
            </w:pPr>
            <w:r w:rsidRPr="001D7801">
              <w:rPr>
                <w:rFonts w:ascii="Arial" w:hAnsi="Arial" w:cs="Arial"/>
                <w:b/>
                <w:lang w:val="en-GB"/>
              </w:rPr>
              <w:t>Result 5 / Component 5</w:t>
            </w:r>
          </w:p>
          <w:p w14:paraId="64DD0203" w14:textId="77777777" w:rsidR="007A20F0" w:rsidRPr="001D7801" w:rsidRDefault="007A20F0" w:rsidP="007A20F0">
            <w:pPr>
              <w:autoSpaceDE w:val="0"/>
              <w:autoSpaceDN w:val="0"/>
              <w:adjustRightInd w:val="0"/>
              <w:spacing w:after="0" w:line="240" w:lineRule="auto"/>
              <w:ind w:left="92"/>
              <w:jc w:val="both"/>
              <w:rPr>
                <w:rFonts w:ascii="Arial" w:hAnsi="Arial" w:cs="Arial"/>
                <w:b/>
                <w:lang w:val="en-GB"/>
              </w:rPr>
            </w:pPr>
            <w:r w:rsidRPr="001D7801">
              <w:rPr>
                <w:rFonts w:ascii="Arial" w:hAnsi="Arial" w:cs="Arial"/>
                <w:b/>
                <w:lang w:val="en-GB"/>
              </w:rPr>
              <w:t>Professional training programmes on EU law included in the annual programme of the Judicial Academy and comprehensive EU law curriculum developed.</w:t>
            </w:r>
          </w:p>
        </w:tc>
      </w:tr>
      <w:tr w:rsidR="007A20F0" w:rsidRPr="001D7801" w14:paraId="618BFAE7" w14:textId="77777777" w:rsidTr="00AD0790">
        <w:trPr>
          <w:trHeight w:hRule="exact" w:val="1035"/>
        </w:trPr>
        <w:tc>
          <w:tcPr>
            <w:tcW w:w="5000" w:type="pct"/>
            <w:gridSpan w:val="9"/>
            <w:tcBorders>
              <w:top w:val="single" w:sz="6" w:space="0" w:color="000000"/>
              <w:left w:val="single" w:sz="5" w:space="0" w:color="000000"/>
              <w:bottom w:val="single" w:sz="4" w:space="0" w:color="auto"/>
              <w:right w:val="single" w:sz="5" w:space="0" w:color="000000"/>
            </w:tcBorders>
          </w:tcPr>
          <w:p w14:paraId="46559BB4" w14:textId="77777777" w:rsidR="00AD0790" w:rsidRPr="001D7801" w:rsidRDefault="007A20F0" w:rsidP="007A20F0">
            <w:pPr>
              <w:autoSpaceDE w:val="0"/>
              <w:autoSpaceDN w:val="0"/>
              <w:adjustRightInd w:val="0"/>
              <w:spacing w:after="0" w:line="240" w:lineRule="auto"/>
              <w:ind w:left="92"/>
              <w:jc w:val="both"/>
              <w:rPr>
                <w:rFonts w:ascii="Arial" w:hAnsi="Arial" w:cs="Arial"/>
                <w:b/>
                <w:lang w:val="en-GB"/>
              </w:rPr>
            </w:pPr>
            <w:r w:rsidRPr="001D7801">
              <w:rPr>
                <w:rFonts w:ascii="Arial" w:hAnsi="Arial" w:cs="Arial"/>
                <w:b/>
                <w:lang w:val="en-GB"/>
              </w:rPr>
              <w:t xml:space="preserve">Activity 5.1 </w:t>
            </w:r>
          </w:p>
          <w:p w14:paraId="5D43327D" w14:textId="77777777" w:rsidR="007A20F0" w:rsidRPr="001D7801" w:rsidRDefault="007A20F0" w:rsidP="007A20F0">
            <w:pPr>
              <w:autoSpaceDE w:val="0"/>
              <w:autoSpaceDN w:val="0"/>
              <w:adjustRightInd w:val="0"/>
              <w:spacing w:after="0" w:line="240" w:lineRule="auto"/>
              <w:ind w:left="92"/>
              <w:jc w:val="both"/>
              <w:rPr>
                <w:rFonts w:ascii="Arial" w:hAnsi="Arial" w:cs="Arial"/>
                <w:lang w:val="en-GB"/>
              </w:rPr>
            </w:pPr>
            <w:r w:rsidRPr="001D7801">
              <w:rPr>
                <w:rFonts w:ascii="Arial" w:hAnsi="Arial" w:cs="Arial"/>
                <w:lang w:val="en-GB"/>
              </w:rPr>
              <w:t>Including professional training programmes and training materials on EU law (civil, criminal and commercial law as well as EU case law search) in the annual training programme of the Judicial Academy</w:t>
            </w:r>
          </w:p>
          <w:p w14:paraId="75F4C70A" w14:textId="77777777" w:rsidR="007A20F0" w:rsidRPr="001D7801" w:rsidRDefault="007A20F0" w:rsidP="007A20F0">
            <w:pPr>
              <w:autoSpaceDE w:val="0"/>
              <w:autoSpaceDN w:val="0"/>
              <w:adjustRightInd w:val="0"/>
              <w:spacing w:after="0" w:line="240" w:lineRule="auto"/>
              <w:ind w:left="92"/>
              <w:jc w:val="both"/>
              <w:rPr>
                <w:rFonts w:ascii="Arial" w:hAnsi="Arial" w:cs="Arial"/>
                <w:b/>
                <w:lang w:val="en-GB"/>
              </w:rPr>
            </w:pPr>
          </w:p>
          <w:p w14:paraId="4A84BE79" w14:textId="77777777" w:rsidR="007A20F0" w:rsidRPr="001D7801" w:rsidRDefault="007A20F0" w:rsidP="007A20F0">
            <w:pPr>
              <w:autoSpaceDE w:val="0"/>
              <w:autoSpaceDN w:val="0"/>
              <w:adjustRightInd w:val="0"/>
              <w:spacing w:after="0" w:line="240" w:lineRule="auto"/>
              <w:ind w:left="92"/>
              <w:jc w:val="both"/>
              <w:rPr>
                <w:rFonts w:ascii="Arial" w:hAnsi="Arial" w:cs="Arial"/>
                <w:b/>
                <w:lang w:val="en-GB"/>
              </w:rPr>
            </w:pPr>
          </w:p>
        </w:tc>
      </w:tr>
      <w:tr w:rsidR="007A20F0" w:rsidRPr="001D7801" w14:paraId="377EC6E7" w14:textId="77777777" w:rsidTr="004A26B5">
        <w:trPr>
          <w:trHeight w:hRule="exact" w:val="6921"/>
        </w:trPr>
        <w:tc>
          <w:tcPr>
            <w:tcW w:w="1945" w:type="pct"/>
            <w:gridSpan w:val="2"/>
            <w:tcBorders>
              <w:top w:val="single" w:sz="4" w:space="0" w:color="auto"/>
              <w:left w:val="single" w:sz="5" w:space="0" w:color="000000"/>
              <w:bottom w:val="single" w:sz="4" w:space="0" w:color="auto"/>
              <w:right w:val="single" w:sz="4" w:space="0" w:color="auto"/>
            </w:tcBorders>
          </w:tcPr>
          <w:p w14:paraId="52254CAE" w14:textId="77777777" w:rsidR="007A20F0" w:rsidRPr="001D7801" w:rsidRDefault="007A20F0" w:rsidP="007A20F0">
            <w:pPr>
              <w:pStyle w:val="ListParagraph"/>
              <w:numPr>
                <w:ilvl w:val="0"/>
                <w:numId w:val="21"/>
              </w:numPr>
              <w:autoSpaceDE w:val="0"/>
              <w:autoSpaceDN w:val="0"/>
              <w:adjustRightInd w:val="0"/>
              <w:spacing w:after="0" w:line="240" w:lineRule="auto"/>
              <w:jc w:val="both"/>
              <w:rPr>
                <w:rFonts w:ascii="Arial" w:hAnsi="Arial" w:cs="Arial"/>
                <w:b/>
              </w:rPr>
            </w:pPr>
            <w:r w:rsidRPr="001D7801">
              <w:rPr>
                <w:rFonts w:ascii="Arial" w:hAnsi="Arial" w:cs="Arial"/>
                <w:spacing w:val="-1"/>
              </w:rPr>
              <w:t>Professional training programmes and training materials on EU law (civil, criminal and commercial law as well as EU case law search) included in the annual training programme of the Judicial Academy.</w:t>
            </w:r>
          </w:p>
        </w:tc>
        <w:tc>
          <w:tcPr>
            <w:tcW w:w="763" w:type="pct"/>
            <w:gridSpan w:val="4"/>
            <w:tcBorders>
              <w:top w:val="single" w:sz="4" w:space="0" w:color="auto"/>
              <w:left w:val="single" w:sz="4" w:space="0" w:color="auto"/>
              <w:bottom w:val="single" w:sz="4" w:space="0" w:color="auto"/>
              <w:right w:val="single" w:sz="4" w:space="0" w:color="auto"/>
            </w:tcBorders>
          </w:tcPr>
          <w:p w14:paraId="7BFB841A" w14:textId="77777777" w:rsidR="007A20F0" w:rsidRPr="001D7801" w:rsidRDefault="007A20F0" w:rsidP="007A20F0">
            <w:pPr>
              <w:autoSpaceDE w:val="0"/>
              <w:autoSpaceDN w:val="0"/>
              <w:adjustRightInd w:val="0"/>
              <w:spacing w:after="0" w:line="240" w:lineRule="auto"/>
              <w:ind w:left="92"/>
              <w:jc w:val="both"/>
              <w:rPr>
                <w:rFonts w:ascii="Arial" w:hAnsi="Arial" w:cs="Arial"/>
                <w:b/>
                <w:lang w:val="en-GB"/>
              </w:rPr>
            </w:pPr>
            <w:r w:rsidRPr="001D7801">
              <w:rPr>
                <w:rFonts w:ascii="Arial" w:eastAsia="Calibri" w:hAnsi="Arial" w:cs="Arial"/>
                <w:b/>
                <w:lang w:val="en-GB" w:eastAsia="hr-HR"/>
              </w:rPr>
              <w:t>100 % fulfilled</w:t>
            </w:r>
          </w:p>
        </w:tc>
        <w:tc>
          <w:tcPr>
            <w:tcW w:w="2292" w:type="pct"/>
            <w:gridSpan w:val="3"/>
            <w:tcBorders>
              <w:top w:val="single" w:sz="4" w:space="0" w:color="auto"/>
              <w:left w:val="single" w:sz="4" w:space="0" w:color="auto"/>
              <w:bottom w:val="single" w:sz="4" w:space="0" w:color="auto"/>
              <w:right w:val="single" w:sz="5" w:space="0" w:color="000000"/>
            </w:tcBorders>
          </w:tcPr>
          <w:p w14:paraId="7B07D1ED" w14:textId="77777777" w:rsidR="007A20F0" w:rsidRPr="001D7801" w:rsidRDefault="007A20F0" w:rsidP="007A20F0">
            <w:pPr>
              <w:autoSpaceDE w:val="0"/>
              <w:autoSpaceDN w:val="0"/>
              <w:adjustRightInd w:val="0"/>
              <w:spacing w:after="0" w:line="240" w:lineRule="auto"/>
              <w:ind w:left="92"/>
              <w:jc w:val="both"/>
              <w:rPr>
                <w:rFonts w:ascii="Arial" w:hAnsi="Arial" w:cs="Arial"/>
                <w:b/>
                <w:lang w:val="en-GB"/>
              </w:rPr>
            </w:pPr>
            <w:r w:rsidRPr="001D7801">
              <w:rPr>
                <w:rFonts w:ascii="Arial" w:hAnsi="Arial" w:cs="Arial"/>
                <w:b/>
                <w:lang w:val="en-GB"/>
              </w:rPr>
              <w:t>Completed.</w:t>
            </w:r>
          </w:p>
          <w:p w14:paraId="760D744B" w14:textId="77777777" w:rsidR="007A20F0" w:rsidRPr="001D7801" w:rsidRDefault="007A20F0" w:rsidP="00E25614">
            <w:pPr>
              <w:autoSpaceDE w:val="0"/>
              <w:autoSpaceDN w:val="0"/>
              <w:adjustRightInd w:val="0"/>
              <w:spacing w:after="0" w:line="240" w:lineRule="auto"/>
              <w:jc w:val="both"/>
              <w:rPr>
                <w:rFonts w:ascii="Arial" w:hAnsi="Arial" w:cs="Arial"/>
                <w:lang w:val="en-GB"/>
              </w:rPr>
            </w:pPr>
            <w:r w:rsidRPr="001D7801">
              <w:rPr>
                <w:rFonts w:ascii="Arial" w:hAnsi="Arial" w:cs="Arial"/>
                <w:lang w:val="en-GB"/>
              </w:rPr>
              <w:t>During the meeting with the representatives of the Judicial Academy Programme Council, Croatian EU law trainers and training participants, the common agreement was reached that in order to ensure the sustainable inclusion of EU law training curriculum into the annual training programme of the Judicial Academy the training courses on EU law should be regarded as a standard part of the annual training programme of the JA.</w:t>
            </w:r>
          </w:p>
          <w:p w14:paraId="55ABB971" w14:textId="77777777" w:rsidR="007A20F0" w:rsidRDefault="007A20F0" w:rsidP="007A20F0">
            <w:pPr>
              <w:autoSpaceDE w:val="0"/>
              <w:autoSpaceDN w:val="0"/>
              <w:adjustRightInd w:val="0"/>
              <w:spacing w:after="0" w:line="240" w:lineRule="auto"/>
              <w:jc w:val="both"/>
              <w:rPr>
                <w:rFonts w:ascii="Arial" w:hAnsi="Arial" w:cs="Arial"/>
                <w:lang w:val="en-GB"/>
              </w:rPr>
            </w:pPr>
            <w:r w:rsidRPr="001D7801">
              <w:rPr>
                <w:rFonts w:ascii="Arial" w:hAnsi="Arial" w:cs="Arial"/>
                <w:lang w:val="en-GB"/>
              </w:rPr>
              <w:t>The draft Guidelines for development of the EU law curriculum that were developed and presented by the project experts, were appreciated as a very positive instrument, and the recommendations presented within the Guidelines should serve as a basis for the development of the EU law curriculum and ensure sustainable training on EU law.</w:t>
            </w:r>
          </w:p>
          <w:p w14:paraId="7A75F20D" w14:textId="672FC533" w:rsidR="00D20AED" w:rsidRDefault="00D20AED" w:rsidP="00D20AED">
            <w:pPr>
              <w:autoSpaceDE w:val="0"/>
              <w:autoSpaceDN w:val="0"/>
              <w:adjustRightInd w:val="0"/>
              <w:spacing w:after="0" w:line="240" w:lineRule="auto"/>
              <w:jc w:val="both"/>
              <w:rPr>
                <w:rFonts w:ascii="Arial" w:hAnsi="Arial" w:cs="Arial"/>
                <w:lang w:val="en-GB"/>
              </w:rPr>
            </w:pPr>
            <w:r>
              <w:rPr>
                <w:rFonts w:ascii="Arial" w:hAnsi="Arial" w:cs="Arial"/>
                <w:lang w:val="en-GB"/>
              </w:rPr>
              <w:t xml:space="preserve">The missions under this Activity were conducted on 05.02.2018 – 09.02.2018; </w:t>
            </w:r>
          </w:p>
          <w:p w14:paraId="7D33638B" w14:textId="7912C770" w:rsidR="00D20AED" w:rsidRPr="001D7801" w:rsidRDefault="00D20AED" w:rsidP="00D20AED">
            <w:pPr>
              <w:autoSpaceDE w:val="0"/>
              <w:autoSpaceDN w:val="0"/>
              <w:adjustRightInd w:val="0"/>
              <w:spacing w:after="0" w:line="240" w:lineRule="auto"/>
              <w:jc w:val="both"/>
              <w:rPr>
                <w:rFonts w:ascii="Arial" w:hAnsi="Arial" w:cs="Arial"/>
                <w:b/>
                <w:lang w:val="en-GB"/>
              </w:rPr>
            </w:pPr>
            <w:r>
              <w:rPr>
                <w:rFonts w:ascii="Arial" w:hAnsi="Arial" w:cs="Arial"/>
                <w:lang w:val="en-GB"/>
              </w:rPr>
              <w:t>In total, four MS experts were involved in implementation, together with the representatives of the Judicial Academy</w:t>
            </w:r>
            <w:r w:rsidR="00C7330E">
              <w:rPr>
                <w:rFonts w:ascii="Arial" w:hAnsi="Arial" w:cs="Arial"/>
                <w:lang w:val="en-GB"/>
              </w:rPr>
              <w:t xml:space="preserve"> and</w:t>
            </w:r>
            <w:r>
              <w:rPr>
                <w:rFonts w:ascii="Arial" w:hAnsi="Arial" w:cs="Arial"/>
                <w:lang w:val="en-GB"/>
              </w:rPr>
              <w:t xml:space="preserve"> the Judicial Academy Programme Council, Croatian EU law trainers and training course participants.</w:t>
            </w:r>
          </w:p>
        </w:tc>
      </w:tr>
      <w:tr w:rsidR="007A20F0" w:rsidRPr="001D7801" w14:paraId="6CBB0A48" w14:textId="77777777" w:rsidTr="00246BB3">
        <w:trPr>
          <w:trHeight w:hRule="exact" w:val="535"/>
        </w:trPr>
        <w:tc>
          <w:tcPr>
            <w:tcW w:w="5000" w:type="pct"/>
            <w:gridSpan w:val="9"/>
            <w:tcBorders>
              <w:top w:val="single" w:sz="4" w:space="0" w:color="auto"/>
              <w:left w:val="single" w:sz="5" w:space="0" w:color="000000"/>
              <w:bottom w:val="single" w:sz="4" w:space="0" w:color="auto"/>
              <w:right w:val="single" w:sz="5" w:space="0" w:color="000000"/>
            </w:tcBorders>
          </w:tcPr>
          <w:p w14:paraId="15A16C0E" w14:textId="77777777" w:rsidR="007A20F0" w:rsidRPr="001D7801" w:rsidRDefault="007A20F0" w:rsidP="007A20F0">
            <w:pPr>
              <w:autoSpaceDE w:val="0"/>
              <w:autoSpaceDN w:val="0"/>
              <w:adjustRightInd w:val="0"/>
              <w:spacing w:after="0" w:line="240" w:lineRule="auto"/>
              <w:ind w:left="92"/>
              <w:jc w:val="both"/>
              <w:rPr>
                <w:rFonts w:ascii="Arial" w:hAnsi="Arial" w:cs="Arial"/>
                <w:b/>
                <w:lang w:val="en-GB"/>
              </w:rPr>
            </w:pPr>
            <w:r w:rsidRPr="001D7801">
              <w:rPr>
                <w:rFonts w:ascii="Arial" w:hAnsi="Arial" w:cs="Arial"/>
                <w:b/>
                <w:lang w:val="en-GB"/>
              </w:rPr>
              <w:t xml:space="preserve">Activity 5.2 </w:t>
            </w:r>
            <w:r w:rsidRPr="001D7801">
              <w:rPr>
                <w:rFonts w:ascii="Arial" w:hAnsi="Arial" w:cs="Arial"/>
                <w:lang w:val="en-GB"/>
              </w:rPr>
              <w:t>Developing comprehensive EU law curriculum in order to enhance lifelong learning system in the Judicial Academy</w:t>
            </w:r>
          </w:p>
        </w:tc>
      </w:tr>
      <w:tr w:rsidR="007A20F0" w:rsidRPr="001D7801" w14:paraId="30860ED9" w14:textId="77777777" w:rsidTr="001B725F">
        <w:trPr>
          <w:trHeight w:hRule="exact" w:val="7950"/>
        </w:trPr>
        <w:tc>
          <w:tcPr>
            <w:tcW w:w="1917" w:type="pct"/>
            <w:tcBorders>
              <w:top w:val="single" w:sz="4" w:space="0" w:color="auto"/>
              <w:left w:val="single" w:sz="5" w:space="0" w:color="000000"/>
              <w:bottom w:val="single" w:sz="6" w:space="0" w:color="000000"/>
              <w:right w:val="single" w:sz="4" w:space="0" w:color="auto"/>
            </w:tcBorders>
          </w:tcPr>
          <w:p w14:paraId="5E866B02" w14:textId="77777777" w:rsidR="007A20F0" w:rsidRPr="001D7801" w:rsidRDefault="007A20F0" w:rsidP="007A20F0">
            <w:pPr>
              <w:pStyle w:val="ListParagraph"/>
              <w:numPr>
                <w:ilvl w:val="0"/>
                <w:numId w:val="21"/>
              </w:numPr>
              <w:autoSpaceDE w:val="0"/>
              <w:autoSpaceDN w:val="0"/>
              <w:adjustRightInd w:val="0"/>
              <w:spacing w:after="0" w:line="240" w:lineRule="auto"/>
              <w:ind w:right="57"/>
              <w:jc w:val="both"/>
              <w:rPr>
                <w:rFonts w:ascii="Arial" w:hAnsi="Arial" w:cs="Arial"/>
                <w:iCs/>
              </w:rPr>
            </w:pPr>
            <w:r w:rsidRPr="001D7801">
              <w:rPr>
                <w:rFonts w:ascii="Arial" w:eastAsia="Calibri" w:hAnsi="Arial" w:cs="Arial"/>
                <w:lang w:eastAsia="hr-HR"/>
              </w:rPr>
              <w:lastRenderedPageBreak/>
              <w:t>Comprehensive EU law curriculum in order to enhance lifelong learning system in the Judicial</w:t>
            </w:r>
            <w:r w:rsidRPr="001D7801">
              <w:rPr>
                <w:rFonts w:ascii="Arial" w:hAnsi="Arial" w:cs="Arial"/>
                <w:spacing w:val="-1"/>
              </w:rPr>
              <w:t xml:space="preserve"> Academy developed.</w:t>
            </w:r>
          </w:p>
        </w:tc>
        <w:tc>
          <w:tcPr>
            <w:tcW w:w="780" w:type="pct"/>
            <w:gridSpan w:val="4"/>
            <w:tcBorders>
              <w:top w:val="single" w:sz="4" w:space="0" w:color="auto"/>
              <w:left w:val="single" w:sz="4" w:space="0" w:color="auto"/>
              <w:bottom w:val="single" w:sz="6" w:space="0" w:color="000000"/>
              <w:right w:val="single" w:sz="4" w:space="0" w:color="auto"/>
            </w:tcBorders>
          </w:tcPr>
          <w:p w14:paraId="65C4197F" w14:textId="77777777" w:rsidR="007A20F0" w:rsidRPr="001D7801" w:rsidRDefault="007A20F0" w:rsidP="007A20F0">
            <w:pPr>
              <w:autoSpaceDE w:val="0"/>
              <w:autoSpaceDN w:val="0"/>
              <w:adjustRightInd w:val="0"/>
              <w:spacing w:after="0" w:line="240" w:lineRule="auto"/>
              <w:ind w:left="92"/>
              <w:jc w:val="both"/>
              <w:rPr>
                <w:rFonts w:ascii="Arial" w:hAnsi="Arial" w:cs="Arial"/>
                <w:b/>
                <w:lang w:val="en-GB"/>
              </w:rPr>
            </w:pPr>
            <w:r w:rsidRPr="001D7801">
              <w:rPr>
                <w:rFonts w:ascii="Arial" w:eastAsia="Calibri" w:hAnsi="Arial" w:cs="Arial"/>
                <w:b/>
                <w:lang w:val="en-GB" w:eastAsia="hr-HR"/>
              </w:rPr>
              <w:t>100 % fulfilled</w:t>
            </w:r>
          </w:p>
        </w:tc>
        <w:tc>
          <w:tcPr>
            <w:tcW w:w="2303" w:type="pct"/>
            <w:gridSpan w:val="4"/>
            <w:tcBorders>
              <w:top w:val="single" w:sz="4" w:space="0" w:color="auto"/>
              <w:left w:val="single" w:sz="4" w:space="0" w:color="auto"/>
              <w:bottom w:val="single" w:sz="6" w:space="0" w:color="000000"/>
              <w:right w:val="single" w:sz="5" w:space="0" w:color="000000"/>
            </w:tcBorders>
          </w:tcPr>
          <w:p w14:paraId="2F12FAF3" w14:textId="77777777" w:rsidR="007A20F0" w:rsidRPr="001D7801" w:rsidRDefault="007A20F0" w:rsidP="007A20F0">
            <w:pPr>
              <w:spacing w:after="0" w:line="240" w:lineRule="auto"/>
              <w:jc w:val="both"/>
              <w:rPr>
                <w:rFonts w:ascii="Arial" w:hAnsi="Arial" w:cs="Arial"/>
                <w:lang w:val="en-GB"/>
              </w:rPr>
            </w:pPr>
            <w:r w:rsidRPr="001D7801">
              <w:rPr>
                <w:rFonts w:ascii="Arial" w:hAnsi="Arial" w:cs="Arial"/>
                <w:lang w:val="en-GB"/>
              </w:rPr>
              <w:t>Discussions were held with Judicial Academy representatives on the following subjects:</w:t>
            </w:r>
          </w:p>
          <w:p w14:paraId="0631FFA4" w14:textId="77777777" w:rsidR="007A20F0" w:rsidRPr="001D7801" w:rsidRDefault="007A20F0" w:rsidP="00744265">
            <w:pPr>
              <w:pStyle w:val="ListParagraph"/>
              <w:numPr>
                <w:ilvl w:val="0"/>
                <w:numId w:val="23"/>
              </w:numPr>
              <w:suppressAutoHyphens/>
              <w:autoSpaceDN w:val="0"/>
              <w:spacing w:after="0" w:line="240" w:lineRule="auto"/>
              <w:ind w:left="23" w:firstLine="352"/>
              <w:contextualSpacing w:val="0"/>
              <w:jc w:val="both"/>
              <w:textAlignment w:val="baseline"/>
              <w:rPr>
                <w:rFonts w:ascii="Arial" w:hAnsi="Arial" w:cs="Arial"/>
              </w:rPr>
            </w:pPr>
            <w:r w:rsidRPr="001D7801">
              <w:rPr>
                <w:rFonts w:ascii="Arial" w:hAnsi="Arial" w:cs="Arial"/>
              </w:rPr>
              <w:t>Scope and structure of the EU law curriculum;</w:t>
            </w:r>
          </w:p>
          <w:p w14:paraId="4728F55E" w14:textId="77777777" w:rsidR="007A20F0" w:rsidRPr="001D7801" w:rsidRDefault="007A20F0" w:rsidP="00744265">
            <w:pPr>
              <w:pStyle w:val="ListParagraph"/>
              <w:numPr>
                <w:ilvl w:val="0"/>
                <w:numId w:val="22"/>
              </w:numPr>
              <w:suppressAutoHyphens/>
              <w:autoSpaceDN w:val="0"/>
              <w:spacing w:after="0" w:line="240" w:lineRule="auto"/>
              <w:ind w:left="23" w:firstLine="352"/>
              <w:contextualSpacing w:val="0"/>
              <w:jc w:val="both"/>
              <w:textAlignment w:val="baseline"/>
              <w:rPr>
                <w:rFonts w:ascii="Arial" w:hAnsi="Arial" w:cs="Arial"/>
              </w:rPr>
            </w:pPr>
            <w:r w:rsidRPr="001D7801">
              <w:rPr>
                <w:rFonts w:ascii="Arial" w:hAnsi="Arial" w:cs="Arial"/>
              </w:rPr>
              <w:t>List of EU law programmes forming EU law curriculum, questions of the training priorities on EU law training for the upcoming year;</w:t>
            </w:r>
          </w:p>
          <w:p w14:paraId="0959F93C" w14:textId="77777777" w:rsidR="007A20F0" w:rsidRPr="001D7801" w:rsidRDefault="007A20F0" w:rsidP="00744265">
            <w:pPr>
              <w:pStyle w:val="ListParagraph"/>
              <w:numPr>
                <w:ilvl w:val="0"/>
                <w:numId w:val="22"/>
              </w:numPr>
              <w:suppressAutoHyphens/>
              <w:autoSpaceDN w:val="0"/>
              <w:spacing w:after="0" w:line="240" w:lineRule="auto"/>
              <w:ind w:left="23" w:firstLine="352"/>
              <w:contextualSpacing w:val="0"/>
              <w:jc w:val="both"/>
              <w:textAlignment w:val="baseline"/>
              <w:rPr>
                <w:rFonts w:ascii="Arial" w:hAnsi="Arial" w:cs="Arial"/>
              </w:rPr>
            </w:pPr>
            <w:r w:rsidRPr="001D7801">
              <w:rPr>
                <w:rFonts w:ascii="Arial" w:hAnsi="Arial" w:cs="Arial"/>
                <w:color w:val="000000"/>
              </w:rPr>
              <w:t xml:space="preserve">The target groups for the future trainings; </w:t>
            </w:r>
          </w:p>
          <w:p w14:paraId="5BBB1D5B" w14:textId="77777777" w:rsidR="007A20F0" w:rsidRPr="001D7801" w:rsidRDefault="007A20F0" w:rsidP="00744265">
            <w:pPr>
              <w:pStyle w:val="ListParagraph"/>
              <w:numPr>
                <w:ilvl w:val="0"/>
                <w:numId w:val="22"/>
              </w:numPr>
              <w:suppressAutoHyphens/>
              <w:autoSpaceDN w:val="0"/>
              <w:spacing w:after="0" w:line="240" w:lineRule="auto"/>
              <w:ind w:left="23" w:firstLine="352"/>
              <w:contextualSpacing w:val="0"/>
              <w:jc w:val="both"/>
              <w:textAlignment w:val="baseline"/>
              <w:rPr>
                <w:rFonts w:ascii="Arial" w:hAnsi="Arial" w:cs="Arial"/>
              </w:rPr>
            </w:pPr>
            <w:r w:rsidRPr="001D7801">
              <w:rPr>
                <w:rFonts w:ascii="Arial" w:hAnsi="Arial" w:cs="Arial"/>
              </w:rPr>
              <w:t xml:space="preserve">Suggestions regarding the sustainable inclusion of the EU law curriculum into the annual training programmes of the JA and the approach used for the development of the revised timeline. Prepared draft documents were assessed positively and it was agreed that the proposed timeline for the upcoming years should be treated by the beneficiary as a flexible instrument and could be changed and adapted in order to the meet  the changing needs of the judiciary.  </w:t>
            </w:r>
          </w:p>
          <w:p w14:paraId="57646D98" w14:textId="77777777" w:rsidR="007A20F0" w:rsidRDefault="007A20F0" w:rsidP="00744265">
            <w:pPr>
              <w:pStyle w:val="ListParagraph"/>
              <w:numPr>
                <w:ilvl w:val="0"/>
                <w:numId w:val="22"/>
              </w:numPr>
              <w:suppressAutoHyphens/>
              <w:autoSpaceDN w:val="0"/>
              <w:spacing w:after="0" w:line="240" w:lineRule="auto"/>
              <w:ind w:left="23" w:firstLine="352"/>
              <w:contextualSpacing w:val="0"/>
              <w:jc w:val="both"/>
              <w:textAlignment w:val="baseline"/>
              <w:rPr>
                <w:rFonts w:ascii="Arial" w:hAnsi="Arial" w:cs="Arial"/>
              </w:rPr>
            </w:pPr>
            <w:r w:rsidRPr="001D7801">
              <w:rPr>
                <w:rFonts w:ascii="Arial" w:hAnsi="Arial" w:cs="Arial"/>
              </w:rPr>
              <w:t xml:space="preserve">The EU law curriculum and the timeline for the inclusion of the EU law curriculum into the annual training programmes of the JA </w:t>
            </w:r>
            <w:proofErr w:type="gramStart"/>
            <w:r w:rsidRPr="001D7801">
              <w:rPr>
                <w:rFonts w:ascii="Arial" w:hAnsi="Arial" w:cs="Arial"/>
              </w:rPr>
              <w:t>was</w:t>
            </w:r>
            <w:proofErr w:type="gramEnd"/>
            <w:r w:rsidRPr="001D7801">
              <w:rPr>
                <w:rFonts w:ascii="Arial" w:hAnsi="Arial" w:cs="Arial"/>
              </w:rPr>
              <w:t xml:space="preserve"> finalised.</w:t>
            </w:r>
          </w:p>
          <w:p w14:paraId="3D336EFE" w14:textId="41F3C6A5" w:rsidR="00D20AED" w:rsidRDefault="00D20AED" w:rsidP="00D20AED">
            <w:pPr>
              <w:autoSpaceDE w:val="0"/>
              <w:autoSpaceDN w:val="0"/>
              <w:adjustRightInd w:val="0"/>
              <w:spacing w:after="0" w:line="240" w:lineRule="auto"/>
              <w:jc w:val="both"/>
              <w:rPr>
                <w:rFonts w:ascii="Arial" w:hAnsi="Arial" w:cs="Arial"/>
                <w:lang w:val="en-GB"/>
              </w:rPr>
            </w:pPr>
            <w:r>
              <w:rPr>
                <w:rFonts w:ascii="Arial" w:hAnsi="Arial" w:cs="Arial"/>
                <w:lang w:val="en-GB"/>
              </w:rPr>
              <w:t xml:space="preserve">The missions under this Activity were conducted on </w:t>
            </w:r>
            <w:r w:rsidR="00F26DF4">
              <w:rPr>
                <w:rFonts w:ascii="Arial" w:hAnsi="Arial" w:cs="Arial"/>
                <w:lang w:val="en-GB"/>
              </w:rPr>
              <w:t xml:space="preserve">18.12. – 22.12.2017; </w:t>
            </w:r>
            <w:r>
              <w:rPr>
                <w:rFonts w:ascii="Arial" w:hAnsi="Arial" w:cs="Arial"/>
                <w:lang w:val="en-GB"/>
              </w:rPr>
              <w:t>1</w:t>
            </w:r>
            <w:r w:rsidR="001B725F">
              <w:rPr>
                <w:rFonts w:ascii="Arial" w:hAnsi="Arial" w:cs="Arial"/>
                <w:lang w:val="en-GB"/>
              </w:rPr>
              <w:t>2</w:t>
            </w:r>
            <w:r>
              <w:rPr>
                <w:rFonts w:ascii="Arial" w:hAnsi="Arial" w:cs="Arial"/>
                <w:lang w:val="en-GB"/>
              </w:rPr>
              <w:t>.</w:t>
            </w:r>
            <w:r w:rsidR="001B725F">
              <w:rPr>
                <w:rFonts w:ascii="Arial" w:hAnsi="Arial" w:cs="Arial"/>
                <w:lang w:val="en-GB"/>
              </w:rPr>
              <w:t>02</w:t>
            </w:r>
            <w:r>
              <w:rPr>
                <w:rFonts w:ascii="Arial" w:hAnsi="Arial" w:cs="Arial"/>
                <w:lang w:val="en-GB"/>
              </w:rPr>
              <w:t xml:space="preserve">. – </w:t>
            </w:r>
            <w:r w:rsidR="001B725F">
              <w:rPr>
                <w:rFonts w:ascii="Arial" w:hAnsi="Arial" w:cs="Arial"/>
                <w:lang w:val="en-GB"/>
              </w:rPr>
              <w:t>16</w:t>
            </w:r>
            <w:r>
              <w:rPr>
                <w:rFonts w:ascii="Arial" w:hAnsi="Arial" w:cs="Arial"/>
                <w:lang w:val="en-GB"/>
              </w:rPr>
              <w:t>.</w:t>
            </w:r>
            <w:r w:rsidR="001B725F">
              <w:rPr>
                <w:rFonts w:ascii="Arial" w:hAnsi="Arial" w:cs="Arial"/>
                <w:lang w:val="en-GB"/>
              </w:rPr>
              <w:t>02</w:t>
            </w:r>
            <w:r>
              <w:rPr>
                <w:rFonts w:ascii="Arial" w:hAnsi="Arial" w:cs="Arial"/>
                <w:lang w:val="en-GB"/>
              </w:rPr>
              <w:t>.201</w:t>
            </w:r>
            <w:r w:rsidR="001B725F">
              <w:rPr>
                <w:rFonts w:ascii="Arial" w:hAnsi="Arial" w:cs="Arial"/>
                <w:lang w:val="en-GB"/>
              </w:rPr>
              <w:t>8 and 21.02.2018 – 22.02.2018.</w:t>
            </w:r>
            <w:r>
              <w:rPr>
                <w:rFonts w:ascii="Arial" w:hAnsi="Arial" w:cs="Arial"/>
                <w:lang w:val="en-GB"/>
              </w:rPr>
              <w:t xml:space="preserve"> </w:t>
            </w:r>
          </w:p>
          <w:p w14:paraId="34620C7E" w14:textId="0D9C0890" w:rsidR="00D20AED" w:rsidRPr="00D20AED" w:rsidRDefault="00D20AED" w:rsidP="00D20AED">
            <w:pPr>
              <w:suppressAutoHyphens/>
              <w:autoSpaceDN w:val="0"/>
              <w:spacing w:after="0" w:line="240" w:lineRule="auto"/>
              <w:ind w:left="23"/>
              <w:jc w:val="both"/>
              <w:textAlignment w:val="baseline"/>
              <w:rPr>
                <w:rFonts w:ascii="Arial" w:hAnsi="Arial" w:cs="Arial"/>
              </w:rPr>
            </w:pPr>
            <w:r>
              <w:rPr>
                <w:rFonts w:ascii="Arial" w:hAnsi="Arial" w:cs="Arial"/>
                <w:lang w:val="en-GB"/>
              </w:rPr>
              <w:t xml:space="preserve">In total, </w:t>
            </w:r>
            <w:r w:rsidR="001B725F">
              <w:rPr>
                <w:rFonts w:ascii="Arial" w:hAnsi="Arial" w:cs="Arial"/>
                <w:lang w:val="en-GB"/>
              </w:rPr>
              <w:t>three</w:t>
            </w:r>
            <w:r>
              <w:rPr>
                <w:rFonts w:ascii="Arial" w:hAnsi="Arial" w:cs="Arial"/>
                <w:lang w:val="en-GB"/>
              </w:rPr>
              <w:t xml:space="preserve"> MS experts were involved in implementation, together with the representatives of the Judicial Academy </w:t>
            </w:r>
            <w:r w:rsidR="001B725F">
              <w:rPr>
                <w:rFonts w:ascii="Arial" w:hAnsi="Arial" w:cs="Arial"/>
                <w:lang w:val="en-GB"/>
              </w:rPr>
              <w:t>and</w:t>
            </w:r>
            <w:r>
              <w:rPr>
                <w:rFonts w:ascii="Arial" w:hAnsi="Arial" w:cs="Arial"/>
                <w:lang w:val="en-GB"/>
              </w:rPr>
              <w:t xml:space="preserve"> Croatian EU law trainers.</w:t>
            </w:r>
          </w:p>
        </w:tc>
      </w:tr>
    </w:tbl>
    <w:p w14:paraId="21F462D7" w14:textId="77777777" w:rsidR="007A20F0" w:rsidRPr="001D7801" w:rsidRDefault="007A20F0" w:rsidP="00C12269">
      <w:pPr>
        <w:spacing w:after="0" w:line="240" w:lineRule="auto"/>
        <w:rPr>
          <w:rFonts w:ascii="Arial" w:eastAsia="Times New Roman" w:hAnsi="Arial" w:cs="Arial"/>
          <w:i/>
          <w:sz w:val="24"/>
          <w:szCs w:val="24"/>
          <w:lang w:val="en-GB" w:eastAsia="en-GB"/>
        </w:rPr>
      </w:pPr>
    </w:p>
    <w:p w14:paraId="37809AF0" w14:textId="77777777" w:rsidR="00C12269" w:rsidRPr="001D7801" w:rsidRDefault="00C12269" w:rsidP="00C12269">
      <w:pPr>
        <w:spacing w:after="0" w:line="240" w:lineRule="auto"/>
        <w:rPr>
          <w:rFonts w:ascii="Arial" w:eastAsia="Times New Roman" w:hAnsi="Arial" w:cs="Arial"/>
          <w:i/>
          <w:sz w:val="24"/>
          <w:szCs w:val="24"/>
          <w:lang w:val="en-GB" w:eastAsia="en-GB"/>
        </w:rPr>
      </w:pPr>
    </w:p>
    <w:p w14:paraId="5BC4B1F1" w14:textId="77777777" w:rsidR="00C12269" w:rsidRPr="001D7801" w:rsidRDefault="00C12269" w:rsidP="00C12269">
      <w:pPr>
        <w:spacing w:after="0" w:line="240" w:lineRule="auto"/>
        <w:rPr>
          <w:rFonts w:ascii="Arial" w:eastAsia="Times New Roman" w:hAnsi="Arial" w:cs="Arial"/>
          <w:i/>
          <w:sz w:val="24"/>
          <w:szCs w:val="24"/>
          <w:lang w:val="en-GB" w:eastAsia="en-GB"/>
        </w:rPr>
      </w:pPr>
      <w:r w:rsidRPr="001D7801">
        <w:rPr>
          <w:rFonts w:ascii="Arial" w:eastAsia="Times New Roman" w:hAnsi="Arial" w:cs="Arial"/>
          <w:b/>
          <w:sz w:val="24"/>
          <w:szCs w:val="24"/>
          <w:lang w:val="en-GB" w:eastAsia="en-GB"/>
        </w:rPr>
        <w:t>2E - IMPACT</w:t>
      </w:r>
    </w:p>
    <w:p w14:paraId="23EB52B4" w14:textId="77777777" w:rsidR="00C12269" w:rsidRPr="001D7801" w:rsidRDefault="00C12269" w:rsidP="00C12269">
      <w:pPr>
        <w:spacing w:after="0" w:line="240" w:lineRule="auto"/>
        <w:jc w:val="both"/>
        <w:rPr>
          <w:rFonts w:ascii="Arial" w:eastAsia="Times New Roman" w:hAnsi="Arial" w:cs="Arial"/>
          <w:b/>
          <w:sz w:val="24"/>
          <w:szCs w:val="24"/>
          <w:lang w:val="en-GB" w:eastAsia="en-GB"/>
        </w:rPr>
      </w:pPr>
    </w:p>
    <w:p w14:paraId="15D0894D" w14:textId="77777777" w:rsidR="00C12269" w:rsidRPr="001D7801" w:rsidRDefault="00C12269" w:rsidP="00C12269">
      <w:pPr>
        <w:spacing w:after="0" w:line="240" w:lineRule="auto"/>
        <w:jc w:val="both"/>
        <w:rPr>
          <w:rFonts w:ascii="Arial" w:eastAsia="Times New Roman" w:hAnsi="Arial" w:cs="Arial"/>
          <w:i/>
          <w:sz w:val="24"/>
          <w:szCs w:val="24"/>
          <w:lang w:val="en-GB" w:eastAsia="en-GB"/>
        </w:rPr>
      </w:pPr>
      <w:r w:rsidRPr="001D7801">
        <w:rPr>
          <w:rFonts w:ascii="Arial" w:eastAsia="Times New Roman" w:hAnsi="Arial" w:cs="Arial"/>
          <w:i/>
          <w:sz w:val="24"/>
          <w:szCs w:val="24"/>
          <w:lang w:val="en-GB" w:eastAsia="en-GB"/>
        </w:rPr>
        <w:t>(a) Specify to what extent the achievement of the results led to the achievement of the purpose of the project and the overall objective (measured against the benchmark(s) specified in the Work Plan).</w:t>
      </w:r>
    </w:p>
    <w:p w14:paraId="7C301481" w14:textId="77777777" w:rsidR="00C12269" w:rsidRPr="001D7801" w:rsidRDefault="00C12269" w:rsidP="00C12269">
      <w:pPr>
        <w:spacing w:after="0" w:line="240" w:lineRule="auto"/>
        <w:jc w:val="both"/>
        <w:rPr>
          <w:rFonts w:ascii="Arial" w:eastAsia="Times New Roman" w:hAnsi="Arial" w:cs="Arial"/>
          <w:i/>
          <w:sz w:val="24"/>
          <w:szCs w:val="24"/>
          <w:lang w:val="en-GB" w:eastAsia="en-GB"/>
        </w:rPr>
      </w:pPr>
    </w:p>
    <w:p w14:paraId="5B8F8848" w14:textId="77777777" w:rsidR="00C12269" w:rsidRPr="001D7801" w:rsidRDefault="00C12269" w:rsidP="00C12269">
      <w:pPr>
        <w:spacing w:after="0" w:line="240" w:lineRule="auto"/>
        <w:jc w:val="both"/>
        <w:rPr>
          <w:rFonts w:ascii="Arial" w:eastAsia="Times New Roman" w:hAnsi="Arial" w:cs="Arial"/>
          <w:i/>
          <w:sz w:val="24"/>
          <w:szCs w:val="24"/>
          <w:lang w:val="en-GB" w:eastAsia="en-GB"/>
        </w:rPr>
      </w:pPr>
      <w:r w:rsidRPr="001D7801">
        <w:rPr>
          <w:rFonts w:ascii="Arial" w:eastAsia="Times New Roman" w:hAnsi="Arial" w:cs="Arial"/>
          <w:i/>
          <w:sz w:val="24"/>
          <w:szCs w:val="24"/>
          <w:lang w:val="en-GB" w:eastAsia="en-GB"/>
        </w:rPr>
        <w:t>(b) List any unexpected results of the project.</w:t>
      </w:r>
    </w:p>
    <w:p w14:paraId="33A2DD90" w14:textId="77777777" w:rsidR="00C9078A" w:rsidRDefault="00C9078A" w:rsidP="00C9078A">
      <w:pPr>
        <w:spacing w:after="0" w:line="240" w:lineRule="auto"/>
        <w:jc w:val="both"/>
        <w:rPr>
          <w:rFonts w:ascii="Arial" w:eastAsia="Times New Roman" w:hAnsi="Arial" w:cs="Arial"/>
          <w:i/>
          <w:sz w:val="24"/>
          <w:szCs w:val="24"/>
          <w:lang w:val="en-GB" w:eastAsia="en-GB"/>
        </w:rPr>
      </w:pPr>
    </w:p>
    <w:p w14:paraId="0A1AB07D" w14:textId="77777777" w:rsidR="00C9078A" w:rsidRDefault="00C9078A" w:rsidP="00C9078A">
      <w:pPr>
        <w:jc w:val="both"/>
        <w:rPr>
          <w:rFonts w:ascii="Arial" w:hAnsi="Arial" w:cs="Arial"/>
          <w:lang w:val="en-GB"/>
        </w:rPr>
      </w:pPr>
      <w:r>
        <w:rPr>
          <w:rFonts w:ascii="Arial" w:hAnsi="Arial" w:cs="Arial"/>
          <w:lang w:val="en-GB"/>
        </w:rPr>
        <w:t xml:space="preserve">The progressive implementation of the activities under the 5 components of the project contributed to the fulfilment of the overall objective and the project purpose. </w:t>
      </w:r>
    </w:p>
    <w:p w14:paraId="3CF1505A" w14:textId="77777777" w:rsidR="00C9078A" w:rsidRDefault="00C9078A" w:rsidP="00C9078A">
      <w:pPr>
        <w:jc w:val="both"/>
        <w:rPr>
          <w:rFonts w:ascii="Arial" w:hAnsi="Arial" w:cs="Arial"/>
          <w:lang w:val="en-GB"/>
        </w:rPr>
      </w:pPr>
      <w:r>
        <w:rPr>
          <w:rFonts w:ascii="Arial" w:hAnsi="Arial" w:cs="Arial"/>
          <w:lang w:val="en-GB"/>
        </w:rPr>
        <w:t xml:space="preserve">The initial analysis confirmed that the capacity of the Judicial Academy in offering training to judicial officials was somewhat limited in terms of both, the available training programmes in EU law and the number of available EU law trainers. Moreover, the on-line EU law training initially offered by the Judicial Academy required upgrade and enhancement in terms of its quality and contents.  Through developing professional training programmes on a wide range of topics covering the fields of general, commercial, criminal and administrative EU law and by significantly increasing the number of trainers who were trained to deliver high-quality trainings on the respective topics, it is safe to say that the overall capacity of the Judicial Academy to provide professional training on various topics dealing with EU law in efficient and regular manner, has been significantly strengthened. In addition, its on-line trainings were upgraded and improved to the level of enabling the Academy to offer high-quality and regular on-line training with different EU law topics incorporated in its contents.   </w:t>
      </w:r>
    </w:p>
    <w:p w14:paraId="10A4553B" w14:textId="77777777" w:rsidR="00C9078A" w:rsidRDefault="00C9078A" w:rsidP="00C9078A">
      <w:pPr>
        <w:jc w:val="both"/>
        <w:rPr>
          <w:rFonts w:ascii="Arial" w:hAnsi="Arial" w:cs="Arial"/>
          <w:lang w:val="en-GB"/>
        </w:rPr>
      </w:pPr>
      <w:r>
        <w:rPr>
          <w:rFonts w:ascii="Arial" w:hAnsi="Arial" w:cs="Arial"/>
          <w:lang w:val="en-GB"/>
        </w:rPr>
        <w:lastRenderedPageBreak/>
        <w:t xml:space="preserve">As one of the direct results of the Project, the Judicial Academy became the owner of 30 professional training programmes developed on the variety of EU law topics, which can be used by its trainers any time, provided their regular update and amendment. The programmes developed were tailor-made to meet the needs of the Croatian judicial training system as they cover the initially lacking  contents relating to the EU law and focus on practical examples coming from both, ECJ case-law and the case-law of the national courts. </w:t>
      </w:r>
    </w:p>
    <w:p w14:paraId="0B666552" w14:textId="77777777" w:rsidR="00C9078A" w:rsidRDefault="00C9078A" w:rsidP="00C9078A">
      <w:pPr>
        <w:jc w:val="both"/>
        <w:rPr>
          <w:rFonts w:ascii="Arial" w:hAnsi="Arial" w:cs="Arial"/>
          <w:lang w:val="en-GB"/>
        </w:rPr>
      </w:pPr>
      <w:r>
        <w:rPr>
          <w:rFonts w:ascii="Arial" w:hAnsi="Arial" w:cs="Arial"/>
          <w:lang w:val="en-GB"/>
        </w:rPr>
        <w:t xml:space="preserve">Finally, the introduction of the EU law curriculum produced by the Project experts into the annual training programmes of the Judicial Academy according to the set timeline, will additionally contribute to </w:t>
      </w:r>
      <w:r>
        <w:rPr>
          <w:rFonts w:ascii="Arial" w:hAnsi="Arial" w:cs="Arial"/>
          <w:lang w:val="ro-RO"/>
        </w:rPr>
        <w:t xml:space="preserve">strengthening the professionalism, efficiency and competences of the Croatian judiciary, as well as to improving the lifelong learning system of the judicial officials in the years to come. </w:t>
      </w:r>
    </w:p>
    <w:p w14:paraId="7249A6B2" w14:textId="77777777" w:rsidR="00C9078A" w:rsidRDefault="00C9078A" w:rsidP="00C9078A">
      <w:pPr>
        <w:jc w:val="both"/>
        <w:rPr>
          <w:rFonts w:ascii="Arial" w:hAnsi="Arial" w:cs="Arial"/>
          <w:lang w:val="en-GB"/>
        </w:rPr>
      </w:pPr>
      <w:r>
        <w:rPr>
          <w:rFonts w:ascii="Arial" w:hAnsi="Arial" w:cs="Arial"/>
          <w:lang w:val="en-GB"/>
        </w:rPr>
        <w:t xml:space="preserve">There were no unexpected results arising from this Project, apart from the unexpectedly big number of professional training programmes developed in the course of the Project.  </w:t>
      </w:r>
    </w:p>
    <w:p w14:paraId="49CFEFBA" w14:textId="77777777" w:rsidR="00C12269" w:rsidRPr="001D7801" w:rsidRDefault="00C12269" w:rsidP="00C12269">
      <w:pPr>
        <w:spacing w:after="0" w:line="240" w:lineRule="auto"/>
        <w:rPr>
          <w:rFonts w:ascii="Arial" w:eastAsia="Times New Roman" w:hAnsi="Arial" w:cs="Arial"/>
          <w:sz w:val="24"/>
          <w:szCs w:val="24"/>
          <w:lang w:val="en-GB" w:eastAsia="en-GB"/>
        </w:rPr>
      </w:pPr>
    </w:p>
    <w:p w14:paraId="492C8FB5" w14:textId="77777777" w:rsidR="00C12269" w:rsidRPr="00045D08" w:rsidRDefault="00C12269" w:rsidP="00045D08">
      <w:pPr>
        <w:pStyle w:val="ListParagraph"/>
        <w:numPr>
          <w:ilvl w:val="0"/>
          <w:numId w:val="41"/>
        </w:numPr>
        <w:spacing w:after="0" w:line="240" w:lineRule="auto"/>
        <w:jc w:val="both"/>
        <w:rPr>
          <w:rFonts w:ascii="Arial" w:hAnsi="Arial" w:cs="Arial"/>
          <w:b/>
          <w:sz w:val="24"/>
          <w:szCs w:val="24"/>
          <w:lang w:eastAsia="en-GB"/>
        </w:rPr>
      </w:pPr>
      <w:r w:rsidRPr="00045D08">
        <w:rPr>
          <w:rFonts w:ascii="Arial" w:hAnsi="Arial" w:cs="Arial"/>
          <w:b/>
          <w:sz w:val="24"/>
          <w:szCs w:val="24"/>
          <w:lang w:eastAsia="en-GB"/>
        </w:rPr>
        <w:t>F - FOLLOW-UP AND SUSTAINABILITY</w:t>
      </w:r>
    </w:p>
    <w:p w14:paraId="4D91E420" w14:textId="77777777" w:rsidR="00C12269" w:rsidRPr="001D7801" w:rsidRDefault="00C12269" w:rsidP="00C12269">
      <w:pPr>
        <w:spacing w:after="0" w:line="240" w:lineRule="auto"/>
        <w:jc w:val="both"/>
        <w:rPr>
          <w:rFonts w:ascii="Arial" w:eastAsia="Times New Roman" w:hAnsi="Arial" w:cs="Arial"/>
          <w:b/>
          <w:sz w:val="24"/>
          <w:szCs w:val="24"/>
          <w:lang w:val="en-GB" w:eastAsia="en-GB"/>
        </w:rPr>
      </w:pPr>
    </w:p>
    <w:p w14:paraId="70E98380" w14:textId="38EC7BEC" w:rsidR="007B463F" w:rsidRPr="001D186E" w:rsidRDefault="00045D08" w:rsidP="007B463F">
      <w:pPr>
        <w:spacing w:after="0" w:line="240" w:lineRule="auto"/>
        <w:jc w:val="both"/>
        <w:rPr>
          <w:rFonts w:ascii="Arial" w:hAnsi="Arial" w:cs="Arial"/>
        </w:rPr>
      </w:pPr>
      <w:proofErr w:type="spellStart"/>
      <w:r w:rsidRPr="00045D08">
        <w:rPr>
          <w:rFonts w:ascii="Arial" w:hAnsi="Arial" w:cs="Arial"/>
          <w:lang w:eastAsia="en-GB"/>
        </w:rPr>
        <w:t>The</w:t>
      </w:r>
      <w:proofErr w:type="spellEnd"/>
      <w:r w:rsidRPr="00045D08">
        <w:rPr>
          <w:rFonts w:ascii="Arial" w:hAnsi="Arial" w:cs="Arial"/>
          <w:lang w:eastAsia="en-GB"/>
        </w:rPr>
        <w:t xml:space="preserve"> BC </w:t>
      </w:r>
      <w:proofErr w:type="spellStart"/>
      <w:r w:rsidRPr="00045D08">
        <w:rPr>
          <w:rFonts w:ascii="Arial" w:hAnsi="Arial" w:cs="Arial"/>
          <w:lang w:eastAsia="en-GB"/>
        </w:rPr>
        <w:t>administration</w:t>
      </w:r>
      <w:proofErr w:type="spellEnd"/>
      <w:r>
        <w:rPr>
          <w:rFonts w:ascii="Arial" w:hAnsi="Arial" w:cs="Arial"/>
          <w:lang w:eastAsia="en-GB"/>
        </w:rPr>
        <w:t xml:space="preserve"> (</w:t>
      </w:r>
      <w:proofErr w:type="spellStart"/>
      <w:r>
        <w:rPr>
          <w:rFonts w:ascii="Arial" w:hAnsi="Arial" w:cs="Arial"/>
          <w:lang w:eastAsia="en-GB"/>
        </w:rPr>
        <w:t>Judicial</w:t>
      </w:r>
      <w:proofErr w:type="spellEnd"/>
      <w:r>
        <w:rPr>
          <w:rFonts w:ascii="Arial" w:hAnsi="Arial" w:cs="Arial"/>
          <w:lang w:eastAsia="en-GB"/>
        </w:rPr>
        <w:t xml:space="preserve"> </w:t>
      </w:r>
      <w:proofErr w:type="spellStart"/>
      <w:r>
        <w:rPr>
          <w:rFonts w:ascii="Arial" w:hAnsi="Arial" w:cs="Arial"/>
          <w:lang w:eastAsia="en-GB"/>
        </w:rPr>
        <w:t>Academy</w:t>
      </w:r>
      <w:proofErr w:type="spellEnd"/>
      <w:r>
        <w:rPr>
          <w:rFonts w:ascii="Arial" w:hAnsi="Arial" w:cs="Arial"/>
          <w:lang w:eastAsia="en-GB"/>
        </w:rPr>
        <w:t>)</w:t>
      </w:r>
      <w:r w:rsidRPr="00045D08">
        <w:rPr>
          <w:rFonts w:ascii="Arial" w:hAnsi="Arial" w:cs="Arial"/>
          <w:lang w:eastAsia="en-GB"/>
        </w:rPr>
        <w:t xml:space="preserve"> </w:t>
      </w:r>
      <w:proofErr w:type="spellStart"/>
      <w:r w:rsidRPr="001B782D">
        <w:rPr>
          <w:rFonts w:ascii="Arial" w:hAnsi="Arial" w:cs="Arial"/>
          <w:lang w:eastAsia="en-GB"/>
        </w:rPr>
        <w:t>will</w:t>
      </w:r>
      <w:proofErr w:type="spellEnd"/>
      <w:r w:rsidRPr="001B782D">
        <w:rPr>
          <w:rFonts w:ascii="Arial" w:hAnsi="Arial" w:cs="Arial"/>
          <w:lang w:eastAsia="en-GB"/>
        </w:rPr>
        <w:t xml:space="preserve"> </w:t>
      </w:r>
      <w:proofErr w:type="spellStart"/>
      <w:r w:rsidRPr="001B782D">
        <w:rPr>
          <w:rFonts w:ascii="Arial" w:hAnsi="Arial" w:cs="Arial"/>
          <w:lang w:eastAsia="en-GB"/>
        </w:rPr>
        <w:t>conti</w:t>
      </w:r>
      <w:r w:rsidR="000E1DDF" w:rsidRPr="001B782D">
        <w:rPr>
          <w:rFonts w:ascii="Arial" w:hAnsi="Arial" w:cs="Arial"/>
          <w:lang w:eastAsia="en-GB"/>
        </w:rPr>
        <w:t>n</w:t>
      </w:r>
      <w:r w:rsidRPr="001B782D">
        <w:rPr>
          <w:rFonts w:ascii="Arial" w:hAnsi="Arial" w:cs="Arial"/>
          <w:lang w:eastAsia="en-GB"/>
        </w:rPr>
        <w:t>ue</w:t>
      </w:r>
      <w:proofErr w:type="spellEnd"/>
      <w:r w:rsidRPr="001B782D">
        <w:rPr>
          <w:rFonts w:ascii="Arial" w:hAnsi="Arial" w:cs="Arial"/>
          <w:lang w:eastAsia="en-GB"/>
        </w:rPr>
        <w:t xml:space="preserve"> to </w:t>
      </w:r>
      <w:proofErr w:type="spellStart"/>
      <w:r w:rsidRPr="001B782D">
        <w:rPr>
          <w:rFonts w:ascii="Arial" w:hAnsi="Arial" w:cs="Arial"/>
          <w:lang w:eastAsia="en-GB"/>
        </w:rPr>
        <w:t>deliver</w:t>
      </w:r>
      <w:proofErr w:type="spellEnd"/>
      <w:r w:rsidRPr="001B782D">
        <w:rPr>
          <w:rFonts w:ascii="Arial" w:hAnsi="Arial" w:cs="Arial"/>
          <w:lang w:eastAsia="en-GB"/>
        </w:rPr>
        <w:t xml:space="preserve"> </w:t>
      </w:r>
      <w:proofErr w:type="spellStart"/>
      <w:r w:rsidRPr="001B782D">
        <w:rPr>
          <w:rFonts w:ascii="Arial" w:hAnsi="Arial" w:cs="Arial"/>
          <w:lang w:eastAsia="en-GB"/>
        </w:rPr>
        <w:t>regular</w:t>
      </w:r>
      <w:proofErr w:type="spellEnd"/>
      <w:r w:rsidRPr="001B782D">
        <w:rPr>
          <w:rFonts w:ascii="Arial" w:hAnsi="Arial" w:cs="Arial"/>
          <w:lang w:eastAsia="en-GB"/>
        </w:rPr>
        <w:t xml:space="preserve"> </w:t>
      </w:r>
      <w:proofErr w:type="spellStart"/>
      <w:r w:rsidRPr="001B782D">
        <w:rPr>
          <w:rFonts w:ascii="Arial" w:hAnsi="Arial" w:cs="Arial"/>
          <w:lang w:eastAsia="en-GB"/>
        </w:rPr>
        <w:t>professional</w:t>
      </w:r>
      <w:proofErr w:type="spellEnd"/>
      <w:r w:rsidRPr="001B782D">
        <w:rPr>
          <w:rFonts w:ascii="Arial" w:hAnsi="Arial" w:cs="Arial"/>
          <w:lang w:eastAsia="en-GB"/>
        </w:rPr>
        <w:t xml:space="preserve"> </w:t>
      </w:r>
      <w:proofErr w:type="spellStart"/>
      <w:r w:rsidRPr="001B782D">
        <w:rPr>
          <w:rFonts w:ascii="Arial" w:hAnsi="Arial" w:cs="Arial"/>
          <w:lang w:eastAsia="en-GB"/>
        </w:rPr>
        <w:t>trainings</w:t>
      </w:r>
      <w:proofErr w:type="spellEnd"/>
      <w:r w:rsidRPr="001B782D">
        <w:rPr>
          <w:rFonts w:ascii="Arial" w:hAnsi="Arial" w:cs="Arial"/>
          <w:lang w:eastAsia="en-GB"/>
        </w:rPr>
        <w:t xml:space="preserve"> on </w:t>
      </w:r>
      <w:proofErr w:type="spellStart"/>
      <w:r w:rsidRPr="001B782D">
        <w:rPr>
          <w:rFonts w:ascii="Arial" w:hAnsi="Arial" w:cs="Arial"/>
          <w:lang w:eastAsia="en-GB"/>
        </w:rPr>
        <w:t>the</w:t>
      </w:r>
      <w:proofErr w:type="spellEnd"/>
      <w:r w:rsidRPr="001B782D">
        <w:rPr>
          <w:rFonts w:ascii="Arial" w:hAnsi="Arial" w:cs="Arial"/>
          <w:lang w:eastAsia="en-GB"/>
        </w:rPr>
        <w:t xml:space="preserve"> </w:t>
      </w:r>
      <w:proofErr w:type="spellStart"/>
      <w:r w:rsidRPr="001B782D">
        <w:rPr>
          <w:rFonts w:ascii="Arial" w:hAnsi="Arial" w:cs="Arial"/>
          <w:lang w:eastAsia="en-GB"/>
        </w:rPr>
        <w:t>programmes</w:t>
      </w:r>
      <w:proofErr w:type="spellEnd"/>
      <w:r w:rsidRPr="001B782D">
        <w:rPr>
          <w:rFonts w:ascii="Arial" w:hAnsi="Arial" w:cs="Arial"/>
          <w:lang w:eastAsia="en-GB"/>
        </w:rPr>
        <w:t xml:space="preserve"> </w:t>
      </w:r>
      <w:proofErr w:type="spellStart"/>
      <w:r w:rsidRPr="001B782D">
        <w:rPr>
          <w:rFonts w:ascii="Arial" w:hAnsi="Arial" w:cs="Arial"/>
          <w:lang w:eastAsia="en-GB"/>
        </w:rPr>
        <w:t>developed</w:t>
      </w:r>
      <w:proofErr w:type="spellEnd"/>
      <w:r w:rsidRPr="001B782D">
        <w:rPr>
          <w:rFonts w:ascii="Arial" w:hAnsi="Arial" w:cs="Arial"/>
          <w:lang w:eastAsia="en-GB"/>
        </w:rPr>
        <w:t xml:space="preserve"> </w:t>
      </w:r>
      <w:proofErr w:type="spellStart"/>
      <w:r w:rsidRPr="001B782D">
        <w:rPr>
          <w:rFonts w:ascii="Arial" w:hAnsi="Arial" w:cs="Arial"/>
          <w:lang w:eastAsia="en-GB"/>
        </w:rPr>
        <w:t>within</w:t>
      </w:r>
      <w:proofErr w:type="spellEnd"/>
      <w:r w:rsidRPr="001B782D">
        <w:rPr>
          <w:rFonts w:ascii="Arial" w:hAnsi="Arial" w:cs="Arial"/>
          <w:lang w:eastAsia="en-GB"/>
        </w:rPr>
        <w:t xml:space="preserve"> </w:t>
      </w:r>
      <w:proofErr w:type="spellStart"/>
      <w:r w:rsidRPr="001B782D">
        <w:rPr>
          <w:rFonts w:ascii="Arial" w:hAnsi="Arial" w:cs="Arial"/>
          <w:lang w:eastAsia="en-GB"/>
        </w:rPr>
        <w:t>the</w:t>
      </w:r>
      <w:proofErr w:type="spellEnd"/>
      <w:r w:rsidRPr="001B782D">
        <w:rPr>
          <w:rFonts w:ascii="Arial" w:hAnsi="Arial" w:cs="Arial"/>
          <w:lang w:eastAsia="en-GB"/>
        </w:rPr>
        <w:t xml:space="preserve"> </w:t>
      </w:r>
      <w:proofErr w:type="spellStart"/>
      <w:r w:rsidRPr="001B782D">
        <w:rPr>
          <w:rFonts w:ascii="Arial" w:hAnsi="Arial" w:cs="Arial"/>
          <w:lang w:eastAsia="en-GB"/>
        </w:rPr>
        <w:t>project</w:t>
      </w:r>
      <w:proofErr w:type="spellEnd"/>
      <w:r w:rsidRPr="001B782D">
        <w:rPr>
          <w:rFonts w:ascii="Arial" w:hAnsi="Arial" w:cs="Arial"/>
          <w:lang w:eastAsia="en-GB"/>
        </w:rPr>
        <w:t xml:space="preserve"> </w:t>
      </w:r>
      <w:proofErr w:type="spellStart"/>
      <w:r w:rsidRPr="001B782D">
        <w:rPr>
          <w:rFonts w:ascii="Arial" w:hAnsi="Arial" w:cs="Arial"/>
          <w:lang w:eastAsia="en-GB"/>
        </w:rPr>
        <w:t>and</w:t>
      </w:r>
      <w:proofErr w:type="spellEnd"/>
      <w:r w:rsidRPr="001B782D">
        <w:rPr>
          <w:rFonts w:ascii="Arial" w:hAnsi="Arial" w:cs="Arial"/>
          <w:lang w:eastAsia="en-GB"/>
        </w:rPr>
        <w:t xml:space="preserve"> </w:t>
      </w:r>
      <w:proofErr w:type="spellStart"/>
      <w:r w:rsidRPr="001B782D">
        <w:rPr>
          <w:rFonts w:ascii="Arial" w:hAnsi="Arial" w:cs="Arial"/>
          <w:lang w:eastAsia="en-GB"/>
        </w:rPr>
        <w:t>focused</w:t>
      </w:r>
      <w:proofErr w:type="spellEnd"/>
      <w:r w:rsidRPr="001B782D">
        <w:rPr>
          <w:rFonts w:ascii="Arial" w:hAnsi="Arial" w:cs="Arial"/>
        </w:rPr>
        <w:t xml:space="preserve"> on </w:t>
      </w:r>
      <w:proofErr w:type="spellStart"/>
      <w:r w:rsidRPr="001B782D">
        <w:rPr>
          <w:rFonts w:ascii="Arial" w:hAnsi="Arial" w:cs="Arial"/>
        </w:rPr>
        <w:t>the</w:t>
      </w:r>
      <w:proofErr w:type="spellEnd"/>
      <w:r w:rsidRPr="001B782D">
        <w:rPr>
          <w:rFonts w:ascii="Arial" w:hAnsi="Arial" w:cs="Arial"/>
        </w:rPr>
        <w:t xml:space="preserve"> </w:t>
      </w:r>
      <w:proofErr w:type="spellStart"/>
      <w:r w:rsidRPr="001B782D">
        <w:rPr>
          <w:rFonts w:ascii="Arial" w:hAnsi="Arial" w:cs="Arial"/>
        </w:rPr>
        <w:t>Essential</w:t>
      </w:r>
      <w:proofErr w:type="spellEnd"/>
      <w:r w:rsidRPr="001B782D">
        <w:rPr>
          <w:rFonts w:ascii="Arial" w:hAnsi="Arial" w:cs="Arial"/>
        </w:rPr>
        <w:t xml:space="preserve"> EU </w:t>
      </w:r>
      <w:proofErr w:type="spellStart"/>
      <w:r w:rsidRPr="001B782D">
        <w:rPr>
          <w:rFonts w:ascii="Arial" w:hAnsi="Arial" w:cs="Arial"/>
        </w:rPr>
        <w:t>Law</w:t>
      </w:r>
      <w:proofErr w:type="spellEnd"/>
      <w:r w:rsidRPr="001B782D">
        <w:rPr>
          <w:rFonts w:ascii="Arial" w:hAnsi="Arial" w:cs="Arial"/>
        </w:rPr>
        <w:t xml:space="preserve">, </w:t>
      </w:r>
      <w:proofErr w:type="spellStart"/>
      <w:r w:rsidRPr="001B782D">
        <w:rPr>
          <w:rFonts w:ascii="Arial" w:hAnsi="Arial" w:cs="Arial"/>
        </w:rPr>
        <w:t>Preliminary</w:t>
      </w:r>
      <w:proofErr w:type="spellEnd"/>
      <w:r w:rsidRPr="001B782D">
        <w:rPr>
          <w:rFonts w:ascii="Arial" w:hAnsi="Arial" w:cs="Arial"/>
        </w:rPr>
        <w:t xml:space="preserve"> </w:t>
      </w:r>
      <w:proofErr w:type="spellStart"/>
      <w:r w:rsidRPr="001B782D">
        <w:rPr>
          <w:rFonts w:ascii="Arial" w:hAnsi="Arial" w:cs="Arial"/>
        </w:rPr>
        <w:t>Ruling</w:t>
      </w:r>
      <w:proofErr w:type="spellEnd"/>
      <w:r w:rsidRPr="001B782D">
        <w:rPr>
          <w:rFonts w:ascii="Arial" w:hAnsi="Arial" w:cs="Arial"/>
        </w:rPr>
        <w:t xml:space="preserve"> Procedure </w:t>
      </w:r>
      <w:proofErr w:type="spellStart"/>
      <w:r w:rsidRPr="001B782D">
        <w:rPr>
          <w:rFonts w:ascii="Arial" w:hAnsi="Arial" w:cs="Arial"/>
        </w:rPr>
        <w:t>and</w:t>
      </w:r>
      <w:proofErr w:type="spellEnd"/>
      <w:r w:rsidRPr="001B782D">
        <w:rPr>
          <w:rFonts w:ascii="Arial" w:hAnsi="Arial" w:cs="Arial"/>
        </w:rPr>
        <w:t xml:space="preserve"> EU </w:t>
      </w:r>
      <w:proofErr w:type="spellStart"/>
      <w:r w:rsidRPr="001B782D">
        <w:rPr>
          <w:rFonts w:ascii="Arial" w:hAnsi="Arial" w:cs="Arial"/>
        </w:rPr>
        <w:t>Case</w:t>
      </w:r>
      <w:proofErr w:type="spellEnd"/>
      <w:r w:rsidRPr="001B782D">
        <w:rPr>
          <w:rFonts w:ascii="Arial" w:hAnsi="Arial" w:cs="Arial"/>
        </w:rPr>
        <w:t xml:space="preserve"> </w:t>
      </w:r>
      <w:proofErr w:type="spellStart"/>
      <w:r w:rsidRPr="001B782D">
        <w:rPr>
          <w:rFonts w:ascii="Arial" w:hAnsi="Arial" w:cs="Arial"/>
        </w:rPr>
        <w:t>Law</w:t>
      </w:r>
      <w:proofErr w:type="spellEnd"/>
      <w:r w:rsidRPr="001B782D">
        <w:rPr>
          <w:rFonts w:ascii="Arial" w:hAnsi="Arial" w:cs="Arial"/>
        </w:rPr>
        <w:t xml:space="preserve"> </w:t>
      </w:r>
      <w:proofErr w:type="spellStart"/>
      <w:r w:rsidRPr="001B782D">
        <w:rPr>
          <w:rFonts w:ascii="Arial" w:hAnsi="Arial" w:cs="Arial"/>
        </w:rPr>
        <w:t>Search</w:t>
      </w:r>
      <w:proofErr w:type="spellEnd"/>
      <w:r w:rsidR="00770EAB">
        <w:rPr>
          <w:rFonts w:ascii="Arial" w:hAnsi="Arial" w:cs="Arial"/>
        </w:rPr>
        <w:t xml:space="preserve">, but </w:t>
      </w:r>
      <w:proofErr w:type="spellStart"/>
      <w:r w:rsidR="00770EAB">
        <w:rPr>
          <w:rFonts w:ascii="Arial" w:hAnsi="Arial" w:cs="Arial"/>
        </w:rPr>
        <w:t>also</w:t>
      </w:r>
      <w:proofErr w:type="spellEnd"/>
      <w:r w:rsidR="00770EAB">
        <w:rPr>
          <w:rFonts w:ascii="Arial" w:hAnsi="Arial" w:cs="Arial"/>
        </w:rPr>
        <w:t xml:space="preserve"> </w:t>
      </w:r>
      <w:proofErr w:type="spellStart"/>
      <w:r w:rsidR="00770EAB">
        <w:rPr>
          <w:rFonts w:ascii="Arial" w:hAnsi="Arial" w:cs="Arial"/>
        </w:rPr>
        <w:t>covering</w:t>
      </w:r>
      <w:proofErr w:type="spellEnd"/>
      <w:r w:rsidR="00770EAB">
        <w:rPr>
          <w:rFonts w:ascii="Arial" w:hAnsi="Arial" w:cs="Arial"/>
        </w:rPr>
        <w:t xml:space="preserve"> </w:t>
      </w:r>
      <w:proofErr w:type="spellStart"/>
      <w:r w:rsidR="00770EAB">
        <w:rPr>
          <w:rFonts w:ascii="Arial" w:hAnsi="Arial" w:cs="Arial"/>
        </w:rPr>
        <w:t>the</w:t>
      </w:r>
      <w:proofErr w:type="spellEnd"/>
      <w:r w:rsidR="00770EAB">
        <w:rPr>
          <w:rFonts w:ascii="Arial" w:hAnsi="Arial" w:cs="Arial"/>
        </w:rPr>
        <w:t xml:space="preserve"> </w:t>
      </w:r>
      <w:proofErr w:type="spellStart"/>
      <w:r w:rsidR="00770EAB">
        <w:rPr>
          <w:rFonts w:ascii="Arial" w:hAnsi="Arial" w:cs="Arial"/>
        </w:rPr>
        <w:t>wider</w:t>
      </w:r>
      <w:proofErr w:type="spellEnd"/>
      <w:r w:rsidR="00770EAB">
        <w:rPr>
          <w:rFonts w:ascii="Arial" w:hAnsi="Arial" w:cs="Arial"/>
        </w:rPr>
        <w:t xml:space="preserve"> </w:t>
      </w:r>
      <w:proofErr w:type="spellStart"/>
      <w:r w:rsidR="00770EAB">
        <w:rPr>
          <w:rFonts w:ascii="Arial" w:hAnsi="Arial" w:cs="Arial"/>
        </w:rPr>
        <w:t>areas</w:t>
      </w:r>
      <w:proofErr w:type="spellEnd"/>
      <w:r w:rsidR="00770EAB">
        <w:rPr>
          <w:rFonts w:ascii="Arial" w:hAnsi="Arial" w:cs="Arial"/>
        </w:rPr>
        <w:t xml:space="preserve"> </w:t>
      </w:r>
      <w:proofErr w:type="spellStart"/>
      <w:r w:rsidR="00770EAB">
        <w:rPr>
          <w:rFonts w:ascii="Arial" w:hAnsi="Arial" w:cs="Arial"/>
        </w:rPr>
        <w:t>of</w:t>
      </w:r>
      <w:proofErr w:type="spellEnd"/>
      <w:r w:rsidR="00770EAB">
        <w:rPr>
          <w:rFonts w:ascii="Arial" w:hAnsi="Arial" w:cs="Arial"/>
        </w:rPr>
        <w:t xml:space="preserve"> </w:t>
      </w:r>
      <w:r w:rsidR="00770EAB" w:rsidRPr="001D7801">
        <w:rPr>
          <w:rFonts w:ascii="Arial" w:hAnsi="Arial" w:cs="Arial"/>
        </w:rPr>
        <w:t xml:space="preserve">general, civil, </w:t>
      </w:r>
      <w:proofErr w:type="spellStart"/>
      <w:r w:rsidR="00770EAB" w:rsidRPr="001D7801">
        <w:rPr>
          <w:rFonts w:ascii="Arial" w:hAnsi="Arial" w:cs="Arial"/>
        </w:rPr>
        <w:t>criminal</w:t>
      </w:r>
      <w:proofErr w:type="spellEnd"/>
      <w:r w:rsidR="00770EAB" w:rsidRPr="001D7801">
        <w:rPr>
          <w:rFonts w:ascii="Arial" w:hAnsi="Arial" w:cs="Arial"/>
        </w:rPr>
        <w:t xml:space="preserve">, </w:t>
      </w:r>
      <w:proofErr w:type="spellStart"/>
      <w:r w:rsidR="00770EAB" w:rsidRPr="001D7801">
        <w:rPr>
          <w:rFonts w:ascii="Arial" w:hAnsi="Arial" w:cs="Arial"/>
        </w:rPr>
        <w:t>commercial</w:t>
      </w:r>
      <w:proofErr w:type="spellEnd"/>
      <w:r w:rsidR="00770EAB" w:rsidRPr="001D7801">
        <w:rPr>
          <w:rFonts w:ascii="Arial" w:hAnsi="Arial" w:cs="Arial"/>
        </w:rPr>
        <w:t xml:space="preserve"> </w:t>
      </w:r>
      <w:proofErr w:type="spellStart"/>
      <w:r w:rsidR="00770EAB" w:rsidRPr="001D7801">
        <w:rPr>
          <w:rFonts w:ascii="Arial" w:hAnsi="Arial" w:cs="Arial"/>
        </w:rPr>
        <w:t>and</w:t>
      </w:r>
      <w:proofErr w:type="spellEnd"/>
      <w:r w:rsidR="00770EAB" w:rsidRPr="001D7801">
        <w:rPr>
          <w:rFonts w:ascii="Arial" w:hAnsi="Arial" w:cs="Arial"/>
        </w:rPr>
        <w:t xml:space="preserve"> </w:t>
      </w:r>
      <w:proofErr w:type="spellStart"/>
      <w:r w:rsidR="00770EAB" w:rsidRPr="001D7801">
        <w:rPr>
          <w:rFonts w:ascii="Arial" w:hAnsi="Arial" w:cs="Arial"/>
        </w:rPr>
        <w:t>administrative</w:t>
      </w:r>
      <w:proofErr w:type="spellEnd"/>
      <w:r w:rsidR="00770EAB" w:rsidRPr="001D7801">
        <w:rPr>
          <w:rFonts w:ascii="Arial" w:hAnsi="Arial" w:cs="Arial"/>
        </w:rPr>
        <w:t xml:space="preserve"> </w:t>
      </w:r>
      <w:r w:rsidR="00770EAB">
        <w:rPr>
          <w:rFonts w:ascii="Arial" w:hAnsi="Arial" w:cs="Arial"/>
        </w:rPr>
        <w:t xml:space="preserve">EU </w:t>
      </w:r>
      <w:proofErr w:type="spellStart"/>
      <w:r w:rsidR="00770EAB" w:rsidRPr="001D7801">
        <w:rPr>
          <w:rFonts w:ascii="Arial" w:hAnsi="Arial" w:cs="Arial"/>
        </w:rPr>
        <w:t>law</w:t>
      </w:r>
      <w:proofErr w:type="spellEnd"/>
      <w:r w:rsidRPr="001B782D">
        <w:rPr>
          <w:rFonts w:ascii="Arial" w:hAnsi="Arial" w:cs="Arial"/>
        </w:rPr>
        <w:t xml:space="preserve">. </w:t>
      </w:r>
      <w:proofErr w:type="spellStart"/>
      <w:r w:rsidRPr="001B782D">
        <w:rPr>
          <w:rFonts w:ascii="Arial" w:hAnsi="Arial" w:cs="Arial"/>
        </w:rPr>
        <w:t>In</w:t>
      </w:r>
      <w:proofErr w:type="spellEnd"/>
      <w:r w:rsidRPr="001B782D">
        <w:rPr>
          <w:rFonts w:ascii="Arial" w:hAnsi="Arial" w:cs="Arial"/>
        </w:rPr>
        <w:t xml:space="preserve"> </w:t>
      </w:r>
      <w:proofErr w:type="spellStart"/>
      <w:r w:rsidRPr="001B782D">
        <w:rPr>
          <w:rFonts w:ascii="Arial" w:hAnsi="Arial" w:cs="Arial"/>
        </w:rPr>
        <w:t>line</w:t>
      </w:r>
      <w:proofErr w:type="spellEnd"/>
      <w:r w:rsidRPr="001B782D">
        <w:rPr>
          <w:rFonts w:ascii="Arial" w:hAnsi="Arial" w:cs="Arial"/>
        </w:rPr>
        <w:t xml:space="preserve"> </w:t>
      </w:r>
      <w:proofErr w:type="spellStart"/>
      <w:r w:rsidRPr="001B782D">
        <w:rPr>
          <w:rFonts w:ascii="Arial" w:hAnsi="Arial" w:cs="Arial"/>
        </w:rPr>
        <w:t>with</w:t>
      </w:r>
      <w:proofErr w:type="spellEnd"/>
      <w:r w:rsidRPr="001B782D">
        <w:rPr>
          <w:rFonts w:ascii="Arial" w:hAnsi="Arial" w:cs="Arial"/>
        </w:rPr>
        <w:t xml:space="preserve"> </w:t>
      </w:r>
      <w:proofErr w:type="spellStart"/>
      <w:r w:rsidRPr="001B782D">
        <w:rPr>
          <w:rFonts w:ascii="Arial" w:hAnsi="Arial" w:cs="Arial"/>
        </w:rPr>
        <w:t>the</w:t>
      </w:r>
      <w:proofErr w:type="spellEnd"/>
      <w:r w:rsidRPr="001B782D">
        <w:rPr>
          <w:rFonts w:ascii="Arial" w:hAnsi="Arial" w:cs="Arial"/>
        </w:rPr>
        <w:t xml:space="preserve"> Project </w:t>
      </w:r>
      <w:proofErr w:type="spellStart"/>
      <w:r w:rsidRPr="001B782D">
        <w:rPr>
          <w:rFonts w:ascii="Arial" w:hAnsi="Arial" w:cs="Arial"/>
        </w:rPr>
        <w:t>recommendations</w:t>
      </w:r>
      <w:proofErr w:type="spellEnd"/>
      <w:r w:rsidRPr="001B782D">
        <w:rPr>
          <w:rFonts w:ascii="Arial" w:hAnsi="Arial" w:cs="Arial"/>
        </w:rPr>
        <w:t xml:space="preserve">, </w:t>
      </w:r>
      <w:proofErr w:type="spellStart"/>
      <w:r w:rsidRPr="001B782D">
        <w:rPr>
          <w:rFonts w:ascii="Arial" w:hAnsi="Arial" w:cs="Arial"/>
        </w:rPr>
        <w:t>the</w:t>
      </w:r>
      <w:proofErr w:type="spellEnd"/>
      <w:r w:rsidRPr="001B782D">
        <w:rPr>
          <w:rFonts w:ascii="Arial" w:hAnsi="Arial" w:cs="Arial"/>
        </w:rPr>
        <w:t xml:space="preserve"> </w:t>
      </w:r>
      <w:proofErr w:type="spellStart"/>
      <w:r w:rsidRPr="001B782D">
        <w:rPr>
          <w:rFonts w:ascii="Arial" w:hAnsi="Arial" w:cs="Arial"/>
        </w:rPr>
        <w:t>trainings</w:t>
      </w:r>
      <w:proofErr w:type="spellEnd"/>
      <w:r w:rsidRPr="001B782D">
        <w:rPr>
          <w:rFonts w:ascii="Arial" w:hAnsi="Arial" w:cs="Arial"/>
        </w:rPr>
        <w:t xml:space="preserve"> </w:t>
      </w:r>
      <w:proofErr w:type="spellStart"/>
      <w:r w:rsidRPr="001B782D">
        <w:rPr>
          <w:rFonts w:ascii="Arial" w:hAnsi="Arial" w:cs="Arial"/>
        </w:rPr>
        <w:t>will</w:t>
      </w:r>
      <w:proofErr w:type="spellEnd"/>
      <w:r w:rsidRPr="001B782D">
        <w:rPr>
          <w:rFonts w:ascii="Arial" w:hAnsi="Arial" w:cs="Arial"/>
        </w:rPr>
        <w:t xml:space="preserve"> </w:t>
      </w:r>
      <w:proofErr w:type="spellStart"/>
      <w:r w:rsidRPr="001B782D">
        <w:rPr>
          <w:rFonts w:ascii="Arial" w:hAnsi="Arial" w:cs="Arial"/>
        </w:rPr>
        <w:t>be</w:t>
      </w:r>
      <w:proofErr w:type="spellEnd"/>
      <w:r w:rsidRPr="001B782D">
        <w:rPr>
          <w:rFonts w:ascii="Arial" w:hAnsi="Arial" w:cs="Arial"/>
        </w:rPr>
        <w:t xml:space="preserve"> </w:t>
      </w:r>
      <w:proofErr w:type="spellStart"/>
      <w:r w:rsidRPr="001B782D">
        <w:rPr>
          <w:rFonts w:ascii="Arial" w:hAnsi="Arial" w:cs="Arial"/>
        </w:rPr>
        <w:t>based</w:t>
      </w:r>
      <w:proofErr w:type="spellEnd"/>
      <w:r w:rsidRPr="001B782D">
        <w:rPr>
          <w:rFonts w:ascii="Arial" w:hAnsi="Arial" w:cs="Arial"/>
        </w:rPr>
        <w:t xml:space="preserve"> on </w:t>
      </w:r>
      <w:proofErr w:type="spellStart"/>
      <w:r w:rsidRPr="001B782D">
        <w:rPr>
          <w:rFonts w:ascii="Arial" w:hAnsi="Arial" w:cs="Arial"/>
        </w:rPr>
        <w:t>practical</w:t>
      </w:r>
      <w:proofErr w:type="spellEnd"/>
      <w:r w:rsidRPr="001B782D">
        <w:rPr>
          <w:rFonts w:ascii="Arial" w:hAnsi="Arial" w:cs="Arial"/>
        </w:rPr>
        <w:t xml:space="preserve"> </w:t>
      </w:r>
      <w:proofErr w:type="spellStart"/>
      <w:r w:rsidRPr="001B782D">
        <w:rPr>
          <w:rFonts w:ascii="Arial" w:hAnsi="Arial" w:cs="Arial"/>
        </w:rPr>
        <w:t>aspects</w:t>
      </w:r>
      <w:proofErr w:type="spellEnd"/>
      <w:r w:rsidRPr="001B782D">
        <w:rPr>
          <w:rFonts w:ascii="Arial" w:hAnsi="Arial" w:cs="Arial"/>
        </w:rPr>
        <w:t xml:space="preserve"> </w:t>
      </w:r>
      <w:proofErr w:type="spellStart"/>
      <w:r w:rsidRPr="001B782D">
        <w:rPr>
          <w:rFonts w:ascii="Arial" w:hAnsi="Arial" w:cs="Arial"/>
        </w:rPr>
        <w:t>and</w:t>
      </w:r>
      <w:proofErr w:type="spellEnd"/>
      <w:r w:rsidRPr="001B782D">
        <w:rPr>
          <w:rFonts w:ascii="Arial" w:hAnsi="Arial" w:cs="Arial"/>
        </w:rPr>
        <w:t xml:space="preserve"> </w:t>
      </w:r>
      <w:proofErr w:type="spellStart"/>
      <w:r w:rsidRPr="001B782D">
        <w:rPr>
          <w:rFonts w:ascii="Arial" w:hAnsi="Arial" w:cs="Arial"/>
        </w:rPr>
        <w:t>case</w:t>
      </w:r>
      <w:proofErr w:type="spellEnd"/>
      <w:r w:rsidRPr="001B782D">
        <w:rPr>
          <w:rFonts w:ascii="Arial" w:hAnsi="Arial" w:cs="Arial"/>
        </w:rPr>
        <w:t xml:space="preserve"> </w:t>
      </w:r>
      <w:proofErr w:type="spellStart"/>
      <w:r w:rsidRPr="001B782D">
        <w:rPr>
          <w:rFonts w:ascii="Arial" w:hAnsi="Arial" w:cs="Arial"/>
        </w:rPr>
        <w:t>law</w:t>
      </w:r>
      <w:proofErr w:type="spellEnd"/>
      <w:r w:rsidRPr="001B782D">
        <w:rPr>
          <w:rFonts w:ascii="Arial" w:hAnsi="Arial" w:cs="Arial"/>
        </w:rPr>
        <w:t xml:space="preserve"> </w:t>
      </w:r>
      <w:proofErr w:type="spellStart"/>
      <w:r w:rsidRPr="001B782D">
        <w:rPr>
          <w:rFonts w:ascii="Arial" w:hAnsi="Arial" w:cs="Arial"/>
        </w:rPr>
        <w:t>analysis</w:t>
      </w:r>
      <w:proofErr w:type="spellEnd"/>
      <w:r w:rsidRPr="001B782D">
        <w:rPr>
          <w:rFonts w:ascii="Arial" w:hAnsi="Arial" w:cs="Arial"/>
        </w:rPr>
        <w:t xml:space="preserve">, </w:t>
      </w:r>
      <w:proofErr w:type="spellStart"/>
      <w:r w:rsidRPr="001B782D">
        <w:rPr>
          <w:rFonts w:ascii="Arial" w:hAnsi="Arial" w:cs="Arial"/>
        </w:rPr>
        <w:t>by</w:t>
      </w:r>
      <w:proofErr w:type="spellEnd"/>
      <w:r w:rsidRPr="001B782D">
        <w:rPr>
          <w:rFonts w:ascii="Arial" w:hAnsi="Arial" w:cs="Arial"/>
        </w:rPr>
        <w:t xml:space="preserve"> </w:t>
      </w:r>
      <w:proofErr w:type="spellStart"/>
      <w:r w:rsidRPr="001B782D">
        <w:rPr>
          <w:rFonts w:ascii="Arial" w:hAnsi="Arial" w:cs="Arial"/>
        </w:rPr>
        <w:t>emphasizing</w:t>
      </w:r>
      <w:proofErr w:type="spellEnd"/>
      <w:r w:rsidRPr="001B782D">
        <w:rPr>
          <w:rFonts w:ascii="Arial" w:hAnsi="Arial" w:cs="Arial"/>
        </w:rPr>
        <w:t xml:space="preserve"> </w:t>
      </w:r>
      <w:proofErr w:type="spellStart"/>
      <w:r w:rsidRPr="001B782D">
        <w:rPr>
          <w:rFonts w:ascii="Arial" w:hAnsi="Arial" w:cs="Arial"/>
        </w:rPr>
        <w:t>the</w:t>
      </w:r>
      <w:proofErr w:type="spellEnd"/>
      <w:r w:rsidRPr="001B782D">
        <w:rPr>
          <w:rFonts w:ascii="Arial" w:hAnsi="Arial" w:cs="Arial"/>
        </w:rPr>
        <w:t xml:space="preserve"> most </w:t>
      </w:r>
      <w:proofErr w:type="spellStart"/>
      <w:r w:rsidRPr="001B782D">
        <w:rPr>
          <w:rFonts w:ascii="Arial" w:hAnsi="Arial" w:cs="Arial"/>
        </w:rPr>
        <w:t>relevant</w:t>
      </w:r>
      <w:proofErr w:type="spellEnd"/>
      <w:r w:rsidRPr="001B782D">
        <w:rPr>
          <w:rFonts w:ascii="Arial" w:hAnsi="Arial" w:cs="Arial"/>
        </w:rPr>
        <w:t xml:space="preserve"> </w:t>
      </w:r>
      <w:proofErr w:type="spellStart"/>
      <w:r w:rsidRPr="001B782D">
        <w:rPr>
          <w:rFonts w:ascii="Arial" w:hAnsi="Arial" w:cs="Arial"/>
        </w:rPr>
        <w:t>national</w:t>
      </w:r>
      <w:proofErr w:type="spellEnd"/>
      <w:r w:rsidRPr="001B782D">
        <w:rPr>
          <w:rFonts w:ascii="Arial" w:hAnsi="Arial" w:cs="Arial"/>
        </w:rPr>
        <w:t xml:space="preserve"> </w:t>
      </w:r>
      <w:proofErr w:type="spellStart"/>
      <w:r w:rsidRPr="001B782D">
        <w:rPr>
          <w:rFonts w:ascii="Arial" w:hAnsi="Arial" w:cs="Arial"/>
        </w:rPr>
        <w:t>cases</w:t>
      </w:r>
      <w:proofErr w:type="spellEnd"/>
      <w:r w:rsidRPr="001B782D">
        <w:rPr>
          <w:rFonts w:ascii="Arial" w:hAnsi="Arial" w:cs="Arial"/>
        </w:rPr>
        <w:t xml:space="preserve"> </w:t>
      </w:r>
      <w:proofErr w:type="spellStart"/>
      <w:r w:rsidRPr="001B782D">
        <w:rPr>
          <w:rFonts w:ascii="Arial" w:hAnsi="Arial" w:cs="Arial"/>
        </w:rPr>
        <w:t>in</w:t>
      </w:r>
      <w:proofErr w:type="spellEnd"/>
      <w:r w:rsidRPr="001B782D">
        <w:rPr>
          <w:rFonts w:ascii="Arial" w:hAnsi="Arial" w:cs="Arial"/>
        </w:rPr>
        <w:t xml:space="preserve"> </w:t>
      </w:r>
      <w:proofErr w:type="spellStart"/>
      <w:r w:rsidRPr="001B782D">
        <w:rPr>
          <w:rFonts w:ascii="Arial" w:hAnsi="Arial" w:cs="Arial"/>
        </w:rPr>
        <w:t>comparison</w:t>
      </w:r>
      <w:proofErr w:type="spellEnd"/>
      <w:r w:rsidRPr="001B782D">
        <w:rPr>
          <w:rFonts w:ascii="Arial" w:hAnsi="Arial" w:cs="Arial"/>
        </w:rPr>
        <w:t xml:space="preserve"> </w:t>
      </w:r>
      <w:proofErr w:type="spellStart"/>
      <w:r w:rsidRPr="001B782D">
        <w:rPr>
          <w:rFonts w:ascii="Arial" w:hAnsi="Arial" w:cs="Arial"/>
        </w:rPr>
        <w:t>with</w:t>
      </w:r>
      <w:proofErr w:type="spellEnd"/>
      <w:r w:rsidRPr="001B782D">
        <w:rPr>
          <w:rFonts w:ascii="Arial" w:hAnsi="Arial" w:cs="Arial"/>
        </w:rPr>
        <w:t xml:space="preserve"> </w:t>
      </w:r>
      <w:proofErr w:type="spellStart"/>
      <w:r w:rsidRPr="001B782D">
        <w:rPr>
          <w:rFonts w:ascii="Arial" w:hAnsi="Arial" w:cs="Arial"/>
        </w:rPr>
        <w:t>the</w:t>
      </w:r>
      <w:proofErr w:type="spellEnd"/>
      <w:r w:rsidRPr="001B782D">
        <w:rPr>
          <w:rFonts w:ascii="Arial" w:hAnsi="Arial" w:cs="Arial"/>
        </w:rPr>
        <w:t xml:space="preserve"> </w:t>
      </w:r>
      <w:proofErr w:type="spellStart"/>
      <w:r w:rsidRPr="001B782D">
        <w:rPr>
          <w:rFonts w:ascii="Arial" w:hAnsi="Arial" w:cs="Arial"/>
        </w:rPr>
        <w:t>case</w:t>
      </w:r>
      <w:proofErr w:type="spellEnd"/>
      <w:r w:rsidRPr="001B782D">
        <w:rPr>
          <w:rFonts w:ascii="Arial" w:hAnsi="Arial" w:cs="Arial"/>
        </w:rPr>
        <w:t xml:space="preserve"> </w:t>
      </w:r>
      <w:proofErr w:type="spellStart"/>
      <w:r w:rsidRPr="001B782D">
        <w:rPr>
          <w:rFonts w:ascii="Arial" w:hAnsi="Arial" w:cs="Arial"/>
        </w:rPr>
        <w:t>law</w:t>
      </w:r>
      <w:proofErr w:type="spellEnd"/>
      <w:r w:rsidRPr="001B782D">
        <w:rPr>
          <w:rFonts w:ascii="Arial" w:hAnsi="Arial" w:cs="Arial"/>
        </w:rPr>
        <w:t xml:space="preserve"> </w:t>
      </w:r>
      <w:proofErr w:type="spellStart"/>
      <w:r w:rsidRPr="001B782D">
        <w:rPr>
          <w:rFonts w:ascii="Arial" w:hAnsi="Arial" w:cs="Arial"/>
        </w:rPr>
        <w:t>of</w:t>
      </w:r>
      <w:proofErr w:type="spellEnd"/>
      <w:r w:rsidRPr="001B782D">
        <w:rPr>
          <w:rFonts w:ascii="Arial" w:hAnsi="Arial" w:cs="Arial"/>
        </w:rPr>
        <w:t xml:space="preserve"> </w:t>
      </w:r>
      <w:proofErr w:type="spellStart"/>
      <w:r w:rsidRPr="001B782D">
        <w:rPr>
          <w:rFonts w:ascii="Arial" w:hAnsi="Arial" w:cs="Arial"/>
        </w:rPr>
        <w:t>the</w:t>
      </w:r>
      <w:proofErr w:type="spellEnd"/>
      <w:r w:rsidRPr="001B782D">
        <w:rPr>
          <w:rFonts w:ascii="Arial" w:hAnsi="Arial" w:cs="Arial"/>
        </w:rPr>
        <w:t xml:space="preserve"> </w:t>
      </w:r>
      <w:proofErr w:type="spellStart"/>
      <w:r w:rsidRPr="001B782D">
        <w:rPr>
          <w:rFonts w:ascii="Arial" w:hAnsi="Arial" w:cs="Arial"/>
        </w:rPr>
        <w:t>European</w:t>
      </w:r>
      <w:proofErr w:type="spellEnd"/>
      <w:r w:rsidRPr="001B782D">
        <w:rPr>
          <w:rFonts w:ascii="Arial" w:hAnsi="Arial" w:cs="Arial"/>
        </w:rPr>
        <w:t xml:space="preserve"> Court </w:t>
      </w:r>
      <w:proofErr w:type="spellStart"/>
      <w:r w:rsidRPr="001B782D">
        <w:rPr>
          <w:rFonts w:ascii="Arial" w:hAnsi="Arial" w:cs="Arial"/>
        </w:rPr>
        <w:t>of</w:t>
      </w:r>
      <w:proofErr w:type="spellEnd"/>
      <w:r w:rsidRPr="001B782D">
        <w:rPr>
          <w:rFonts w:ascii="Arial" w:hAnsi="Arial" w:cs="Arial"/>
        </w:rPr>
        <w:t xml:space="preserve"> </w:t>
      </w:r>
      <w:proofErr w:type="spellStart"/>
      <w:r w:rsidRPr="001B782D">
        <w:rPr>
          <w:rFonts w:ascii="Arial" w:hAnsi="Arial" w:cs="Arial"/>
        </w:rPr>
        <w:t>Justice</w:t>
      </w:r>
      <w:proofErr w:type="spellEnd"/>
      <w:r w:rsidRPr="001B782D">
        <w:rPr>
          <w:rFonts w:ascii="Arial" w:hAnsi="Arial" w:cs="Arial"/>
        </w:rPr>
        <w:t xml:space="preserve">. </w:t>
      </w:r>
      <w:proofErr w:type="spellStart"/>
      <w:r w:rsidRPr="001B782D">
        <w:rPr>
          <w:rFonts w:ascii="Arial" w:hAnsi="Arial" w:cs="Arial"/>
        </w:rPr>
        <w:t>The</w:t>
      </w:r>
      <w:proofErr w:type="spellEnd"/>
      <w:r w:rsidRPr="001B782D">
        <w:rPr>
          <w:rFonts w:ascii="Arial" w:hAnsi="Arial" w:cs="Arial"/>
        </w:rPr>
        <w:t xml:space="preserve"> </w:t>
      </w:r>
      <w:proofErr w:type="spellStart"/>
      <w:r w:rsidRPr="001B782D">
        <w:rPr>
          <w:rFonts w:ascii="Arial" w:hAnsi="Arial" w:cs="Arial"/>
        </w:rPr>
        <w:t>training</w:t>
      </w:r>
      <w:proofErr w:type="spellEnd"/>
      <w:r w:rsidRPr="001B782D">
        <w:rPr>
          <w:rFonts w:ascii="Arial" w:hAnsi="Arial" w:cs="Arial"/>
        </w:rPr>
        <w:t xml:space="preserve"> </w:t>
      </w:r>
      <w:proofErr w:type="spellStart"/>
      <w:r w:rsidRPr="001B782D">
        <w:rPr>
          <w:rFonts w:ascii="Arial" w:hAnsi="Arial" w:cs="Arial"/>
        </w:rPr>
        <w:t>programmes</w:t>
      </w:r>
      <w:proofErr w:type="spellEnd"/>
      <w:r w:rsidRPr="001B782D">
        <w:rPr>
          <w:rFonts w:ascii="Arial" w:hAnsi="Arial" w:cs="Arial"/>
        </w:rPr>
        <w:t xml:space="preserve"> </w:t>
      </w:r>
      <w:proofErr w:type="spellStart"/>
      <w:r w:rsidRPr="001B782D">
        <w:rPr>
          <w:rFonts w:ascii="Arial" w:hAnsi="Arial" w:cs="Arial"/>
        </w:rPr>
        <w:t>developed</w:t>
      </w:r>
      <w:proofErr w:type="spellEnd"/>
      <w:r w:rsidRPr="001B782D">
        <w:rPr>
          <w:rFonts w:ascii="Arial" w:hAnsi="Arial" w:cs="Arial"/>
        </w:rPr>
        <w:t xml:space="preserve"> </w:t>
      </w:r>
      <w:proofErr w:type="spellStart"/>
      <w:r w:rsidRPr="001B782D">
        <w:rPr>
          <w:rFonts w:ascii="Arial" w:hAnsi="Arial" w:cs="Arial"/>
        </w:rPr>
        <w:t>within</w:t>
      </w:r>
      <w:proofErr w:type="spellEnd"/>
      <w:r w:rsidRPr="001B782D">
        <w:rPr>
          <w:rFonts w:ascii="Arial" w:hAnsi="Arial" w:cs="Arial"/>
        </w:rPr>
        <w:t xml:space="preserve"> </w:t>
      </w:r>
      <w:proofErr w:type="spellStart"/>
      <w:r w:rsidRPr="001B782D">
        <w:rPr>
          <w:rFonts w:ascii="Arial" w:hAnsi="Arial" w:cs="Arial"/>
        </w:rPr>
        <w:t>the</w:t>
      </w:r>
      <w:proofErr w:type="spellEnd"/>
      <w:r w:rsidRPr="001B782D">
        <w:rPr>
          <w:rFonts w:ascii="Arial" w:hAnsi="Arial" w:cs="Arial"/>
        </w:rPr>
        <w:t xml:space="preserve"> </w:t>
      </w:r>
      <w:proofErr w:type="spellStart"/>
      <w:r w:rsidRPr="001B782D">
        <w:rPr>
          <w:rFonts w:ascii="Arial" w:hAnsi="Arial" w:cs="Arial"/>
        </w:rPr>
        <w:t>project</w:t>
      </w:r>
      <w:proofErr w:type="spellEnd"/>
      <w:r w:rsidRPr="001B782D">
        <w:rPr>
          <w:rFonts w:ascii="Arial" w:hAnsi="Arial" w:cs="Arial"/>
        </w:rPr>
        <w:t xml:space="preserve"> </w:t>
      </w:r>
      <w:proofErr w:type="spellStart"/>
      <w:r w:rsidRPr="001B782D">
        <w:rPr>
          <w:rFonts w:ascii="Arial" w:hAnsi="Arial" w:cs="Arial"/>
        </w:rPr>
        <w:t>will</w:t>
      </w:r>
      <w:proofErr w:type="spellEnd"/>
      <w:r w:rsidRPr="001B782D">
        <w:rPr>
          <w:rFonts w:ascii="Arial" w:hAnsi="Arial" w:cs="Arial"/>
        </w:rPr>
        <w:t xml:space="preserve"> </w:t>
      </w:r>
      <w:proofErr w:type="spellStart"/>
      <w:r w:rsidRPr="001B782D">
        <w:rPr>
          <w:rFonts w:ascii="Arial" w:hAnsi="Arial" w:cs="Arial"/>
        </w:rPr>
        <w:t>be</w:t>
      </w:r>
      <w:proofErr w:type="spellEnd"/>
      <w:r w:rsidRPr="001B782D">
        <w:rPr>
          <w:rFonts w:ascii="Arial" w:hAnsi="Arial" w:cs="Arial"/>
        </w:rPr>
        <w:t xml:space="preserve"> </w:t>
      </w:r>
      <w:proofErr w:type="spellStart"/>
      <w:r w:rsidRPr="001B782D">
        <w:rPr>
          <w:rFonts w:ascii="Arial" w:hAnsi="Arial" w:cs="Arial"/>
        </w:rPr>
        <w:t>constantly</w:t>
      </w:r>
      <w:proofErr w:type="spellEnd"/>
      <w:r w:rsidRPr="001B782D">
        <w:rPr>
          <w:rFonts w:ascii="Arial" w:hAnsi="Arial" w:cs="Arial"/>
        </w:rPr>
        <w:t xml:space="preserve"> </w:t>
      </w:r>
      <w:proofErr w:type="spellStart"/>
      <w:r w:rsidRPr="001B782D">
        <w:rPr>
          <w:rFonts w:ascii="Arial" w:hAnsi="Arial" w:cs="Arial"/>
        </w:rPr>
        <w:t>updated</w:t>
      </w:r>
      <w:proofErr w:type="spellEnd"/>
      <w:r w:rsidRPr="001B782D">
        <w:rPr>
          <w:rFonts w:ascii="Arial" w:hAnsi="Arial" w:cs="Arial"/>
        </w:rPr>
        <w:t xml:space="preserve"> </w:t>
      </w:r>
      <w:proofErr w:type="spellStart"/>
      <w:r w:rsidRPr="001B782D">
        <w:rPr>
          <w:rFonts w:ascii="Arial" w:hAnsi="Arial" w:cs="Arial"/>
        </w:rPr>
        <w:t>with</w:t>
      </w:r>
      <w:proofErr w:type="spellEnd"/>
      <w:r w:rsidRPr="001B782D">
        <w:rPr>
          <w:rFonts w:ascii="Arial" w:hAnsi="Arial" w:cs="Arial"/>
        </w:rPr>
        <w:t xml:space="preserve"> a </w:t>
      </w:r>
      <w:proofErr w:type="spellStart"/>
      <w:r w:rsidRPr="001B782D">
        <w:rPr>
          <w:rFonts w:ascii="Arial" w:hAnsi="Arial" w:cs="Arial"/>
        </w:rPr>
        <w:t>view</w:t>
      </w:r>
      <w:proofErr w:type="spellEnd"/>
      <w:r w:rsidRPr="001B782D">
        <w:rPr>
          <w:rFonts w:ascii="Arial" w:hAnsi="Arial" w:cs="Arial"/>
        </w:rPr>
        <w:t xml:space="preserve"> </w:t>
      </w:r>
      <w:proofErr w:type="spellStart"/>
      <w:r w:rsidRPr="001B782D">
        <w:rPr>
          <w:rFonts w:ascii="Arial" w:hAnsi="Arial" w:cs="Arial"/>
        </w:rPr>
        <w:t>of</w:t>
      </w:r>
      <w:proofErr w:type="spellEnd"/>
      <w:r w:rsidRPr="001B782D">
        <w:rPr>
          <w:rFonts w:ascii="Arial" w:hAnsi="Arial" w:cs="Arial"/>
        </w:rPr>
        <w:t xml:space="preserve"> </w:t>
      </w:r>
      <w:proofErr w:type="spellStart"/>
      <w:r w:rsidRPr="001B782D">
        <w:rPr>
          <w:rFonts w:ascii="Arial" w:hAnsi="Arial" w:cs="Arial"/>
        </w:rPr>
        <w:t>taking</w:t>
      </w:r>
      <w:proofErr w:type="spellEnd"/>
      <w:r w:rsidRPr="001B782D">
        <w:rPr>
          <w:rFonts w:ascii="Arial" w:hAnsi="Arial" w:cs="Arial"/>
        </w:rPr>
        <w:t xml:space="preserve"> </w:t>
      </w:r>
      <w:proofErr w:type="spellStart"/>
      <w:r w:rsidRPr="001B782D">
        <w:rPr>
          <w:rFonts w:ascii="Arial" w:hAnsi="Arial" w:cs="Arial"/>
        </w:rPr>
        <w:t>into</w:t>
      </w:r>
      <w:proofErr w:type="spellEnd"/>
      <w:r w:rsidRPr="001B782D">
        <w:rPr>
          <w:rFonts w:ascii="Arial" w:hAnsi="Arial" w:cs="Arial"/>
        </w:rPr>
        <w:t xml:space="preserve"> </w:t>
      </w:r>
      <w:proofErr w:type="spellStart"/>
      <w:r w:rsidRPr="001B782D">
        <w:rPr>
          <w:rFonts w:ascii="Arial" w:hAnsi="Arial" w:cs="Arial"/>
        </w:rPr>
        <w:t>account</w:t>
      </w:r>
      <w:proofErr w:type="spellEnd"/>
      <w:r w:rsidRPr="001B782D">
        <w:rPr>
          <w:rFonts w:ascii="Arial" w:hAnsi="Arial" w:cs="Arial"/>
        </w:rPr>
        <w:t xml:space="preserve"> </w:t>
      </w:r>
      <w:proofErr w:type="spellStart"/>
      <w:r w:rsidRPr="001B782D">
        <w:rPr>
          <w:rFonts w:ascii="Arial" w:hAnsi="Arial" w:cs="Arial"/>
        </w:rPr>
        <w:t>the</w:t>
      </w:r>
      <w:proofErr w:type="spellEnd"/>
      <w:r w:rsidRPr="001B782D">
        <w:rPr>
          <w:rFonts w:ascii="Arial" w:hAnsi="Arial" w:cs="Arial"/>
        </w:rPr>
        <w:t xml:space="preserve"> </w:t>
      </w:r>
      <w:proofErr w:type="spellStart"/>
      <w:r w:rsidRPr="001B782D">
        <w:rPr>
          <w:rFonts w:ascii="Arial" w:hAnsi="Arial" w:cs="Arial"/>
        </w:rPr>
        <w:t>relevant</w:t>
      </w:r>
      <w:proofErr w:type="spellEnd"/>
      <w:r w:rsidRPr="001B782D">
        <w:rPr>
          <w:rFonts w:ascii="Arial" w:hAnsi="Arial" w:cs="Arial"/>
        </w:rPr>
        <w:t xml:space="preserve"> </w:t>
      </w:r>
      <w:proofErr w:type="spellStart"/>
      <w:r w:rsidRPr="001B782D">
        <w:rPr>
          <w:rFonts w:ascii="Arial" w:hAnsi="Arial" w:cs="Arial"/>
        </w:rPr>
        <w:t>developments</w:t>
      </w:r>
      <w:proofErr w:type="spellEnd"/>
      <w:r w:rsidRPr="001B782D">
        <w:rPr>
          <w:rFonts w:ascii="Arial" w:hAnsi="Arial" w:cs="Arial"/>
        </w:rPr>
        <w:t xml:space="preserve"> </w:t>
      </w:r>
      <w:proofErr w:type="spellStart"/>
      <w:r w:rsidRPr="001B782D">
        <w:rPr>
          <w:rFonts w:ascii="Arial" w:hAnsi="Arial" w:cs="Arial"/>
        </w:rPr>
        <w:t>in</w:t>
      </w:r>
      <w:proofErr w:type="spellEnd"/>
      <w:r w:rsidRPr="001B782D">
        <w:rPr>
          <w:rFonts w:ascii="Arial" w:hAnsi="Arial" w:cs="Arial"/>
        </w:rPr>
        <w:t xml:space="preserve"> EU </w:t>
      </w:r>
      <w:proofErr w:type="spellStart"/>
      <w:r w:rsidRPr="001B782D">
        <w:rPr>
          <w:rFonts w:ascii="Arial" w:hAnsi="Arial" w:cs="Arial"/>
        </w:rPr>
        <w:t>and</w:t>
      </w:r>
      <w:proofErr w:type="spellEnd"/>
      <w:r w:rsidRPr="001B782D">
        <w:rPr>
          <w:rFonts w:ascii="Arial" w:hAnsi="Arial" w:cs="Arial"/>
        </w:rPr>
        <w:t xml:space="preserve"> </w:t>
      </w:r>
      <w:proofErr w:type="spellStart"/>
      <w:r w:rsidRPr="001B782D">
        <w:rPr>
          <w:rFonts w:ascii="Arial" w:hAnsi="Arial" w:cs="Arial"/>
        </w:rPr>
        <w:t>national</w:t>
      </w:r>
      <w:proofErr w:type="spellEnd"/>
      <w:r w:rsidRPr="001B782D">
        <w:rPr>
          <w:rFonts w:ascii="Arial" w:hAnsi="Arial" w:cs="Arial"/>
        </w:rPr>
        <w:t xml:space="preserve"> </w:t>
      </w:r>
      <w:proofErr w:type="spellStart"/>
      <w:r w:rsidRPr="001B782D">
        <w:rPr>
          <w:rFonts w:ascii="Arial" w:hAnsi="Arial" w:cs="Arial"/>
        </w:rPr>
        <w:t>law</w:t>
      </w:r>
      <w:proofErr w:type="spellEnd"/>
      <w:r w:rsidRPr="001B782D">
        <w:rPr>
          <w:rFonts w:ascii="Arial" w:hAnsi="Arial" w:cs="Arial"/>
        </w:rPr>
        <w:t xml:space="preserve">. </w:t>
      </w:r>
      <w:proofErr w:type="spellStart"/>
      <w:r w:rsidRPr="001B782D">
        <w:rPr>
          <w:rFonts w:ascii="Arial" w:hAnsi="Arial" w:cs="Arial"/>
        </w:rPr>
        <w:t>The</w:t>
      </w:r>
      <w:proofErr w:type="spellEnd"/>
      <w:r w:rsidRPr="001B782D">
        <w:rPr>
          <w:rFonts w:ascii="Arial" w:hAnsi="Arial" w:cs="Arial"/>
        </w:rPr>
        <w:t xml:space="preserve"> </w:t>
      </w:r>
      <w:proofErr w:type="spellStart"/>
      <w:r w:rsidRPr="001B782D">
        <w:rPr>
          <w:rFonts w:ascii="Arial" w:hAnsi="Arial" w:cs="Arial"/>
        </w:rPr>
        <w:t>Judicial</w:t>
      </w:r>
      <w:proofErr w:type="spellEnd"/>
      <w:r w:rsidRPr="001B782D">
        <w:rPr>
          <w:rFonts w:ascii="Arial" w:hAnsi="Arial" w:cs="Arial"/>
        </w:rPr>
        <w:t xml:space="preserve"> </w:t>
      </w:r>
      <w:proofErr w:type="spellStart"/>
      <w:r w:rsidRPr="001B782D">
        <w:rPr>
          <w:rFonts w:ascii="Arial" w:hAnsi="Arial" w:cs="Arial"/>
        </w:rPr>
        <w:t>Academy</w:t>
      </w:r>
      <w:proofErr w:type="spellEnd"/>
      <w:r w:rsidRPr="001B782D">
        <w:rPr>
          <w:rFonts w:ascii="Arial" w:hAnsi="Arial" w:cs="Arial"/>
        </w:rPr>
        <w:t xml:space="preserve"> </w:t>
      </w:r>
      <w:proofErr w:type="spellStart"/>
      <w:r w:rsidRPr="001B782D">
        <w:rPr>
          <w:rFonts w:ascii="Arial" w:hAnsi="Arial" w:cs="Arial"/>
        </w:rPr>
        <w:t>will</w:t>
      </w:r>
      <w:proofErr w:type="spellEnd"/>
      <w:r w:rsidRPr="001B782D">
        <w:rPr>
          <w:rFonts w:ascii="Arial" w:hAnsi="Arial" w:cs="Arial"/>
        </w:rPr>
        <w:t xml:space="preserve"> </w:t>
      </w:r>
      <w:proofErr w:type="spellStart"/>
      <w:r w:rsidRPr="001B782D">
        <w:rPr>
          <w:rFonts w:ascii="Arial" w:hAnsi="Arial" w:cs="Arial"/>
        </w:rPr>
        <w:t>also</w:t>
      </w:r>
      <w:proofErr w:type="spellEnd"/>
      <w:r w:rsidRPr="001B782D">
        <w:rPr>
          <w:rFonts w:ascii="Arial" w:hAnsi="Arial" w:cs="Arial"/>
        </w:rPr>
        <w:t xml:space="preserve"> </w:t>
      </w:r>
      <w:proofErr w:type="spellStart"/>
      <w:r w:rsidRPr="001B782D">
        <w:rPr>
          <w:rFonts w:ascii="Arial" w:hAnsi="Arial" w:cs="Arial"/>
        </w:rPr>
        <w:t>include</w:t>
      </w:r>
      <w:proofErr w:type="spellEnd"/>
      <w:r w:rsidRPr="001B782D">
        <w:rPr>
          <w:rFonts w:ascii="Arial" w:hAnsi="Arial" w:cs="Arial"/>
        </w:rPr>
        <w:t xml:space="preserve"> </w:t>
      </w:r>
      <w:proofErr w:type="spellStart"/>
      <w:r w:rsidRPr="001B782D">
        <w:rPr>
          <w:rFonts w:ascii="Arial" w:hAnsi="Arial" w:cs="Arial"/>
        </w:rPr>
        <w:t>online</w:t>
      </w:r>
      <w:proofErr w:type="spellEnd"/>
      <w:r w:rsidRPr="001B782D">
        <w:rPr>
          <w:rFonts w:ascii="Arial" w:hAnsi="Arial" w:cs="Arial"/>
        </w:rPr>
        <w:t xml:space="preserve"> </w:t>
      </w:r>
      <w:proofErr w:type="spellStart"/>
      <w:r w:rsidRPr="001B782D">
        <w:rPr>
          <w:rFonts w:ascii="Arial" w:hAnsi="Arial" w:cs="Arial"/>
        </w:rPr>
        <w:t>courses</w:t>
      </w:r>
      <w:proofErr w:type="spellEnd"/>
      <w:r w:rsidRPr="001B782D">
        <w:rPr>
          <w:rFonts w:ascii="Arial" w:hAnsi="Arial" w:cs="Arial"/>
        </w:rPr>
        <w:t xml:space="preserve"> </w:t>
      </w:r>
      <w:proofErr w:type="spellStart"/>
      <w:r w:rsidRPr="001B782D">
        <w:rPr>
          <w:rFonts w:ascii="Arial" w:hAnsi="Arial" w:cs="Arial"/>
        </w:rPr>
        <w:t>in</w:t>
      </w:r>
      <w:proofErr w:type="spellEnd"/>
      <w:r w:rsidRPr="001B782D">
        <w:rPr>
          <w:rFonts w:ascii="Arial" w:hAnsi="Arial" w:cs="Arial"/>
        </w:rPr>
        <w:t xml:space="preserve"> </w:t>
      </w:r>
      <w:proofErr w:type="spellStart"/>
      <w:r w:rsidRPr="001B782D">
        <w:rPr>
          <w:rFonts w:ascii="Arial" w:hAnsi="Arial" w:cs="Arial"/>
        </w:rPr>
        <w:t>Essential</w:t>
      </w:r>
      <w:proofErr w:type="spellEnd"/>
      <w:r w:rsidRPr="001B782D">
        <w:rPr>
          <w:rFonts w:ascii="Arial" w:hAnsi="Arial" w:cs="Arial"/>
        </w:rPr>
        <w:t xml:space="preserve"> EU </w:t>
      </w:r>
      <w:proofErr w:type="spellStart"/>
      <w:r w:rsidRPr="001B782D">
        <w:rPr>
          <w:rFonts w:ascii="Arial" w:hAnsi="Arial" w:cs="Arial"/>
        </w:rPr>
        <w:t>law</w:t>
      </w:r>
      <w:proofErr w:type="spellEnd"/>
      <w:r w:rsidRPr="001B782D">
        <w:rPr>
          <w:rFonts w:ascii="Arial" w:hAnsi="Arial" w:cs="Arial"/>
        </w:rPr>
        <w:t xml:space="preserve"> </w:t>
      </w:r>
      <w:proofErr w:type="spellStart"/>
      <w:r w:rsidRPr="001B782D">
        <w:rPr>
          <w:rFonts w:ascii="Arial" w:hAnsi="Arial" w:cs="Arial"/>
        </w:rPr>
        <w:t>and</w:t>
      </w:r>
      <w:proofErr w:type="spellEnd"/>
      <w:r w:rsidRPr="001B782D">
        <w:rPr>
          <w:rFonts w:ascii="Arial" w:hAnsi="Arial" w:cs="Arial"/>
        </w:rPr>
        <w:t xml:space="preserve"> EU </w:t>
      </w:r>
      <w:proofErr w:type="spellStart"/>
      <w:r w:rsidRPr="001B782D">
        <w:rPr>
          <w:rFonts w:ascii="Arial" w:hAnsi="Arial" w:cs="Arial"/>
        </w:rPr>
        <w:t>Case</w:t>
      </w:r>
      <w:proofErr w:type="spellEnd"/>
      <w:r w:rsidRPr="001B782D">
        <w:rPr>
          <w:rFonts w:ascii="Arial" w:hAnsi="Arial" w:cs="Arial"/>
        </w:rPr>
        <w:t xml:space="preserve"> </w:t>
      </w:r>
      <w:proofErr w:type="spellStart"/>
      <w:r w:rsidRPr="001B782D">
        <w:rPr>
          <w:rFonts w:ascii="Arial" w:hAnsi="Arial" w:cs="Arial"/>
        </w:rPr>
        <w:t>Law</w:t>
      </w:r>
      <w:proofErr w:type="spellEnd"/>
      <w:r w:rsidRPr="001B782D">
        <w:rPr>
          <w:rFonts w:ascii="Arial" w:hAnsi="Arial" w:cs="Arial"/>
        </w:rPr>
        <w:t xml:space="preserve"> </w:t>
      </w:r>
      <w:proofErr w:type="spellStart"/>
      <w:r w:rsidRPr="001B782D">
        <w:rPr>
          <w:rFonts w:ascii="Arial" w:hAnsi="Arial" w:cs="Arial"/>
        </w:rPr>
        <w:t>Search</w:t>
      </w:r>
      <w:proofErr w:type="spellEnd"/>
      <w:r w:rsidRPr="001B782D">
        <w:rPr>
          <w:rFonts w:ascii="Arial" w:hAnsi="Arial" w:cs="Arial"/>
        </w:rPr>
        <w:t xml:space="preserve"> </w:t>
      </w:r>
      <w:proofErr w:type="spellStart"/>
      <w:r w:rsidRPr="001B782D">
        <w:rPr>
          <w:rFonts w:ascii="Arial" w:hAnsi="Arial" w:cs="Arial"/>
        </w:rPr>
        <w:t>in</w:t>
      </w:r>
      <w:proofErr w:type="spellEnd"/>
      <w:r w:rsidRPr="001B782D">
        <w:rPr>
          <w:rFonts w:ascii="Arial" w:hAnsi="Arial" w:cs="Arial"/>
        </w:rPr>
        <w:t xml:space="preserve"> </w:t>
      </w:r>
      <w:proofErr w:type="spellStart"/>
      <w:r w:rsidRPr="001B782D">
        <w:rPr>
          <w:rFonts w:ascii="Arial" w:hAnsi="Arial" w:cs="Arial"/>
        </w:rPr>
        <w:t>its</w:t>
      </w:r>
      <w:proofErr w:type="spellEnd"/>
      <w:r w:rsidRPr="001B782D">
        <w:rPr>
          <w:rFonts w:ascii="Arial" w:hAnsi="Arial" w:cs="Arial"/>
        </w:rPr>
        <w:t xml:space="preserve"> </w:t>
      </w:r>
      <w:proofErr w:type="spellStart"/>
      <w:r w:rsidRPr="001B782D">
        <w:rPr>
          <w:rFonts w:ascii="Arial" w:hAnsi="Arial" w:cs="Arial"/>
        </w:rPr>
        <w:t>annual</w:t>
      </w:r>
      <w:proofErr w:type="spellEnd"/>
      <w:r w:rsidRPr="001B782D">
        <w:rPr>
          <w:rFonts w:ascii="Arial" w:hAnsi="Arial" w:cs="Arial"/>
        </w:rPr>
        <w:t xml:space="preserve"> </w:t>
      </w:r>
      <w:proofErr w:type="spellStart"/>
      <w:r w:rsidRPr="001B782D">
        <w:rPr>
          <w:rFonts w:ascii="Arial" w:hAnsi="Arial" w:cs="Arial"/>
        </w:rPr>
        <w:t>training</w:t>
      </w:r>
      <w:proofErr w:type="spellEnd"/>
      <w:r w:rsidRPr="001B782D">
        <w:rPr>
          <w:rFonts w:ascii="Arial" w:hAnsi="Arial" w:cs="Arial"/>
        </w:rPr>
        <w:t xml:space="preserve"> </w:t>
      </w:r>
      <w:proofErr w:type="spellStart"/>
      <w:r w:rsidRPr="001B782D">
        <w:rPr>
          <w:rFonts w:ascii="Arial" w:hAnsi="Arial" w:cs="Arial"/>
        </w:rPr>
        <w:t>programme</w:t>
      </w:r>
      <w:proofErr w:type="spellEnd"/>
      <w:r w:rsidRPr="001B782D">
        <w:rPr>
          <w:rFonts w:ascii="Arial" w:hAnsi="Arial" w:cs="Arial"/>
        </w:rPr>
        <w:t xml:space="preserve"> </w:t>
      </w:r>
      <w:proofErr w:type="spellStart"/>
      <w:r w:rsidRPr="001B782D">
        <w:rPr>
          <w:rFonts w:ascii="Arial" w:hAnsi="Arial" w:cs="Arial"/>
        </w:rPr>
        <w:t>and</w:t>
      </w:r>
      <w:proofErr w:type="spellEnd"/>
      <w:r w:rsidRPr="001B782D">
        <w:rPr>
          <w:rFonts w:ascii="Arial" w:hAnsi="Arial" w:cs="Arial"/>
        </w:rPr>
        <w:t xml:space="preserve"> provide </w:t>
      </w:r>
      <w:proofErr w:type="spellStart"/>
      <w:r w:rsidRPr="001B782D">
        <w:rPr>
          <w:rFonts w:ascii="Arial" w:hAnsi="Arial" w:cs="Arial"/>
        </w:rPr>
        <w:t>them</w:t>
      </w:r>
      <w:proofErr w:type="spellEnd"/>
      <w:r w:rsidRPr="001B782D">
        <w:rPr>
          <w:rFonts w:ascii="Arial" w:hAnsi="Arial" w:cs="Arial"/>
        </w:rPr>
        <w:t xml:space="preserve"> on a </w:t>
      </w:r>
      <w:proofErr w:type="spellStart"/>
      <w:r w:rsidRPr="001B782D">
        <w:rPr>
          <w:rFonts w:ascii="Arial" w:hAnsi="Arial" w:cs="Arial"/>
        </w:rPr>
        <w:t>regular</w:t>
      </w:r>
      <w:proofErr w:type="spellEnd"/>
      <w:r w:rsidRPr="001B782D">
        <w:rPr>
          <w:rFonts w:ascii="Arial" w:hAnsi="Arial" w:cs="Arial"/>
        </w:rPr>
        <w:t xml:space="preserve"> </w:t>
      </w:r>
      <w:proofErr w:type="spellStart"/>
      <w:r w:rsidRPr="001B782D">
        <w:rPr>
          <w:rFonts w:ascii="Arial" w:hAnsi="Arial" w:cs="Arial"/>
        </w:rPr>
        <w:t>basis</w:t>
      </w:r>
      <w:proofErr w:type="spellEnd"/>
      <w:r w:rsidRPr="001B782D">
        <w:rPr>
          <w:rFonts w:ascii="Arial" w:hAnsi="Arial" w:cs="Arial"/>
        </w:rPr>
        <w:t xml:space="preserve">. </w:t>
      </w:r>
      <w:proofErr w:type="spellStart"/>
      <w:r w:rsidRPr="001B782D">
        <w:rPr>
          <w:rFonts w:ascii="Arial" w:hAnsi="Arial" w:cs="Arial"/>
        </w:rPr>
        <w:t>The</w:t>
      </w:r>
      <w:proofErr w:type="spellEnd"/>
      <w:r w:rsidRPr="001B782D">
        <w:rPr>
          <w:rFonts w:ascii="Arial" w:hAnsi="Arial" w:cs="Arial"/>
        </w:rPr>
        <w:t xml:space="preserve"> </w:t>
      </w:r>
      <w:proofErr w:type="spellStart"/>
      <w:r w:rsidRPr="001B782D">
        <w:rPr>
          <w:rFonts w:ascii="Arial" w:hAnsi="Arial" w:cs="Arial"/>
        </w:rPr>
        <w:t>Croatian</w:t>
      </w:r>
      <w:proofErr w:type="spellEnd"/>
      <w:r w:rsidRPr="001B782D">
        <w:rPr>
          <w:rFonts w:ascii="Arial" w:hAnsi="Arial" w:cs="Arial"/>
        </w:rPr>
        <w:t xml:space="preserve"> EU </w:t>
      </w:r>
      <w:proofErr w:type="spellStart"/>
      <w:r w:rsidRPr="001B782D">
        <w:rPr>
          <w:rFonts w:ascii="Arial" w:hAnsi="Arial" w:cs="Arial"/>
        </w:rPr>
        <w:t>law</w:t>
      </w:r>
      <w:proofErr w:type="spellEnd"/>
      <w:r w:rsidRPr="001B782D">
        <w:rPr>
          <w:rFonts w:ascii="Arial" w:hAnsi="Arial" w:cs="Arial"/>
        </w:rPr>
        <w:t xml:space="preserve"> </w:t>
      </w:r>
      <w:proofErr w:type="spellStart"/>
      <w:r w:rsidRPr="001B782D">
        <w:rPr>
          <w:rFonts w:ascii="Arial" w:hAnsi="Arial" w:cs="Arial"/>
        </w:rPr>
        <w:t>trainers</w:t>
      </w:r>
      <w:proofErr w:type="spellEnd"/>
      <w:r w:rsidRPr="001B782D">
        <w:rPr>
          <w:rFonts w:ascii="Arial" w:hAnsi="Arial" w:cs="Arial"/>
        </w:rPr>
        <w:t xml:space="preserve">, </w:t>
      </w:r>
      <w:proofErr w:type="spellStart"/>
      <w:r w:rsidRPr="001B782D">
        <w:rPr>
          <w:rFonts w:ascii="Arial" w:hAnsi="Arial" w:cs="Arial"/>
        </w:rPr>
        <w:t>who</w:t>
      </w:r>
      <w:proofErr w:type="spellEnd"/>
      <w:r w:rsidRPr="001B782D">
        <w:rPr>
          <w:rFonts w:ascii="Arial" w:hAnsi="Arial" w:cs="Arial"/>
        </w:rPr>
        <w:t xml:space="preserve"> </w:t>
      </w:r>
      <w:proofErr w:type="spellStart"/>
      <w:r w:rsidRPr="001B782D">
        <w:rPr>
          <w:rFonts w:ascii="Arial" w:hAnsi="Arial" w:cs="Arial"/>
        </w:rPr>
        <w:t>were</w:t>
      </w:r>
      <w:proofErr w:type="spellEnd"/>
      <w:r w:rsidRPr="001B782D">
        <w:rPr>
          <w:rFonts w:ascii="Arial" w:hAnsi="Arial" w:cs="Arial"/>
        </w:rPr>
        <w:t xml:space="preserve"> </w:t>
      </w:r>
      <w:proofErr w:type="spellStart"/>
      <w:r w:rsidRPr="001B782D">
        <w:rPr>
          <w:rFonts w:ascii="Arial" w:hAnsi="Arial" w:cs="Arial"/>
        </w:rPr>
        <w:t>trained</w:t>
      </w:r>
      <w:proofErr w:type="spellEnd"/>
      <w:r w:rsidRPr="001B782D">
        <w:rPr>
          <w:rFonts w:ascii="Arial" w:hAnsi="Arial" w:cs="Arial"/>
        </w:rPr>
        <w:t xml:space="preserve"> </w:t>
      </w:r>
      <w:proofErr w:type="spellStart"/>
      <w:r w:rsidRPr="001B782D">
        <w:rPr>
          <w:rFonts w:ascii="Arial" w:hAnsi="Arial" w:cs="Arial"/>
        </w:rPr>
        <w:t>by</w:t>
      </w:r>
      <w:proofErr w:type="spellEnd"/>
      <w:r w:rsidRPr="001B782D">
        <w:rPr>
          <w:rFonts w:ascii="Arial" w:hAnsi="Arial" w:cs="Arial"/>
        </w:rPr>
        <w:t xml:space="preserve"> </w:t>
      </w:r>
      <w:proofErr w:type="spellStart"/>
      <w:r w:rsidRPr="001B782D">
        <w:rPr>
          <w:rFonts w:ascii="Arial" w:hAnsi="Arial" w:cs="Arial"/>
        </w:rPr>
        <w:t>the</w:t>
      </w:r>
      <w:proofErr w:type="spellEnd"/>
      <w:r w:rsidRPr="001B782D">
        <w:rPr>
          <w:rFonts w:ascii="Arial" w:hAnsi="Arial" w:cs="Arial"/>
        </w:rPr>
        <w:t xml:space="preserve"> Project </w:t>
      </w:r>
      <w:proofErr w:type="spellStart"/>
      <w:r w:rsidRPr="001B782D">
        <w:rPr>
          <w:rFonts w:ascii="Arial" w:hAnsi="Arial" w:cs="Arial"/>
        </w:rPr>
        <w:t>experts</w:t>
      </w:r>
      <w:proofErr w:type="spellEnd"/>
      <w:r w:rsidRPr="001B782D">
        <w:rPr>
          <w:rFonts w:ascii="Arial" w:hAnsi="Arial" w:cs="Arial"/>
        </w:rPr>
        <w:t xml:space="preserve"> to </w:t>
      </w:r>
      <w:proofErr w:type="spellStart"/>
      <w:r w:rsidRPr="001B782D">
        <w:rPr>
          <w:rFonts w:ascii="Arial" w:hAnsi="Arial" w:cs="Arial"/>
        </w:rPr>
        <w:t>deliver</w:t>
      </w:r>
      <w:proofErr w:type="spellEnd"/>
      <w:r w:rsidRPr="001B782D">
        <w:rPr>
          <w:rFonts w:ascii="Arial" w:hAnsi="Arial" w:cs="Arial"/>
        </w:rPr>
        <w:t xml:space="preserve"> </w:t>
      </w:r>
      <w:proofErr w:type="spellStart"/>
      <w:r w:rsidR="007B463F" w:rsidRPr="001B782D">
        <w:rPr>
          <w:rFonts w:ascii="Arial" w:hAnsi="Arial" w:cs="Arial"/>
        </w:rPr>
        <w:t>trainings</w:t>
      </w:r>
      <w:proofErr w:type="spellEnd"/>
      <w:r w:rsidRPr="001B782D">
        <w:rPr>
          <w:rFonts w:ascii="Arial" w:hAnsi="Arial" w:cs="Arial"/>
        </w:rPr>
        <w:t xml:space="preserve"> on a </w:t>
      </w:r>
      <w:proofErr w:type="spellStart"/>
      <w:r w:rsidRPr="001B782D">
        <w:rPr>
          <w:rFonts w:ascii="Arial" w:hAnsi="Arial" w:cs="Arial"/>
        </w:rPr>
        <w:t>number</w:t>
      </w:r>
      <w:proofErr w:type="spellEnd"/>
      <w:r w:rsidRPr="001B782D">
        <w:rPr>
          <w:rFonts w:ascii="Arial" w:hAnsi="Arial" w:cs="Arial"/>
        </w:rPr>
        <w:t xml:space="preserve"> </w:t>
      </w:r>
      <w:proofErr w:type="spellStart"/>
      <w:r w:rsidRPr="001B782D">
        <w:rPr>
          <w:rFonts w:ascii="Arial" w:hAnsi="Arial" w:cs="Arial"/>
        </w:rPr>
        <w:t>of</w:t>
      </w:r>
      <w:proofErr w:type="spellEnd"/>
      <w:r w:rsidRPr="001B782D">
        <w:rPr>
          <w:rFonts w:ascii="Arial" w:hAnsi="Arial" w:cs="Arial"/>
        </w:rPr>
        <w:t xml:space="preserve"> EU </w:t>
      </w:r>
      <w:proofErr w:type="spellStart"/>
      <w:r w:rsidRPr="001B782D">
        <w:rPr>
          <w:rFonts w:ascii="Arial" w:hAnsi="Arial" w:cs="Arial"/>
        </w:rPr>
        <w:t>law</w:t>
      </w:r>
      <w:proofErr w:type="spellEnd"/>
      <w:r w:rsidRPr="001B782D">
        <w:rPr>
          <w:rFonts w:ascii="Arial" w:hAnsi="Arial" w:cs="Arial"/>
        </w:rPr>
        <w:t xml:space="preserve"> </w:t>
      </w:r>
      <w:proofErr w:type="spellStart"/>
      <w:r w:rsidRPr="001B782D">
        <w:rPr>
          <w:rFonts w:ascii="Arial" w:hAnsi="Arial" w:cs="Arial"/>
        </w:rPr>
        <w:t>topics</w:t>
      </w:r>
      <w:proofErr w:type="spellEnd"/>
      <w:r w:rsidRPr="001B782D">
        <w:rPr>
          <w:rFonts w:ascii="Arial" w:hAnsi="Arial" w:cs="Arial"/>
        </w:rPr>
        <w:t xml:space="preserve">, </w:t>
      </w:r>
      <w:proofErr w:type="spellStart"/>
      <w:r w:rsidRPr="001B782D">
        <w:rPr>
          <w:rFonts w:ascii="Arial" w:hAnsi="Arial" w:cs="Arial"/>
        </w:rPr>
        <w:t>will</w:t>
      </w:r>
      <w:proofErr w:type="spellEnd"/>
      <w:r w:rsidRPr="001B782D">
        <w:rPr>
          <w:rFonts w:ascii="Arial" w:hAnsi="Arial" w:cs="Arial"/>
        </w:rPr>
        <w:t xml:space="preserve"> </w:t>
      </w:r>
      <w:proofErr w:type="spellStart"/>
      <w:r w:rsidRPr="001B782D">
        <w:rPr>
          <w:rFonts w:ascii="Arial" w:hAnsi="Arial" w:cs="Arial"/>
        </w:rPr>
        <w:t>continue</w:t>
      </w:r>
      <w:proofErr w:type="spellEnd"/>
      <w:r w:rsidRPr="001B782D">
        <w:rPr>
          <w:rFonts w:ascii="Arial" w:hAnsi="Arial" w:cs="Arial"/>
        </w:rPr>
        <w:t xml:space="preserve"> to </w:t>
      </w:r>
      <w:proofErr w:type="spellStart"/>
      <w:r w:rsidRPr="001B782D">
        <w:rPr>
          <w:rFonts w:ascii="Arial" w:hAnsi="Arial" w:cs="Arial"/>
        </w:rPr>
        <w:t>deliver</w:t>
      </w:r>
      <w:proofErr w:type="spellEnd"/>
      <w:r w:rsidRPr="001B782D">
        <w:rPr>
          <w:rFonts w:ascii="Arial" w:hAnsi="Arial" w:cs="Arial"/>
        </w:rPr>
        <w:t xml:space="preserve"> </w:t>
      </w:r>
      <w:proofErr w:type="spellStart"/>
      <w:r w:rsidR="007B463F" w:rsidRPr="001B782D">
        <w:rPr>
          <w:rFonts w:ascii="Arial" w:hAnsi="Arial" w:cs="Arial"/>
        </w:rPr>
        <w:t>such</w:t>
      </w:r>
      <w:proofErr w:type="spellEnd"/>
      <w:r w:rsidR="007B463F" w:rsidRPr="001B782D">
        <w:rPr>
          <w:rFonts w:ascii="Arial" w:hAnsi="Arial" w:cs="Arial"/>
        </w:rPr>
        <w:t xml:space="preserve"> </w:t>
      </w:r>
      <w:proofErr w:type="spellStart"/>
      <w:r w:rsidR="007B463F" w:rsidRPr="001B782D">
        <w:rPr>
          <w:rFonts w:ascii="Arial" w:hAnsi="Arial" w:cs="Arial"/>
        </w:rPr>
        <w:t>trainings</w:t>
      </w:r>
      <w:proofErr w:type="spellEnd"/>
      <w:r w:rsidR="007B463F" w:rsidRPr="001B782D">
        <w:rPr>
          <w:rFonts w:ascii="Arial" w:hAnsi="Arial" w:cs="Arial"/>
        </w:rPr>
        <w:t xml:space="preserve"> </w:t>
      </w:r>
      <w:proofErr w:type="spellStart"/>
      <w:r w:rsidR="007B463F" w:rsidRPr="001B782D">
        <w:rPr>
          <w:rFonts w:ascii="Arial" w:hAnsi="Arial" w:cs="Arial"/>
        </w:rPr>
        <w:t>in</w:t>
      </w:r>
      <w:proofErr w:type="spellEnd"/>
      <w:r w:rsidR="007B463F" w:rsidRPr="001B782D">
        <w:rPr>
          <w:rFonts w:ascii="Arial" w:hAnsi="Arial" w:cs="Arial"/>
        </w:rPr>
        <w:t xml:space="preserve"> </w:t>
      </w:r>
      <w:proofErr w:type="spellStart"/>
      <w:r w:rsidR="007B463F" w:rsidRPr="001B782D">
        <w:rPr>
          <w:rFonts w:ascii="Arial" w:hAnsi="Arial" w:cs="Arial"/>
        </w:rPr>
        <w:t>the</w:t>
      </w:r>
      <w:proofErr w:type="spellEnd"/>
      <w:r w:rsidR="007B463F" w:rsidRPr="001B782D">
        <w:rPr>
          <w:rFonts w:ascii="Arial" w:hAnsi="Arial" w:cs="Arial"/>
        </w:rPr>
        <w:t xml:space="preserve"> future, </w:t>
      </w:r>
      <w:proofErr w:type="spellStart"/>
      <w:r w:rsidR="007B463F" w:rsidRPr="001B782D">
        <w:rPr>
          <w:rFonts w:ascii="Arial" w:hAnsi="Arial" w:cs="Arial"/>
        </w:rPr>
        <w:t>by</w:t>
      </w:r>
      <w:proofErr w:type="spellEnd"/>
      <w:r w:rsidR="007B463F" w:rsidRPr="001B782D">
        <w:rPr>
          <w:rFonts w:ascii="Arial" w:hAnsi="Arial" w:cs="Arial"/>
        </w:rPr>
        <w:t xml:space="preserve"> </w:t>
      </w:r>
      <w:proofErr w:type="spellStart"/>
      <w:r w:rsidR="007B463F" w:rsidRPr="001B782D">
        <w:rPr>
          <w:rFonts w:ascii="Arial" w:hAnsi="Arial" w:cs="Arial"/>
        </w:rPr>
        <w:t>also</w:t>
      </w:r>
      <w:proofErr w:type="spellEnd"/>
      <w:r w:rsidR="007B463F" w:rsidRPr="001B782D">
        <w:rPr>
          <w:rFonts w:ascii="Arial" w:hAnsi="Arial" w:cs="Arial"/>
        </w:rPr>
        <w:t xml:space="preserve"> </w:t>
      </w:r>
      <w:proofErr w:type="spellStart"/>
      <w:r w:rsidR="007B463F" w:rsidRPr="001B782D">
        <w:rPr>
          <w:rFonts w:ascii="Arial" w:hAnsi="Arial" w:cs="Arial"/>
        </w:rPr>
        <w:t>ensuring</w:t>
      </w:r>
      <w:proofErr w:type="spellEnd"/>
      <w:r w:rsidR="007B463F" w:rsidRPr="001B782D">
        <w:rPr>
          <w:rFonts w:ascii="Arial" w:hAnsi="Arial" w:cs="Arial"/>
        </w:rPr>
        <w:t xml:space="preserve"> </w:t>
      </w:r>
      <w:proofErr w:type="spellStart"/>
      <w:r w:rsidR="007B463F" w:rsidRPr="001B782D">
        <w:rPr>
          <w:rFonts w:ascii="Arial" w:hAnsi="Arial" w:cs="Arial"/>
        </w:rPr>
        <w:t>the</w:t>
      </w:r>
      <w:proofErr w:type="spellEnd"/>
      <w:r w:rsidR="007B463F" w:rsidRPr="001B782D">
        <w:rPr>
          <w:rFonts w:ascii="Arial" w:hAnsi="Arial" w:cs="Arial"/>
        </w:rPr>
        <w:t xml:space="preserve"> </w:t>
      </w:r>
      <w:proofErr w:type="spellStart"/>
      <w:r w:rsidR="007B463F" w:rsidRPr="001B782D">
        <w:rPr>
          <w:rFonts w:ascii="Arial" w:hAnsi="Arial" w:cs="Arial"/>
        </w:rPr>
        <w:t>regular</w:t>
      </w:r>
      <w:proofErr w:type="spellEnd"/>
      <w:r w:rsidR="007B463F" w:rsidRPr="001B782D">
        <w:rPr>
          <w:rFonts w:ascii="Arial" w:hAnsi="Arial" w:cs="Arial"/>
        </w:rPr>
        <w:t xml:space="preserve"> </w:t>
      </w:r>
      <w:proofErr w:type="spellStart"/>
      <w:r w:rsidR="007B463F" w:rsidRPr="001B782D">
        <w:rPr>
          <w:rFonts w:ascii="Arial" w:hAnsi="Arial" w:cs="Arial"/>
        </w:rPr>
        <w:t>updates</w:t>
      </w:r>
      <w:proofErr w:type="spellEnd"/>
      <w:r w:rsidR="007B463F" w:rsidRPr="001B782D">
        <w:rPr>
          <w:rFonts w:ascii="Arial" w:hAnsi="Arial" w:cs="Arial"/>
        </w:rPr>
        <w:t xml:space="preserve"> </w:t>
      </w:r>
      <w:proofErr w:type="spellStart"/>
      <w:r w:rsidR="007B463F" w:rsidRPr="001B782D">
        <w:rPr>
          <w:rFonts w:ascii="Arial" w:hAnsi="Arial" w:cs="Arial"/>
        </w:rPr>
        <w:t>and</w:t>
      </w:r>
      <w:proofErr w:type="spellEnd"/>
      <w:r w:rsidR="007B463F" w:rsidRPr="001B782D">
        <w:rPr>
          <w:rFonts w:ascii="Arial" w:hAnsi="Arial" w:cs="Arial"/>
        </w:rPr>
        <w:t xml:space="preserve"> </w:t>
      </w:r>
      <w:proofErr w:type="spellStart"/>
      <w:r w:rsidR="007B463F" w:rsidRPr="001B782D">
        <w:rPr>
          <w:rFonts w:ascii="Arial" w:hAnsi="Arial" w:cs="Arial"/>
        </w:rPr>
        <w:t>amendments</w:t>
      </w:r>
      <w:proofErr w:type="spellEnd"/>
      <w:r w:rsidR="007B463F" w:rsidRPr="001B782D">
        <w:rPr>
          <w:rFonts w:ascii="Arial" w:hAnsi="Arial" w:cs="Arial"/>
        </w:rPr>
        <w:t xml:space="preserve"> </w:t>
      </w:r>
      <w:proofErr w:type="spellStart"/>
      <w:r w:rsidR="007B463F" w:rsidRPr="001B782D">
        <w:rPr>
          <w:rFonts w:ascii="Arial" w:hAnsi="Arial" w:cs="Arial"/>
        </w:rPr>
        <w:t>required</w:t>
      </w:r>
      <w:proofErr w:type="spellEnd"/>
      <w:r w:rsidR="007B463F" w:rsidRPr="001B782D">
        <w:rPr>
          <w:rFonts w:ascii="Arial" w:hAnsi="Arial" w:cs="Arial"/>
        </w:rPr>
        <w:t xml:space="preserve"> to </w:t>
      </w:r>
      <w:proofErr w:type="spellStart"/>
      <w:r w:rsidR="007B463F" w:rsidRPr="001B782D">
        <w:rPr>
          <w:rFonts w:ascii="Arial" w:hAnsi="Arial" w:cs="Arial"/>
        </w:rPr>
        <w:t>keep</w:t>
      </w:r>
      <w:proofErr w:type="spellEnd"/>
      <w:r w:rsidR="007B463F" w:rsidRPr="001B782D">
        <w:rPr>
          <w:rFonts w:ascii="Arial" w:hAnsi="Arial" w:cs="Arial"/>
        </w:rPr>
        <w:t xml:space="preserve"> </w:t>
      </w:r>
      <w:proofErr w:type="spellStart"/>
      <w:r w:rsidR="007B463F" w:rsidRPr="001B782D">
        <w:rPr>
          <w:rFonts w:ascii="Arial" w:hAnsi="Arial" w:cs="Arial"/>
        </w:rPr>
        <w:t>the</w:t>
      </w:r>
      <w:proofErr w:type="spellEnd"/>
      <w:r w:rsidR="007B463F" w:rsidRPr="001B782D">
        <w:rPr>
          <w:rFonts w:ascii="Arial" w:hAnsi="Arial" w:cs="Arial"/>
        </w:rPr>
        <w:t xml:space="preserve"> </w:t>
      </w:r>
      <w:proofErr w:type="spellStart"/>
      <w:r w:rsidR="007B463F" w:rsidRPr="001B782D">
        <w:rPr>
          <w:rFonts w:ascii="Arial" w:hAnsi="Arial" w:cs="Arial"/>
        </w:rPr>
        <w:t>training</w:t>
      </w:r>
      <w:proofErr w:type="spellEnd"/>
      <w:r w:rsidR="007B463F" w:rsidRPr="001B782D">
        <w:rPr>
          <w:rFonts w:ascii="Arial" w:hAnsi="Arial" w:cs="Arial"/>
        </w:rPr>
        <w:t xml:space="preserve"> </w:t>
      </w:r>
      <w:proofErr w:type="spellStart"/>
      <w:r w:rsidR="007B463F" w:rsidRPr="001B782D">
        <w:rPr>
          <w:rFonts w:ascii="Arial" w:hAnsi="Arial" w:cs="Arial"/>
        </w:rPr>
        <w:t>programmes</w:t>
      </w:r>
      <w:proofErr w:type="spellEnd"/>
      <w:r w:rsidR="007B463F" w:rsidRPr="001B782D">
        <w:rPr>
          <w:rFonts w:ascii="Arial" w:hAnsi="Arial" w:cs="Arial"/>
        </w:rPr>
        <w:t xml:space="preserve"> </w:t>
      </w:r>
      <w:proofErr w:type="spellStart"/>
      <w:r w:rsidR="007B463F" w:rsidRPr="001B782D">
        <w:rPr>
          <w:rFonts w:ascii="Arial" w:hAnsi="Arial" w:cs="Arial"/>
        </w:rPr>
        <w:t>in</w:t>
      </w:r>
      <w:proofErr w:type="spellEnd"/>
      <w:r w:rsidR="007B463F" w:rsidRPr="001B782D">
        <w:rPr>
          <w:rFonts w:ascii="Arial" w:hAnsi="Arial" w:cs="Arial"/>
        </w:rPr>
        <w:t xml:space="preserve"> </w:t>
      </w:r>
      <w:proofErr w:type="spellStart"/>
      <w:r w:rsidR="007B463F" w:rsidRPr="001B782D">
        <w:rPr>
          <w:rFonts w:ascii="Arial" w:hAnsi="Arial" w:cs="Arial"/>
        </w:rPr>
        <w:t>line</w:t>
      </w:r>
      <w:proofErr w:type="spellEnd"/>
      <w:r w:rsidR="007B463F" w:rsidRPr="001B782D">
        <w:rPr>
          <w:rFonts w:ascii="Arial" w:hAnsi="Arial" w:cs="Arial"/>
        </w:rPr>
        <w:t xml:space="preserve"> </w:t>
      </w:r>
      <w:proofErr w:type="spellStart"/>
      <w:r w:rsidR="007B463F" w:rsidRPr="001B782D">
        <w:rPr>
          <w:rFonts w:ascii="Arial" w:hAnsi="Arial" w:cs="Arial"/>
        </w:rPr>
        <w:t>with</w:t>
      </w:r>
      <w:proofErr w:type="spellEnd"/>
      <w:r w:rsidR="007B463F" w:rsidRPr="001B782D">
        <w:rPr>
          <w:rFonts w:ascii="Arial" w:hAnsi="Arial" w:cs="Arial"/>
        </w:rPr>
        <w:t xml:space="preserve"> </w:t>
      </w:r>
      <w:proofErr w:type="spellStart"/>
      <w:r w:rsidR="007B463F" w:rsidRPr="001B782D">
        <w:rPr>
          <w:rFonts w:ascii="Arial" w:hAnsi="Arial" w:cs="Arial"/>
        </w:rPr>
        <w:t>the</w:t>
      </w:r>
      <w:proofErr w:type="spellEnd"/>
      <w:r w:rsidR="007B463F" w:rsidRPr="001B782D">
        <w:rPr>
          <w:rFonts w:ascii="Arial" w:hAnsi="Arial" w:cs="Arial"/>
        </w:rPr>
        <w:t xml:space="preserve"> most </w:t>
      </w:r>
      <w:proofErr w:type="spellStart"/>
      <w:r w:rsidR="007B463F" w:rsidRPr="001B782D">
        <w:rPr>
          <w:rFonts w:ascii="Arial" w:hAnsi="Arial" w:cs="Arial"/>
        </w:rPr>
        <w:t>recent</w:t>
      </w:r>
      <w:proofErr w:type="spellEnd"/>
      <w:r w:rsidR="007B463F" w:rsidRPr="001B782D">
        <w:rPr>
          <w:rFonts w:ascii="Arial" w:hAnsi="Arial" w:cs="Arial"/>
        </w:rPr>
        <w:t xml:space="preserve"> </w:t>
      </w:r>
      <w:proofErr w:type="spellStart"/>
      <w:r w:rsidR="007B463F" w:rsidRPr="001B782D">
        <w:rPr>
          <w:rFonts w:ascii="Arial" w:hAnsi="Arial" w:cs="Arial"/>
        </w:rPr>
        <w:t>developments</w:t>
      </w:r>
      <w:proofErr w:type="spellEnd"/>
      <w:r w:rsidR="007B463F" w:rsidRPr="001B782D">
        <w:rPr>
          <w:rFonts w:ascii="Arial" w:hAnsi="Arial" w:cs="Arial"/>
        </w:rPr>
        <w:t xml:space="preserve"> </w:t>
      </w:r>
      <w:proofErr w:type="spellStart"/>
      <w:r w:rsidR="007B463F" w:rsidRPr="001B782D">
        <w:rPr>
          <w:rFonts w:ascii="Arial" w:hAnsi="Arial" w:cs="Arial"/>
        </w:rPr>
        <w:t>in</w:t>
      </w:r>
      <w:proofErr w:type="spellEnd"/>
      <w:r w:rsidR="007B463F" w:rsidRPr="001B782D">
        <w:rPr>
          <w:rFonts w:ascii="Arial" w:hAnsi="Arial" w:cs="Arial"/>
        </w:rPr>
        <w:t xml:space="preserve"> </w:t>
      </w:r>
      <w:proofErr w:type="spellStart"/>
      <w:r w:rsidR="007B463F" w:rsidRPr="001B782D">
        <w:rPr>
          <w:rFonts w:ascii="Arial" w:hAnsi="Arial" w:cs="Arial"/>
        </w:rPr>
        <w:t>national</w:t>
      </w:r>
      <w:proofErr w:type="spellEnd"/>
      <w:r w:rsidR="007B463F" w:rsidRPr="001B782D">
        <w:rPr>
          <w:rFonts w:ascii="Arial" w:hAnsi="Arial" w:cs="Arial"/>
        </w:rPr>
        <w:t xml:space="preserve"> </w:t>
      </w:r>
      <w:proofErr w:type="spellStart"/>
      <w:r w:rsidR="007B463F" w:rsidRPr="001B782D">
        <w:rPr>
          <w:rFonts w:ascii="Arial" w:hAnsi="Arial" w:cs="Arial"/>
        </w:rPr>
        <w:t>and</w:t>
      </w:r>
      <w:proofErr w:type="spellEnd"/>
      <w:r w:rsidR="007B463F" w:rsidRPr="001B782D">
        <w:rPr>
          <w:rFonts w:ascii="Arial" w:hAnsi="Arial" w:cs="Arial"/>
        </w:rPr>
        <w:t xml:space="preserve"> EU </w:t>
      </w:r>
      <w:proofErr w:type="spellStart"/>
      <w:r w:rsidR="007B463F" w:rsidRPr="001B782D">
        <w:rPr>
          <w:rFonts w:ascii="Arial" w:hAnsi="Arial" w:cs="Arial"/>
        </w:rPr>
        <w:t>law</w:t>
      </w:r>
      <w:proofErr w:type="spellEnd"/>
      <w:r w:rsidR="007B463F" w:rsidRPr="001B782D">
        <w:rPr>
          <w:rFonts w:ascii="Arial" w:hAnsi="Arial" w:cs="Arial"/>
        </w:rPr>
        <w:t xml:space="preserve">.  </w:t>
      </w:r>
      <w:proofErr w:type="spellStart"/>
      <w:r w:rsidR="00770EAB">
        <w:rPr>
          <w:rFonts w:ascii="Arial" w:hAnsi="Arial" w:cs="Arial"/>
        </w:rPr>
        <w:t>In</w:t>
      </w:r>
      <w:proofErr w:type="spellEnd"/>
      <w:r w:rsidR="00770EAB">
        <w:rPr>
          <w:rFonts w:ascii="Arial" w:hAnsi="Arial" w:cs="Arial"/>
        </w:rPr>
        <w:t xml:space="preserve"> </w:t>
      </w:r>
      <w:proofErr w:type="spellStart"/>
      <w:r w:rsidR="00770EAB">
        <w:rPr>
          <w:rFonts w:ascii="Arial" w:hAnsi="Arial" w:cs="Arial"/>
        </w:rPr>
        <w:t>delivery</w:t>
      </w:r>
      <w:proofErr w:type="spellEnd"/>
      <w:r w:rsidR="00770EAB">
        <w:rPr>
          <w:rFonts w:ascii="Arial" w:hAnsi="Arial" w:cs="Arial"/>
        </w:rPr>
        <w:t xml:space="preserve"> </w:t>
      </w:r>
      <w:proofErr w:type="spellStart"/>
      <w:r w:rsidR="00770EAB">
        <w:rPr>
          <w:rFonts w:ascii="Arial" w:hAnsi="Arial" w:cs="Arial"/>
        </w:rPr>
        <w:t>of</w:t>
      </w:r>
      <w:proofErr w:type="spellEnd"/>
      <w:r w:rsidR="00770EAB">
        <w:rPr>
          <w:rFonts w:ascii="Arial" w:hAnsi="Arial" w:cs="Arial"/>
        </w:rPr>
        <w:t xml:space="preserve"> </w:t>
      </w:r>
      <w:proofErr w:type="spellStart"/>
      <w:r w:rsidR="00770EAB">
        <w:rPr>
          <w:rFonts w:ascii="Arial" w:hAnsi="Arial" w:cs="Arial"/>
        </w:rPr>
        <w:t>the</w:t>
      </w:r>
      <w:proofErr w:type="spellEnd"/>
      <w:r w:rsidR="00770EAB">
        <w:rPr>
          <w:rFonts w:ascii="Arial" w:hAnsi="Arial" w:cs="Arial"/>
        </w:rPr>
        <w:t xml:space="preserve"> </w:t>
      </w:r>
      <w:proofErr w:type="spellStart"/>
      <w:r w:rsidR="00770EAB">
        <w:rPr>
          <w:rFonts w:ascii="Arial" w:hAnsi="Arial" w:cs="Arial"/>
        </w:rPr>
        <w:t>trainings</w:t>
      </w:r>
      <w:proofErr w:type="spellEnd"/>
      <w:r w:rsidR="00770EAB">
        <w:rPr>
          <w:rFonts w:ascii="Arial" w:hAnsi="Arial" w:cs="Arial"/>
        </w:rPr>
        <w:t xml:space="preserve"> on EU </w:t>
      </w:r>
      <w:proofErr w:type="spellStart"/>
      <w:r w:rsidR="00770EAB">
        <w:rPr>
          <w:rFonts w:ascii="Arial" w:hAnsi="Arial" w:cs="Arial"/>
        </w:rPr>
        <w:t>law</w:t>
      </w:r>
      <w:proofErr w:type="spellEnd"/>
      <w:r w:rsidR="00770EAB">
        <w:rPr>
          <w:rFonts w:ascii="Arial" w:hAnsi="Arial" w:cs="Arial"/>
        </w:rPr>
        <w:t xml:space="preserve"> </w:t>
      </w:r>
      <w:proofErr w:type="spellStart"/>
      <w:r w:rsidR="00770EAB">
        <w:rPr>
          <w:rFonts w:ascii="Arial" w:hAnsi="Arial" w:cs="Arial"/>
        </w:rPr>
        <w:t>topics</w:t>
      </w:r>
      <w:proofErr w:type="spellEnd"/>
      <w:r w:rsidR="00770EAB">
        <w:rPr>
          <w:rFonts w:ascii="Arial" w:hAnsi="Arial" w:cs="Arial"/>
        </w:rPr>
        <w:t xml:space="preserve">, </w:t>
      </w:r>
      <w:proofErr w:type="spellStart"/>
      <w:r w:rsidR="00770EAB">
        <w:rPr>
          <w:rFonts w:ascii="Arial" w:hAnsi="Arial" w:cs="Arial"/>
        </w:rPr>
        <w:t>the</w:t>
      </w:r>
      <w:proofErr w:type="spellEnd"/>
      <w:r w:rsidR="00770EAB">
        <w:rPr>
          <w:rFonts w:ascii="Arial" w:hAnsi="Arial" w:cs="Arial"/>
        </w:rPr>
        <w:t xml:space="preserve"> </w:t>
      </w:r>
      <w:proofErr w:type="spellStart"/>
      <w:r w:rsidR="00770EAB">
        <w:rPr>
          <w:rFonts w:ascii="Arial" w:hAnsi="Arial" w:cs="Arial"/>
        </w:rPr>
        <w:t>Croatian</w:t>
      </w:r>
      <w:proofErr w:type="spellEnd"/>
      <w:r w:rsidR="00770EAB">
        <w:rPr>
          <w:rFonts w:ascii="Arial" w:hAnsi="Arial" w:cs="Arial"/>
        </w:rPr>
        <w:t xml:space="preserve"> </w:t>
      </w:r>
      <w:proofErr w:type="spellStart"/>
      <w:r w:rsidR="00770EAB">
        <w:rPr>
          <w:rFonts w:ascii="Arial" w:hAnsi="Arial" w:cs="Arial"/>
        </w:rPr>
        <w:t>trainers</w:t>
      </w:r>
      <w:proofErr w:type="spellEnd"/>
      <w:r w:rsidR="00770EAB">
        <w:rPr>
          <w:rFonts w:ascii="Arial" w:hAnsi="Arial" w:cs="Arial"/>
        </w:rPr>
        <w:t xml:space="preserve"> </w:t>
      </w:r>
      <w:proofErr w:type="spellStart"/>
      <w:r w:rsidR="00770EAB">
        <w:rPr>
          <w:rFonts w:ascii="Arial" w:hAnsi="Arial" w:cs="Arial"/>
        </w:rPr>
        <w:t>will</w:t>
      </w:r>
      <w:proofErr w:type="spellEnd"/>
      <w:r w:rsidR="00770EAB">
        <w:rPr>
          <w:rFonts w:ascii="Arial" w:hAnsi="Arial" w:cs="Arial"/>
        </w:rPr>
        <w:t xml:space="preserve"> use </w:t>
      </w:r>
      <w:proofErr w:type="spellStart"/>
      <w:r w:rsidR="00770EAB">
        <w:rPr>
          <w:rFonts w:ascii="Arial" w:hAnsi="Arial" w:cs="Arial"/>
        </w:rPr>
        <w:t>the</w:t>
      </w:r>
      <w:proofErr w:type="spellEnd"/>
      <w:r w:rsidR="00770EAB" w:rsidRPr="001D7801">
        <w:rPr>
          <w:rFonts w:ascii="Arial" w:hAnsi="Arial" w:cs="Arial"/>
        </w:rPr>
        <w:t xml:space="preserve"> </w:t>
      </w:r>
      <w:proofErr w:type="spellStart"/>
      <w:r w:rsidR="00770EAB" w:rsidRPr="001D7801">
        <w:rPr>
          <w:rFonts w:ascii="Arial" w:hAnsi="Arial" w:cs="Arial"/>
        </w:rPr>
        <w:t>new</w:t>
      </w:r>
      <w:proofErr w:type="spellEnd"/>
      <w:r w:rsidR="00770EAB" w:rsidRPr="001D7801">
        <w:rPr>
          <w:rFonts w:ascii="Arial" w:hAnsi="Arial" w:cs="Arial"/>
        </w:rPr>
        <w:t xml:space="preserve"> </w:t>
      </w:r>
      <w:proofErr w:type="spellStart"/>
      <w:r w:rsidR="00770EAB" w:rsidRPr="001D7801">
        <w:rPr>
          <w:rFonts w:ascii="Arial" w:hAnsi="Arial" w:cs="Arial"/>
        </w:rPr>
        <w:t>training</w:t>
      </w:r>
      <w:proofErr w:type="spellEnd"/>
      <w:r w:rsidR="00770EAB" w:rsidRPr="001D7801">
        <w:rPr>
          <w:rFonts w:ascii="Arial" w:hAnsi="Arial" w:cs="Arial"/>
        </w:rPr>
        <w:t xml:space="preserve"> </w:t>
      </w:r>
      <w:proofErr w:type="spellStart"/>
      <w:r w:rsidR="00770EAB" w:rsidRPr="001D7801">
        <w:rPr>
          <w:rFonts w:ascii="Arial" w:hAnsi="Arial" w:cs="Arial"/>
        </w:rPr>
        <w:t>skills</w:t>
      </w:r>
      <w:proofErr w:type="spellEnd"/>
      <w:r w:rsidR="00770EAB" w:rsidRPr="001D7801">
        <w:rPr>
          <w:rFonts w:ascii="Arial" w:hAnsi="Arial" w:cs="Arial"/>
        </w:rPr>
        <w:t xml:space="preserve"> </w:t>
      </w:r>
      <w:proofErr w:type="spellStart"/>
      <w:r w:rsidR="00770EAB" w:rsidRPr="001D7801">
        <w:rPr>
          <w:rFonts w:ascii="Arial" w:hAnsi="Arial" w:cs="Arial"/>
        </w:rPr>
        <w:t>obtained</w:t>
      </w:r>
      <w:proofErr w:type="spellEnd"/>
      <w:r w:rsidR="00770EAB" w:rsidRPr="001D7801">
        <w:rPr>
          <w:rFonts w:ascii="Arial" w:hAnsi="Arial" w:cs="Arial"/>
        </w:rPr>
        <w:t xml:space="preserve"> </w:t>
      </w:r>
      <w:proofErr w:type="spellStart"/>
      <w:r w:rsidR="00770EAB" w:rsidRPr="001D7801">
        <w:rPr>
          <w:rFonts w:ascii="Arial" w:hAnsi="Arial" w:cs="Arial"/>
        </w:rPr>
        <w:t>during</w:t>
      </w:r>
      <w:proofErr w:type="spellEnd"/>
      <w:r w:rsidR="00770EAB" w:rsidRPr="001D7801">
        <w:rPr>
          <w:rFonts w:ascii="Arial" w:hAnsi="Arial" w:cs="Arial"/>
        </w:rPr>
        <w:t xml:space="preserve"> </w:t>
      </w:r>
      <w:proofErr w:type="spellStart"/>
      <w:r w:rsidR="00770EAB" w:rsidRPr="001D7801">
        <w:rPr>
          <w:rFonts w:ascii="Arial" w:hAnsi="Arial" w:cs="Arial"/>
        </w:rPr>
        <w:t>Training</w:t>
      </w:r>
      <w:proofErr w:type="spellEnd"/>
      <w:r w:rsidR="00770EAB" w:rsidRPr="001D7801">
        <w:rPr>
          <w:rFonts w:ascii="Arial" w:hAnsi="Arial" w:cs="Arial"/>
        </w:rPr>
        <w:t xml:space="preserve"> </w:t>
      </w:r>
      <w:proofErr w:type="spellStart"/>
      <w:r w:rsidR="00770EAB" w:rsidRPr="001D7801">
        <w:rPr>
          <w:rFonts w:ascii="Arial" w:hAnsi="Arial" w:cs="Arial"/>
        </w:rPr>
        <w:t>of</w:t>
      </w:r>
      <w:proofErr w:type="spellEnd"/>
      <w:r w:rsidR="00770EAB" w:rsidRPr="001D7801">
        <w:rPr>
          <w:rFonts w:ascii="Arial" w:hAnsi="Arial" w:cs="Arial"/>
        </w:rPr>
        <w:t xml:space="preserve"> </w:t>
      </w:r>
      <w:proofErr w:type="spellStart"/>
      <w:r w:rsidR="00770EAB" w:rsidRPr="001D7801">
        <w:rPr>
          <w:rFonts w:ascii="Arial" w:hAnsi="Arial" w:cs="Arial"/>
        </w:rPr>
        <w:t>trainer</w:t>
      </w:r>
      <w:proofErr w:type="spellEnd"/>
      <w:r w:rsidR="00770EAB" w:rsidRPr="001D7801">
        <w:rPr>
          <w:rFonts w:ascii="Arial" w:hAnsi="Arial" w:cs="Arial"/>
        </w:rPr>
        <w:t xml:space="preserve"> </w:t>
      </w:r>
      <w:proofErr w:type="spellStart"/>
      <w:r w:rsidR="00770EAB" w:rsidRPr="001D7801">
        <w:rPr>
          <w:rFonts w:ascii="Arial" w:hAnsi="Arial" w:cs="Arial"/>
        </w:rPr>
        <w:t>sessions</w:t>
      </w:r>
      <w:proofErr w:type="spellEnd"/>
      <w:r w:rsidR="00770EAB">
        <w:rPr>
          <w:rFonts w:ascii="Arial" w:hAnsi="Arial" w:cs="Arial"/>
        </w:rPr>
        <w:t xml:space="preserve"> </w:t>
      </w:r>
      <w:proofErr w:type="spellStart"/>
      <w:r w:rsidR="00770EAB">
        <w:rPr>
          <w:rFonts w:ascii="Arial" w:hAnsi="Arial" w:cs="Arial"/>
        </w:rPr>
        <w:t>provided</w:t>
      </w:r>
      <w:proofErr w:type="spellEnd"/>
      <w:r w:rsidR="00770EAB">
        <w:rPr>
          <w:rFonts w:ascii="Arial" w:hAnsi="Arial" w:cs="Arial"/>
        </w:rPr>
        <w:t xml:space="preserve"> </w:t>
      </w:r>
      <w:proofErr w:type="spellStart"/>
      <w:r w:rsidR="00770EAB">
        <w:rPr>
          <w:rFonts w:ascii="Arial" w:hAnsi="Arial" w:cs="Arial"/>
        </w:rPr>
        <w:t>within</w:t>
      </w:r>
      <w:proofErr w:type="spellEnd"/>
      <w:r w:rsidR="00770EAB">
        <w:rPr>
          <w:rFonts w:ascii="Arial" w:hAnsi="Arial" w:cs="Arial"/>
        </w:rPr>
        <w:t xml:space="preserve"> </w:t>
      </w:r>
      <w:proofErr w:type="spellStart"/>
      <w:r w:rsidR="00770EAB">
        <w:rPr>
          <w:rFonts w:ascii="Arial" w:hAnsi="Arial" w:cs="Arial"/>
        </w:rPr>
        <w:t>the</w:t>
      </w:r>
      <w:proofErr w:type="spellEnd"/>
      <w:r w:rsidR="00770EAB">
        <w:rPr>
          <w:rFonts w:ascii="Arial" w:hAnsi="Arial" w:cs="Arial"/>
        </w:rPr>
        <w:t xml:space="preserve"> </w:t>
      </w:r>
      <w:proofErr w:type="spellStart"/>
      <w:r w:rsidR="00770EAB">
        <w:rPr>
          <w:rFonts w:ascii="Arial" w:hAnsi="Arial" w:cs="Arial"/>
        </w:rPr>
        <w:t>framework</w:t>
      </w:r>
      <w:proofErr w:type="spellEnd"/>
      <w:r w:rsidR="00770EAB">
        <w:rPr>
          <w:rFonts w:ascii="Arial" w:hAnsi="Arial" w:cs="Arial"/>
        </w:rPr>
        <w:t xml:space="preserve"> </w:t>
      </w:r>
      <w:proofErr w:type="spellStart"/>
      <w:r w:rsidR="00770EAB">
        <w:rPr>
          <w:rFonts w:ascii="Arial" w:hAnsi="Arial" w:cs="Arial"/>
        </w:rPr>
        <w:t>of</w:t>
      </w:r>
      <w:proofErr w:type="spellEnd"/>
      <w:r w:rsidR="00770EAB">
        <w:rPr>
          <w:rFonts w:ascii="Arial" w:hAnsi="Arial" w:cs="Arial"/>
        </w:rPr>
        <w:t xml:space="preserve"> </w:t>
      </w:r>
      <w:proofErr w:type="spellStart"/>
      <w:r w:rsidR="00770EAB">
        <w:rPr>
          <w:rFonts w:ascii="Arial" w:hAnsi="Arial" w:cs="Arial"/>
        </w:rPr>
        <w:t>this</w:t>
      </w:r>
      <w:proofErr w:type="spellEnd"/>
      <w:r w:rsidR="00770EAB">
        <w:rPr>
          <w:rFonts w:ascii="Arial" w:hAnsi="Arial" w:cs="Arial"/>
        </w:rPr>
        <w:t xml:space="preserve"> </w:t>
      </w:r>
      <w:proofErr w:type="spellStart"/>
      <w:r w:rsidR="00770EAB">
        <w:rPr>
          <w:rFonts w:ascii="Arial" w:hAnsi="Arial" w:cs="Arial"/>
        </w:rPr>
        <w:t>the</w:t>
      </w:r>
      <w:proofErr w:type="spellEnd"/>
      <w:r w:rsidR="00770EAB">
        <w:rPr>
          <w:rFonts w:ascii="Arial" w:hAnsi="Arial" w:cs="Arial"/>
        </w:rPr>
        <w:t xml:space="preserve"> Project.</w:t>
      </w:r>
    </w:p>
    <w:p w14:paraId="4966CA93" w14:textId="3F81AE1F" w:rsidR="007B463F" w:rsidRPr="007B463F" w:rsidRDefault="007B463F" w:rsidP="007B463F">
      <w:pPr>
        <w:spacing w:after="0" w:line="240" w:lineRule="auto"/>
        <w:jc w:val="both"/>
        <w:rPr>
          <w:rFonts w:ascii="Arial" w:hAnsi="Arial" w:cs="Arial"/>
        </w:rPr>
      </w:pPr>
      <w:r w:rsidRPr="001B782D">
        <w:rPr>
          <w:rFonts w:ascii="Arial" w:eastAsia="Times New Roman" w:hAnsi="Arial" w:cs="Arial"/>
          <w:sz w:val="24"/>
          <w:szCs w:val="24"/>
          <w:lang w:val="en-GB" w:eastAsia="en-GB"/>
        </w:rPr>
        <w:t>As a safeguard of sustainability and continuation of the work started under the Project, the BC administration – the Judicial Academy, will apply the Five-year EU law curriculum that ha</w:t>
      </w:r>
      <w:r>
        <w:rPr>
          <w:rFonts w:ascii="Arial" w:eastAsia="Times New Roman" w:hAnsi="Arial" w:cs="Arial"/>
          <w:sz w:val="24"/>
          <w:szCs w:val="24"/>
          <w:lang w:val="en-GB" w:eastAsia="en-GB"/>
        </w:rPr>
        <w:t>s been developed and agreed under the Project</w:t>
      </w:r>
      <w:r w:rsidR="00A05A24">
        <w:rPr>
          <w:rFonts w:ascii="Arial" w:eastAsia="Times New Roman" w:hAnsi="Arial" w:cs="Arial"/>
          <w:sz w:val="24"/>
          <w:szCs w:val="24"/>
          <w:lang w:val="en-GB" w:eastAsia="en-GB"/>
        </w:rPr>
        <w:t xml:space="preserve"> and introduce it as</w:t>
      </w:r>
      <w:r w:rsidR="00C20148">
        <w:rPr>
          <w:rFonts w:ascii="Arial" w:eastAsia="Times New Roman" w:hAnsi="Arial" w:cs="Arial"/>
          <w:sz w:val="24"/>
          <w:szCs w:val="24"/>
          <w:lang w:val="en-GB" w:eastAsia="en-GB"/>
        </w:rPr>
        <w:t xml:space="preserve"> </w:t>
      </w:r>
      <w:r w:rsidR="00A05A24">
        <w:rPr>
          <w:rFonts w:ascii="Arial" w:eastAsia="Times New Roman" w:hAnsi="Arial" w:cs="Arial"/>
          <w:sz w:val="24"/>
          <w:szCs w:val="24"/>
          <w:lang w:val="en-GB" w:eastAsia="en-GB"/>
        </w:rPr>
        <w:t>a</w:t>
      </w:r>
      <w:r>
        <w:rPr>
          <w:rFonts w:ascii="Arial" w:eastAsia="Times New Roman" w:hAnsi="Arial" w:cs="Arial"/>
          <w:sz w:val="24"/>
          <w:szCs w:val="24"/>
          <w:lang w:val="en-GB" w:eastAsia="en-GB"/>
        </w:rPr>
        <w:t xml:space="preserve"> standard part of the </w:t>
      </w:r>
      <w:r w:rsidR="00C20148">
        <w:rPr>
          <w:rFonts w:ascii="Arial" w:eastAsia="Times New Roman" w:hAnsi="Arial" w:cs="Arial"/>
          <w:sz w:val="24"/>
          <w:szCs w:val="24"/>
          <w:lang w:val="en-GB" w:eastAsia="en-GB"/>
        </w:rPr>
        <w:t xml:space="preserve">Academy’s </w:t>
      </w:r>
      <w:r>
        <w:rPr>
          <w:rFonts w:ascii="Arial" w:eastAsia="Times New Roman" w:hAnsi="Arial" w:cs="Arial"/>
          <w:sz w:val="24"/>
          <w:szCs w:val="24"/>
          <w:lang w:val="en-GB" w:eastAsia="en-GB"/>
        </w:rPr>
        <w:t>annual training programme.</w:t>
      </w:r>
    </w:p>
    <w:p w14:paraId="077633A9" w14:textId="77777777" w:rsidR="00387E5E" w:rsidRPr="001D7801" w:rsidRDefault="00387E5E" w:rsidP="00C12269">
      <w:pPr>
        <w:spacing w:after="0" w:line="240" w:lineRule="auto"/>
        <w:jc w:val="both"/>
        <w:rPr>
          <w:rFonts w:ascii="Arial" w:eastAsia="Times New Roman" w:hAnsi="Arial" w:cs="Arial"/>
          <w:i/>
          <w:sz w:val="24"/>
          <w:szCs w:val="24"/>
          <w:lang w:val="en-GB" w:eastAsia="en-GB"/>
        </w:rPr>
      </w:pPr>
    </w:p>
    <w:p w14:paraId="3E4760DD" w14:textId="110C5F51" w:rsidR="00387E5E" w:rsidRPr="001D7801" w:rsidRDefault="00387E5E" w:rsidP="00387E5E">
      <w:pPr>
        <w:jc w:val="both"/>
        <w:rPr>
          <w:rFonts w:ascii="Arial" w:hAnsi="Arial" w:cs="Arial"/>
          <w:lang w:val="en-GB"/>
        </w:rPr>
      </w:pPr>
      <w:r w:rsidRPr="001D7801">
        <w:rPr>
          <w:rFonts w:ascii="Arial" w:hAnsi="Arial" w:cs="Arial"/>
          <w:lang w:val="en-GB"/>
        </w:rPr>
        <w:t xml:space="preserve">As the project </w:t>
      </w:r>
      <w:r w:rsidR="00A05A24">
        <w:rPr>
          <w:rFonts w:ascii="Arial" w:hAnsi="Arial" w:cs="Arial"/>
          <w:lang w:val="en-GB"/>
        </w:rPr>
        <w:t>was reaching its final stage</w:t>
      </w:r>
      <w:r w:rsidRPr="001D7801">
        <w:rPr>
          <w:rFonts w:ascii="Arial" w:hAnsi="Arial" w:cs="Arial"/>
          <w:lang w:val="en-GB"/>
        </w:rPr>
        <w:t xml:space="preserve">, there has already been </w:t>
      </w:r>
      <w:r w:rsidR="00A05A24">
        <w:rPr>
          <w:rFonts w:ascii="Arial" w:hAnsi="Arial" w:cs="Arial"/>
          <w:lang w:val="en-GB"/>
        </w:rPr>
        <w:t xml:space="preserve">some </w:t>
      </w:r>
      <w:r w:rsidR="00B458BE">
        <w:rPr>
          <w:rFonts w:ascii="Arial" w:hAnsi="Arial" w:cs="Arial"/>
          <w:lang w:val="en-GB"/>
        </w:rPr>
        <w:t>clear</w:t>
      </w:r>
      <w:r w:rsidRPr="001D7801">
        <w:rPr>
          <w:rFonts w:ascii="Arial" w:hAnsi="Arial" w:cs="Arial"/>
          <w:lang w:val="en-GB"/>
        </w:rPr>
        <w:t xml:space="preserve"> evidence of the work co</w:t>
      </w:r>
      <w:r w:rsidR="00A05A24">
        <w:rPr>
          <w:rFonts w:ascii="Arial" w:hAnsi="Arial" w:cs="Arial"/>
          <w:lang w:val="en-GB"/>
        </w:rPr>
        <w:t>ntinued, including</w:t>
      </w:r>
      <w:r w:rsidRPr="001D7801">
        <w:rPr>
          <w:rFonts w:ascii="Arial" w:hAnsi="Arial" w:cs="Arial"/>
          <w:lang w:val="en-GB"/>
        </w:rPr>
        <w:t xml:space="preserve"> </w:t>
      </w:r>
      <w:r w:rsidR="00A05A24">
        <w:rPr>
          <w:rFonts w:ascii="Arial" w:hAnsi="Arial" w:cs="Arial"/>
          <w:lang w:val="en-GB"/>
        </w:rPr>
        <w:t>a constructive reaction of the</w:t>
      </w:r>
      <w:r w:rsidRPr="001D7801">
        <w:rPr>
          <w:rFonts w:ascii="Arial" w:hAnsi="Arial" w:cs="Arial"/>
          <w:lang w:val="en-GB"/>
        </w:rPr>
        <w:t xml:space="preserve"> </w:t>
      </w:r>
      <w:r w:rsidR="00A05A24">
        <w:rPr>
          <w:rFonts w:ascii="Arial" w:hAnsi="Arial" w:cs="Arial"/>
          <w:lang w:val="en-GB"/>
        </w:rPr>
        <w:t>Judicial Academy to</w:t>
      </w:r>
      <w:r w:rsidRPr="001D7801">
        <w:rPr>
          <w:rFonts w:ascii="Arial" w:hAnsi="Arial" w:cs="Arial"/>
          <w:lang w:val="en-GB"/>
        </w:rPr>
        <w:t xml:space="preserve"> the recommendations </w:t>
      </w:r>
      <w:r w:rsidR="00A05A24">
        <w:rPr>
          <w:rFonts w:ascii="Arial" w:hAnsi="Arial" w:cs="Arial"/>
          <w:lang w:val="en-GB"/>
        </w:rPr>
        <w:t>resulting</w:t>
      </w:r>
      <w:r w:rsidRPr="001D7801">
        <w:rPr>
          <w:rFonts w:ascii="Arial" w:hAnsi="Arial" w:cs="Arial"/>
          <w:lang w:val="en-GB"/>
        </w:rPr>
        <w:t xml:space="preserve"> from the project.                                                                                    </w:t>
      </w:r>
    </w:p>
    <w:p w14:paraId="535BD92C" w14:textId="77777777" w:rsidR="00387E5E" w:rsidRPr="001D7801" w:rsidRDefault="00387E5E" w:rsidP="00387E5E">
      <w:pPr>
        <w:jc w:val="both"/>
        <w:rPr>
          <w:rFonts w:ascii="Arial" w:hAnsi="Arial" w:cs="Arial"/>
          <w:lang w:val="en-GB"/>
        </w:rPr>
      </w:pPr>
      <w:r w:rsidRPr="001D7801">
        <w:rPr>
          <w:rFonts w:ascii="Arial" w:hAnsi="Arial" w:cs="Arial"/>
          <w:lang w:val="en-GB"/>
        </w:rPr>
        <w:t xml:space="preserve">All the mandatory results were achieved in their entirety. </w:t>
      </w:r>
    </w:p>
    <w:p w14:paraId="05A7537D" w14:textId="77777777" w:rsidR="00C12269" w:rsidRPr="001D7801" w:rsidRDefault="00C12269" w:rsidP="00C12269">
      <w:pPr>
        <w:spacing w:after="0" w:line="240" w:lineRule="auto"/>
        <w:rPr>
          <w:rFonts w:ascii="Arial" w:eastAsia="Times New Roman" w:hAnsi="Arial" w:cs="Arial"/>
          <w:sz w:val="24"/>
          <w:szCs w:val="24"/>
          <w:u w:val="single"/>
          <w:lang w:val="en-GB" w:eastAsia="en-GB"/>
        </w:rPr>
      </w:pPr>
    </w:p>
    <w:p w14:paraId="7F3AA877" w14:textId="77777777" w:rsidR="00C12269" w:rsidRPr="001D7801" w:rsidRDefault="00C12269" w:rsidP="00C12269">
      <w:pPr>
        <w:spacing w:after="0" w:line="240" w:lineRule="auto"/>
        <w:rPr>
          <w:rFonts w:ascii="Arial" w:eastAsia="Times New Roman" w:hAnsi="Arial" w:cs="Arial"/>
          <w:b/>
          <w:sz w:val="24"/>
          <w:szCs w:val="24"/>
          <w:lang w:val="en-GB" w:eastAsia="en-GB"/>
        </w:rPr>
      </w:pPr>
      <w:r w:rsidRPr="001D7801">
        <w:rPr>
          <w:rFonts w:ascii="Arial" w:eastAsia="Times New Roman" w:hAnsi="Arial" w:cs="Arial"/>
          <w:b/>
          <w:sz w:val="24"/>
          <w:szCs w:val="24"/>
          <w:lang w:val="en-GB" w:eastAsia="en-GB"/>
        </w:rPr>
        <w:t xml:space="preserve">2G - CONCLUSIONS </w:t>
      </w:r>
    </w:p>
    <w:p w14:paraId="085DD711" w14:textId="77777777" w:rsidR="00C12269" w:rsidRPr="001D7801" w:rsidRDefault="00C12269" w:rsidP="00C12269">
      <w:pPr>
        <w:spacing w:after="0" w:line="240" w:lineRule="auto"/>
        <w:rPr>
          <w:rFonts w:ascii="Arial" w:eastAsia="Times New Roman" w:hAnsi="Arial" w:cs="Arial"/>
          <w:b/>
          <w:sz w:val="24"/>
          <w:szCs w:val="24"/>
          <w:lang w:val="en-GB" w:eastAsia="en-GB"/>
        </w:rPr>
      </w:pPr>
    </w:p>
    <w:p w14:paraId="13106824" w14:textId="77777777" w:rsidR="00C12269" w:rsidRPr="001D7801" w:rsidRDefault="00C12269" w:rsidP="00C12269">
      <w:pPr>
        <w:spacing w:after="0" w:line="240" w:lineRule="auto"/>
        <w:rPr>
          <w:rFonts w:ascii="Arial" w:eastAsia="Times New Roman" w:hAnsi="Arial" w:cs="Arial"/>
          <w:b/>
          <w:sz w:val="24"/>
          <w:szCs w:val="24"/>
          <w:u w:val="single"/>
          <w:lang w:val="en-GB" w:eastAsia="en-GB"/>
        </w:rPr>
      </w:pPr>
      <w:r w:rsidRPr="001D7801">
        <w:rPr>
          <w:rFonts w:ascii="Arial" w:eastAsia="Times New Roman" w:hAnsi="Arial" w:cs="Arial"/>
          <w:b/>
          <w:sz w:val="24"/>
          <w:szCs w:val="24"/>
          <w:u w:val="single"/>
          <w:lang w:val="en-GB" w:eastAsia="en-GB"/>
        </w:rPr>
        <w:t xml:space="preserve">Overall Assessment </w:t>
      </w:r>
    </w:p>
    <w:p w14:paraId="7777F30F" w14:textId="77777777" w:rsidR="00C12269" w:rsidRPr="001D7801" w:rsidRDefault="00C12269" w:rsidP="00C12269">
      <w:pPr>
        <w:spacing w:after="0" w:line="240" w:lineRule="auto"/>
        <w:rPr>
          <w:rFonts w:ascii="Arial" w:eastAsia="Times New Roman" w:hAnsi="Arial" w:cs="Arial"/>
          <w:i/>
          <w:sz w:val="24"/>
          <w:szCs w:val="24"/>
          <w:lang w:val="en-GB" w:eastAsia="en-GB"/>
        </w:rPr>
      </w:pPr>
    </w:p>
    <w:p w14:paraId="4FB47950" w14:textId="77777777" w:rsidR="00C12269" w:rsidRPr="001D7801" w:rsidRDefault="00C12269" w:rsidP="00C12269">
      <w:pPr>
        <w:spacing w:after="0" w:line="240" w:lineRule="auto"/>
        <w:rPr>
          <w:rFonts w:ascii="Arial" w:eastAsia="Times New Roman" w:hAnsi="Arial" w:cs="Arial"/>
          <w:i/>
          <w:sz w:val="24"/>
          <w:szCs w:val="24"/>
          <w:lang w:val="en-GB" w:eastAsia="en-GB"/>
        </w:rPr>
      </w:pPr>
      <w:r w:rsidRPr="001D7801">
        <w:rPr>
          <w:rFonts w:ascii="Arial" w:eastAsia="Times New Roman" w:hAnsi="Arial" w:cs="Arial"/>
          <w:i/>
          <w:sz w:val="24"/>
          <w:szCs w:val="24"/>
          <w:lang w:val="en-GB" w:eastAsia="en-GB"/>
        </w:rPr>
        <w:t>Make a one-paragraph evaluation of the project, its progress and impact.</w:t>
      </w:r>
    </w:p>
    <w:p w14:paraId="599EDD6F" w14:textId="77777777" w:rsidR="00387E5E" w:rsidRPr="001D7801" w:rsidRDefault="00387E5E" w:rsidP="00C12269">
      <w:pPr>
        <w:spacing w:after="0" w:line="240" w:lineRule="auto"/>
        <w:rPr>
          <w:rFonts w:ascii="Arial" w:eastAsia="Times New Roman" w:hAnsi="Arial" w:cs="Arial"/>
          <w:i/>
          <w:sz w:val="24"/>
          <w:szCs w:val="24"/>
          <w:lang w:val="en-GB" w:eastAsia="en-GB"/>
        </w:rPr>
      </w:pPr>
    </w:p>
    <w:p w14:paraId="3EA1D054" w14:textId="77777777" w:rsidR="00B465D2" w:rsidRPr="001D7801" w:rsidRDefault="00387E5E" w:rsidP="00387E5E">
      <w:pPr>
        <w:jc w:val="both"/>
        <w:rPr>
          <w:rFonts w:ascii="Arial" w:hAnsi="Arial" w:cs="Arial"/>
          <w:color w:val="000000"/>
          <w:lang w:val="en-GB"/>
        </w:rPr>
      </w:pPr>
      <w:r w:rsidRPr="001D7801">
        <w:rPr>
          <w:rFonts w:ascii="Arial" w:hAnsi="Arial" w:cs="Arial"/>
          <w:color w:val="000000"/>
          <w:lang w:val="en-GB"/>
        </w:rPr>
        <w:t xml:space="preserve">All missions conducted during the </w:t>
      </w:r>
      <w:r w:rsidR="005E0E55">
        <w:rPr>
          <w:rFonts w:ascii="Arial" w:hAnsi="Arial" w:cs="Arial"/>
          <w:color w:val="000000"/>
          <w:lang w:val="en-GB"/>
        </w:rPr>
        <w:t xml:space="preserve">Project </w:t>
      </w:r>
      <w:r w:rsidRPr="001D7801">
        <w:rPr>
          <w:rFonts w:ascii="Arial" w:hAnsi="Arial" w:cs="Arial"/>
          <w:color w:val="000000"/>
          <w:lang w:val="en-GB"/>
        </w:rPr>
        <w:t xml:space="preserve">implementation period have achieved the expected results. The satisfaction of both MS and BC partners with the project is very high. The activities </w:t>
      </w:r>
      <w:r w:rsidR="00B465D2" w:rsidRPr="001D7801">
        <w:rPr>
          <w:rFonts w:ascii="Arial" w:hAnsi="Arial" w:cs="Arial"/>
          <w:color w:val="000000"/>
          <w:lang w:val="en-GB"/>
        </w:rPr>
        <w:t xml:space="preserve">were planned in very detailed </w:t>
      </w:r>
      <w:proofErr w:type="gramStart"/>
      <w:r w:rsidR="00B465D2" w:rsidRPr="001D7801">
        <w:rPr>
          <w:rFonts w:ascii="Arial" w:hAnsi="Arial" w:cs="Arial"/>
          <w:color w:val="000000"/>
          <w:lang w:val="en-GB"/>
        </w:rPr>
        <w:t>manner,</w:t>
      </w:r>
      <w:proofErr w:type="gramEnd"/>
      <w:r w:rsidR="00B465D2" w:rsidRPr="001D7801">
        <w:rPr>
          <w:rFonts w:ascii="Arial" w:hAnsi="Arial" w:cs="Arial"/>
          <w:color w:val="000000"/>
          <w:lang w:val="en-GB"/>
        </w:rPr>
        <w:t xml:space="preserve"> </w:t>
      </w:r>
      <w:r w:rsidR="00D71FF1">
        <w:rPr>
          <w:rFonts w:ascii="Arial" w:hAnsi="Arial" w:cs="Arial"/>
          <w:color w:val="000000"/>
          <w:lang w:val="en-GB"/>
        </w:rPr>
        <w:t xml:space="preserve">they were </w:t>
      </w:r>
      <w:r w:rsidR="00E02737">
        <w:rPr>
          <w:rFonts w:ascii="Arial" w:hAnsi="Arial" w:cs="Arial"/>
          <w:color w:val="000000"/>
          <w:lang w:val="en-GB"/>
        </w:rPr>
        <w:t>conducted</w:t>
      </w:r>
      <w:r w:rsidRPr="001D7801">
        <w:rPr>
          <w:rFonts w:ascii="Arial" w:hAnsi="Arial" w:cs="Arial"/>
          <w:color w:val="000000"/>
          <w:lang w:val="en-GB"/>
        </w:rPr>
        <w:t xml:space="preserve"> smoothly and</w:t>
      </w:r>
      <w:r w:rsidR="000C7CB4">
        <w:rPr>
          <w:rFonts w:ascii="Arial" w:hAnsi="Arial" w:cs="Arial"/>
          <w:color w:val="000000"/>
          <w:lang w:val="en-GB"/>
        </w:rPr>
        <w:t xml:space="preserve"> without delays. T</w:t>
      </w:r>
      <w:r w:rsidRPr="001D7801">
        <w:rPr>
          <w:rFonts w:ascii="Arial" w:hAnsi="Arial" w:cs="Arial"/>
          <w:color w:val="000000"/>
          <w:lang w:val="en-GB"/>
        </w:rPr>
        <w:t xml:space="preserve">he results achieved are concrete and </w:t>
      </w:r>
      <w:r w:rsidR="00E02737">
        <w:rPr>
          <w:rFonts w:ascii="Arial" w:hAnsi="Arial" w:cs="Arial"/>
          <w:color w:val="000000"/>
          <w:lang w:val="en-GB"/>
        </w:rPr>
        <w:t xml:space="preserve">sufficiently </w:t>
      </w:r>
      <w:r w:rsidRPr="001D7801">
        <w:rPr>
          <w:rFonts w:ascii="Arial" w:hAnsi="Arial" w:cs="Arial"/>
          <w:color w:val="000000"/>
          <w:lang w:val="en-GB"/>
        </w:rPr>
        <w:t xml:space="preserve">sustainable to make a </w:t>
      </w:r>
      <w:r w:rsidR="00E02737">
        <w:rPr>
          <w:rFonts w:ascii="Arial" w:hAnsi="Arial" w:cs="Arial"/>
          <w:color w:val="000000"/>
          <w:lang w:val="en-GB"/>
        </w:rPr>
        <w:t>significant</w:t>
      </w:r>
      <w:r w:rsidRPr="001D7801">
        <w:rPr>
          <w:rFonts w:ascii="Arial" w:hAnsi="Arial" w:cs="Arial"/>
          <w:color w:val="000000"/>
          <w:lang w:val="en-GB"/>
        </w:rPr>
        <w:t xml:space="preserve"> impact and change </w:t>
      </w:r>
      <w:r w:rsidR="00E02737">
        <w:rPr>
          <w:rFonts w:ascii="Arial" w:hAnsi="Arial" w:cs="Arial"/>
          <w:color w:val="000000"/>
          <w:lang w:val="en-GB"/>
        </w:rPr>
        <w:t>i</w:t>
      </w:r>
      <w:r w:rsidRPr="001D7801">
        <w:rPr>
          <w:rFonts w:ascii="Arial" w:hAnsi="Arial" w:cs="Arial"/>
          <w:color w:val="000000"/>
          <w:lang w:val="en-GB"/>
        </w:rPr>
        <w:t>n</w:t>
      </w:r>
      <w:r w:rsidR="00E02737">
        <w:rPr>
          <w:rFonts w:ascii="Arial" w:hAnsi="Arial" w:cs="Arial"/>
          <w:color w:val="000000"/>
          <w:lang w:val="en-GB"/>
        </w:rPr>
        <w:t xml:space="preserve"> the</w:t>
      </w:r>
      <w:r w:rsidRPr="001D7801">
        <w:rPr>
          <w:rFonts w:ascii="Arial" w:hAnsi="Arial" w:cs="Arial"/>
          <w:color w:val="000000"/>
          <w:lang w:val="en-GB"/>
        </w:rPr>
        <w:t xml:space="preserve"> </w:t>
      </w:r>
      <w:r w:rsidR="00B465D2" w:rsidRPr="001D7801">
        <w:rPr>
          <w:rFonts w:ascii="Arial" w:hAnsi="Arial" w:cs="Arial"/>
          <w:color w:val="000000"/>
          <w:lang w:val="en-GB"/>
        </w:rPr>
        <w:t>Croatian judiciary training system</w:t>
      </w:r>
      <w:r w:rsidRPr="001D7801">
        <w:rPr>
          <w:rFonts w:ascii="Arial" w:hAnsi="Arial" w:cs="Arial"/>
          <w:color w:val="000000"/>
          <w:lang w:val="en-GB"/>
        </w:rPr>
        <w:t xml:space="preserve">. </w:t>
      </w:r>
    </w:p>
    <w:p w14:paraId="60C1FAA9" w14:textId="77777777" w:rsidR="00E02737" w:rsidRDefault="00387E5E" w:rsidP="00387E5E">
      <w:pPr>
        <w:jc w:val="both"/>
        <w:rPr>
          <w:rFonts w:ascii="Arial" w:hAnsi="Arial" w:cs="Arial"/>
          <w:color w:val="000000"/>
          <w:lang w:val="en-GB"/>
        </w:rPr>
      </w:pPr>
      <w:r w:rsidRPr="00F34D98">
        <w:rPr>
          <w:rFonts w:ascii="Arial" w:hAnsi="Arial" w:cs="Arial"/>
          <w:color w:val="000000"/>
          <w:lang w:val="en-GB"/>
        </w:rPr>
        <w:lastRenderedPageBreak/>
        <w:t>There are several</w:t>
      </w:r>
      <w:r w:rsidR="005E0E55">
        <w:rPr>
          <w:rFonts w:ascii="Arial" w:hAnsi="Arial" w:cs="Arial"/>
          <w:color w:val="000000"/>
          <w:lang w:val="en-GB"/>
        </w:rPr>
        <w:t xml:space="preserve"> points that contributed to this achievement</w:t>
      </w:r>
      <w:r w:rsidRPr="00F34D98">
        <w:rPr>
          <w:rFonts w:ascii="Arial" w:hAnsi="Arial" w:cs="Arial"/>
          <w:color w:val="000000"/>
          <w:lang w:val="en-GB"/>
        </w:rPr>
        <w:t xml:space="preserve">: </w:t>
      </w:r>
    </w:p>
    <w:p w14:paraId="0CB9FE90" w14:textId="77777777" w:rsidR="00ED4639" w:rsidRDefault="00ED4639" w:rsidP="00387E5E">
      <w:pPr>
        <w:jc w:val="both"/>
        <w:rPr>
          <w:rFonts w:ascii="Arial" w:hAnsi="Arial" w:cs="Arial"/>
          <w:color w:val="000000"/>
          <w:lang w:val="en-GB"/>
        </w:rPr>
      </w:pPr>
      <w:r>
        <w:rPr>
          <w:rFonts w:ascii="Arial" w:hAnsi="Arial" w:cs="Arial"/>
          <w:color w:val="000000"/>
          <w:lang w:val="en-GB"/>
        </w:rPr>
        <w:t xml:space="preserve">a) </w:t>
      </w:r>
      <w:proofErr w:type="gramStart"/>
      <w:r>
        <w:rPr>
          <w:rFonts w:ascii="Arial" w:hAnsi="Arial" w:cs="Arial"/>
          <w:color w:val="000000"/>
          <w:lang w:val="en-GB"/>
        </w:rPr>
        <w:t>the</w:t>
      </w:r>
      <w:proofErr w:type="gramEnd"/>
      <w:r>
        <w:rPr>
          <w:rFonts w:ascii="Arial" w:hAnsi="Arial" w:cs="Arial"/>
          <w:color w:val="000000"/>
          <w:lang w:val="en-GB"/>
        </w:rPr>
        <w:t xml:space="preserve"> coordination and communication between the MS and the Judicial Academy has been efficient from the</w:t>
      </w:r>
      <w:r w:rsidR="005E0E55">
        <w:rPr>
          <w:rFonts w:ascii="Arial" w:hAnsi="Arial" w:cs="Arial"/>
          <w:color w:val="000000"/>
          <w:lang w:val="en-GB"/>
        </w:rPr>
        <w:t xml:space="preserve"> onset of the</w:t>
      </w:r>
      <w:r>
        <w:rPr>
          <w:rFonts w:ascii="Arial" w:hAnsi="Arial" w:cs="Arial"/>
          <w:color w:val="000000"/>
          <w:lang w:val="en-GB"/>
        </w:rPr>
        <w:t xml:space="preserve"> Project.</w:t>
      </w:r>
    </w:p>
    <w:p w14:paraId="566793A2" w14:textId="77777777" w:rsidR="00E02737" w:rsidRDefault="00E02737" w:rsidP="00387E5E">
      <w:pPr>
        <w:jc w:val="both"/>
        <w:rPr>
          <w:rFonts w:ascii="Arial" w:hAnsi="Arial" w:cs="Arial"/>
          <w:color w:val="000000"/>
          <w:lang w:val="en-GB"/>
        </w:rPr>
      </w:pPr>
      <w:r>
        <w:rPr>
          <w:rFonts w:ascii="Arial" w:hAnsi="Arial" w:cs="Arial"/>
          <w:color w:val="000000"/>
          <w:lang w:val="en-GB"/>
        </w:rPr>
        <w:t xml:space="preserve">b) </w:t>
      </w:r>
      <w:proofErr w:type="gramStart"/>
      <w:r>
        <w:rPr>
          <w:rFonts w:ascii="Arial" w:hAnsi="Arial" w:cs="Arial"/>
          <w:color w:val="000000"/>
          <w:lang w:val="en-GB"/>
        </w:rPr>
        <w:t>a</w:t>
      </w:r>
      <w:r w:rsidR="00387E5E" w:rsidRPr="00F34D98">
        <w:rPr>
          <w:rFonts w:ascii="Arial" w:hAnsi="Arial" w:cs="Arial"/>
          <w:color w:val="000000"/>
          <w:lang w:val="en-GB"/>
        </w:rPr>
        <w:t>ll</w:t>
      </w:r>
      <w:proofErr w:type="gramEnd"/>
      <w:r w:rsidR="00387E5E" w:rsidRPr="00F34D98">
        <w:rPr>
          <w:rFonts w:ascii="Arial" w:hAnsi="Arial" w:cs="Arial"/>
          <w:color w:val="000000"/>
          <w:lang w:val="en-GB"/>
        </w:rPr>
        <w:t xml:space="preserve"> the</w:t>
      </w:r>
      <w:r>
        <w:rPr>
          <w:rFonts w:ascii="Arial" w:hAnsi="Arial" w:cs="Arial"/>
          <w:color w:val="000000"/>
          <w:lang w:val="en-GB"/>
        </w:rPr>
        <w:t xml:space="preserve"> STE</w:t>
      </w:r>
      <w:r w:rsidR="00387E5E" w:rsidRPr="00F34D98">
        <w:rPr>
          <w:rFonts w:ascii="Arial" w:hAnsi="Arial" w:cs="Arial"/>
          <w:color w:val="000000"/>
          <w:lang w:val="en-GB"/>
        </w:rPr>
        <w:t xml:space="preserve"> missions were planned </w:t>
      </w:r>
      <w:r>
        <w:rPr>
          <w:rFonts w:ascii="Arial" w:hAnsi="Arial" w:cs="Arial"/>
          <w:color w:val="000000"/>
          <w:lang w:val="en-GB"/>
        </w:rPr>
        <w:t>at the same time</w:t>
      </w:r>
      <w:r w:rsidR="00387E5E" w:rsidRPr="00F34D98">
        <w:rPr>
          <w:rFonts w:ascii="Arial" w:hAnsi="Arial" w:cs="Arial"/>
          <w:color w:val="000000"/>
          <w:lang w:val="en-GB"/>
        </w:rPr>
        <w:t xml:space="preserve"> and tried to </w:t>
      </w:r>
      <w:r w:rsidR="005E0E55">
        <w:rPr>
          <w:rFonts w:ascii="Arial" w:hAnsi="Arial" w:cs="Arial"/>
          <w:color w:val="000000"/>
          <w:lang w:val="en-GB"/>
        </w:rPr>
        <w:t>provide the most adequate</w:t>
      </w:r>
      <w:r w:rsidR="00387E5E" w:rsidRPr="00F34D98">
        <w:rPr>
          <w:rFonts w:ascii="Arial" w:hAnsi="Arial" w:cs="Arial"/>
          <w:color w:val="000000"/>
          <w:lang w:val="en-GB"/>
        </w:rPr>
        <w:t xml:space="preserve"> response to the specific needs </w:t>
      </w:r>
      <w:r w:rsidR="00387E5E" w:rsidRPr="00E02737">
        <w:rPr>
          <w:rFonts w:ascii="Arial" w:hAnsi="Arial" w:cs="Arial"/>
          <w:color w:val="000000"/>
          <w:lang w:val="en-GB"/>
        </w:rPr>
        <w:t xml:space="preserve">of the Croatian </w:t>
      </w:r>
      <w:r w:rsidR="00FF31F9" w:rsidRPr="00E02737">
        <w:rPr>
          <w:rFonts w:ascii="Arial" w:hAnsi="Arial" w:cs="Arial"/>
          <w:color w:val="000000"/>
          <w:lang w:val="en-GB"/>
        </w:rPr>
        <w:t>Judicial System</w:t>
      </w:r>
      <w:r>
        <w:rPr>
          <w:rFonts w:ascii="Arial" w:hAnsi="Arial" w:cs="Arial"/>
          <w:color w:val="000000"/>
          <w:lang w:val="en-GB"/>
        </w:rPr>
        <w:t xml:space="preserve">; </w:t>
      </w:r>
    </w:p>
    <w:p w14:paraId="5E9785F7" w14:textId="77777777" w:rsidR="00E02737" w:rsidRDefault="00E02737" w:rsidP="00387E5E">
      <w:pPr>
        <w:jc w:val="both"/>
        <w:rPr>
          <w:rFonts w:ascii="Arial" w:hAnsi="Arial" w:cs="Arial"/>
          <w:color w:val="000000"/>
          <w:lang w:val="en-GB"/>
        </w:rPr>
      </w:pPr>
      <w:r>
        <w:rPr>
          <w:rFonts w:ascii="Arial" w:hAnsi="Arial" w:cs="Arial"/>
          <w:color w:val="000000"/>
          <w:lang w:val="en-GB"/>
        </w:rPr>
        <w:t>c</w:t>
      </w:r>
      <w:r w:rsidR="00387E5E" w:rsidRPr="00E02737">
        <w:rPr>
          <w:rFonts w:ascii="Arial" w:hAnsi="Arial" w:cs="Arial"/>
          <w:color w:val="000000"/>
          <w:lang w:val="en-GB"/>
        </w:rPr>
        <w:t xml:space="preserve">) </w:t>
      </w:r>
      <w:proofErr w:type="gramStart"/>
      <w:r w:rsidR="00387E5E" w:rsidRPr="00E02737">
        <w:rPr>
          <w:rFonts w:ascii="Arial" w:hAnsi="Arial" w:cs="Arial"/>
          <w:color w:val="000000"/>
          <w:lang w:val="en-GB"/>
        </w:rPr>
        <w:t>the</w:t>
      </w:r>
      <w:proofErr w:type="gramEnd"/>
      <w:r w:rsidR="005E0E55">
        <w:rPr>
          <w:rFonts w:ascii="Arial" w:hAnsi="Arial" w:cs="Arial"/>
          <w:color w:val="000000"/>
          <w:lang w:val="en-GB"/>
        </w:rPr>
        <w:t xml:space="preserve"> STEs developed their work in </w:t>
      </w:r>
      <w:r w:rsidR="00387E5E" w:rsidRPr="00E02737">
        <w:rPr>
          <w:rFonts w:ascii="Arial" w:hAnsi="Arial" w:cs="Arial"/>
          <w:color w:val="000000"/>
          <w:lang w:val="en-GB"/>
        </w:rPr>
        <w:t xml:space="preserve">very professional and dedicated </w:t>
      </w:r>
      <w:r>
        <w:rPr>
          <w:rFonts w:ascii="Arial" w:hAnsi="Arial" w:cs="Arial"/>
          <w:color w:val="000000"/>
          <w:lang w:val="en-GB"/>
        </w:rPr>
        <w:t>manner</w:t>
      </w:r>
      <w:r w:rsidR="00387E5E" w:rsidRPr="00E02737">
        <w:rPr>
          <w:rFonts w:ascii="Arial" w:hAnsi="Arial" w:cs="Arial"/>
          <w:color w:val="000000"/>
          <w:lang w:val="en-GB"/>
        </w:rPr>
        <w:t xml:space="preserve">, </w:t>
      </w:r>
      <w:r>
        <w:rPr>
          <w:rFonts w:ascii="Arial" w:hAnsi="Arial" w:cs="Arial"/>
          <w:color w:val="000000"/>
          <w:lang w:val="en-GB"/>
        </w:rPr>
        <w:t xml:space="preserve">by </w:t>
      </w:r>
      <w:r w:rsidR="00387E5E" w:rsidRPr="00E02737">
        <w:rPr>
          <w:rFonts w:ascii="Arial" w:hAnsi="Arial" w:cs="Arial"/>
          <w:color w:val="000000"/>
          <w:lang w:val="en-GB"/>
        </w:rPr>
        <w:t>working hard before, during and after the implementation of the</w:t>
      </w:r>
      <w:r>
        <w:rPr>
          <w:rFonts w:ascii="Arial" w:hAnsi="Arial" w:cs="Arial"/>
          <w:color w:val="000000"/>
          <w:lang w:val="en-GB"/>
        </w:rPr>
        <w:t>ir missions;</w:t>
      </w:r>
    </w:p>
    <w:p w14:paraId="75FB45F2" w14:textId="77777777" w:rsidR="00387E5E" w:rsidRPr="001D7801" w:rsidRDefault="00E02737" w:rsidP="00387E5E">
      <w:pPr>
        <w:jc w:val="both"/>
        <w:rPr>
          <w:rFonts w:ascii="Arial" w:hAnsi="Arial" w:cs="Arial"/>
          <w:color w:val="000000"/>
          <w:highlight w:val="cyan"/>
          <w:lang w:val="en-GB"/>
        </w:rPr>
      </w:pPr>
      <w:r>
        <w:rPr>
          <w:rFonts w:ascii="Arial" w:hAnsi="Arial" w:cs="Arial"/>
          <w:color w:val="000000"/>
          <w:lang w:val="en-GB"/>
        </w:rPr>
        <w:t>d</w:t>
      </w:r>
      <w:r w:rsidR="00387E5E" w:rsidRPr="00E02737">
        <w:rPr>
          <w:rFonts w:ascii="Arial" w:hAnsi="Arial" w:cs="Arial"/>
          <w:color w:val="000000"/>
          <w:lang w:val="en-GB"/>
        </w:rPr>
        <w:t xml:space="preserve">) </w:t>
      </w:r>
      <w:proofErr w:type="gramStart"/>
      <w:r w:rsidR="00387E5E" w:rsidRPr="00E02737">
        <w:rPr>
          <w:rFonts w:ascii="Arial" w:hAnsi="Arial" w:cs="Arial"/>
          <w:color w:val="000000"/>
          <w:lang w:val="en-GB"/>
        </w:rPr>
        <w:t>the</w:t>
      </w:r>
      <w:proofErr w:type="gramEnd"/>
      <w:r w:rsidR="00387E5E" w:rsidRPr="00E02737">
        <w:rPr>
          <w:rFonts w:ascii="Arial" w:hAnsi="Arial" w:cs="Arial"/>
          <w:color w:val="000000"/>
          <w:lang w:val="en-GB"/>
        </w:rPr>
        <w:t xml:space="preserve"> </w:t>
      </w:r>
      <w:r w:rsidR="00F34D98" w:rsidRPr="00E02737">
        <w:rPr>
          <w:rFonts w:ascii="Arial" w:hAnsi="Arial" w:cs="Arial"/>
          <w:color w:val="000000"/>
          <w:lang w:val="en-GB"/>
        </w:rPr>
        <w:t xml:space="preserve">Judicial Academy </w:t>
      </w:r>
      <w:r w:rsidR="00387E5E" w:rsidRPr="00E02737">
        <w:rPr>
          <w:rFonts w:ascii="Arial" w:hAnsi="Arial" w:cs="Arial"/>
          <w:color w:val="000000"/>
          <w:lang w:val="en-GB"/>
        </w:rPr>
        <w:t xml:space="preserve">provided all the necessary means for the implementation of the </w:t>
      </w:r>
      <w:r>
        <w:rPr>
          <w:rFonts w:ascii="Arial" w:hAnsi="Arial" w:cs="Arial"/>
          <w:color w:val="000000"/>
          <w:lang w:val="en-GB"/>
        </w:rPr>
        <w:t xml:space="preserve">STE </w:t>
      </w:r>
      <w:r w:rsidR="00387E5E" w:rsidRPr="00E02737">
        <w:rPr>
          <w:rFonts w:ascii="Arial" w:hAnsi="Arial" w:cs="Arial"/>
          <w:color w:val="000000"/>
          <w:lang w:val="en-GB"/>
        </w:rPr>
        <w:t>missions. It is important to highlight the high</w:t>
      </w:r>
      <w:r w:rsidR="005E0E55">
        <w:rPr>
          <w:rFonts w:ascii="Arial" w:hAnsi="Arial" w:cs="Arial"/>
          <w:color w:val="000000"/>
          <w:lang w:val="en-GB"/>
        </w:rPr>
        <w:t xml:space="preserve"> level of</w:t>
      </w:r>
      <w:r w:rsidR="00387E5E" w:rsidRPr="00E02737">
        <w:rPr>
          <w:rFonts w:ascii="Arial" w:hAnsi="Arial" w:cs="Arial"/>
          <w:color w:val="000000"/>
          <w:lang w:val="en-GB"/>
        </w:rPr>
        <w:t xml:space="preserve"> involvement of</w:t>
      </w:r>
      <w:r>
        <w:rPr>
          <w:rFonts w:ascii="Arial" w:hAnsi="Arial" w:cs="Arial"/>
          <w:color w:val="000000"/>
          <w:lang w:val="en-GB"/>
        </w:rPr>
        <w:t xml:space="preserve"> all</w:t>
      </w:r>
      <w:r w:rsidR="00387E5E" w:rsidRPr="00E02737">
        <w:rPr>
          <w:rFonts w:ascii="Arial" w:hAnsi="Arial" w:cs="Arial"/>
          <w:color w:val="000000"/>
          <w:lang w:val="en-GB"/>
        </w:rPr>
        <w:t xml:space="preserve"> </w:t>
      </w:r>
      <w:r w:rsidR="00F34D98" w:rsidRPr="00E02737">
        <w:rPr>
          <w:rFonts w:ascii="Arial" w:hAnsi="Arial" w:cs="Arial"/>
          <w:color w:val="000000"/>
          <w:lang w:val="en-GB"/>
        </w:rPr>
        <w:t>repre</w:t>
      </w:r>
      <w:r>
        <w:rPr>
          <w:rFonts w:ascii="Arial" w:hAnsi="Arial" w:cs="Arial"/>
          <w:color w:val="000000"/>
          <w:lang w:val="en-GB"/>
        </w:rPr>
        <w:t>sentatives of the Croatian judicial system</w:t>
      </w:r>
      <w:r w:rsidR="00F34D98" w:rsidRPr="00E02737">
        <w:rPr>
          <w:rFonts w:ascii="Arial" w:hAnsi="Arial" w:cs="Arial"/>
          <w:color w:val="000000"/>
          <w:lang w:val="en-GB"/>
        </w:rPr>
        <w:t xml:space="preserve"> – judges, prosecutors, </w:t>
      </w:r>
      <w:proofErr w:type="gramStart"/>
      <w:r w:rsidR="00F34D98" w:rsidRPr="00E02737">
        <w:rPr>
          <w:rFonts w:ascii="Arial" w:hAnsi="Arial" w:cs="Arial"/>
          <w:color w:val="000000"/>
          <w:lang w:val="en-GB"/>
        </w:rPr>
        <w:t>judicial</w:t>
      </w:r>
      <w:proofErr w:type="gramEnd"/>
      <w:r w:rsidR="00F34D98" w:rsidRPr="00E02737">
        <w:rPr>
          <w:rFonts w:ascii="Arial" w:hAnsi="Arial" w:cs="Arial"/>
          <w:color w:val="000000"/>
          <w:lang w:val="en-GB"/>
        </w:rPr>
        <w:t xml:space="preserve"> </w:t>
      </w:r>
      <w:r w:rsidR="00662EF2" w:rsidRPr="00E02737">
        <w:rPr>
          <w:rFonts w:ascii="Arial" w:hAnsi="Arial" w:cs="Arial"/>
          <w:color w:val="000000"/>
          <w:lang w:val="en-GB"/>
        </w:rPr>
        <w:t>advisors</w:t>
      </w:r>
      <w:r w:rsidR="00F34D98" w:rsidRPr="00E02737">
        <w:rPr>
          <w:rFonts w:ascii="Arial" w:hAnsi="Arial" w:cs="Arial"/>
          <w:color w:val="000000"/>
          <w:lang w:val="en-GB"/>
        </w:rPr>
        <w:t xml:space="preserve">, </w:t>
      </w:r>
      <w:r w:rsidR="00220B26" w:rsidRPr="00E02737">
        <w:rPr>
          <w:rFonts w:ascii="Arial" w:hAnsi="Arial" w:cs="Arial"/>
          <w:color w:val="000000"/>
          <w:lang w:val="en-GB"/>
        </w:rPr>
        <w:t xml:space="preserve">representatives of </w:t>
      </w:r>
      <w:r>
        <w:rPr>
          <w:rFonts w:ascii="Arial" w:hAnsi="Arial" w:cs="Arial"/>
          <w:color w:val="000000"/>
          <w:lang w:val="en-GB"/>
        </w:rPr>
        <w:t xml:space="preserve">the </w:t>
      </w:r>
      <w:r w:rsidR="00662EF2" w:rsidRPr="00E02737">
        <w:rPr>
          <w:rFonts w:ascii="Arial" w:hAnsi="Arial" w:cs="Arial"/>
          <w:color w:val="000000"/>
          <w:lang w:val="en-GB"/>
        </w:rPr>
        <w:t>Ministry of Justice</w:t>
      </w:r>
      <w:r w:rsidR="00220B26" w:rsidRPr="00E02737">
        <w:rPr>
          <w:rFonts w:ascii="Arial" w:hAnsi="Arial" w:cs="Arial"/>
          <w:color w:val="000000"/>
          <w:lang w:val="en-GB"/>
        </w:rPr>
        <w:t xml:space="preserve"> and </w:t>
      </w:r>
      <w:r w:rsidR="00662EF2" w:rsidRPr="00E02737">
        <w:rPr>
          <w:rFonts w:ascii="Arial" w:hAnsi="Arial" w:cs="Arial"/>
          <w:color w:val="000000"/>
          <w:lang w:val="en-GB"/>
        </w:rPr>
        <w:t>academic community</w:t>
      </w:r>
      <w:r>
        <w:rPr>
          <w:rFonts w:ascii="Arial" w:hAnsi="Arial" w:cs="Arial"/>
          <w:color w:val="000000"/>
          <w:lang w:val="en-GB"/>
        </w:rPr>
        <w:t>,</w:t>
      </w:r>
      <w:r w:rsidR="00387E5E" w:rsidRPr="00E02737">
        <w:rPr>
          <w:rFonts w:ascii="Arial" w:hAnsi="Arial" w:cs="Arial"/>
          <w:color w:val="000000"/>
          <w:lang w:val="en-GB"/>
        </w:rPr>
        <w:t xml:space="preserve"> </w:t>
      </w:r>
      <w:r>
        <w:rPr>
          <w:rFonts w:ascii="Arial" w:hAnsi="Arial" w:cs="Arial"/>
          <w:color w:val="000000"/>
          <w:lang w:val="en-GB"/>
        </w:rPr>
        <w:t>who</w:t>
      </w:r>
      <w:r w:rsidR="00387E5E" w:rsidRPr="00E02737">
        <w:rPr>
          <w:rFonts w:ascii="Arial" w:hAnsi="Arial" w:cs="Arial"/>
          <w:color w:val="000000"/>
          <w:lang w:val="en-GB"/>
        </w:rPr>
        <w:t xml:space="preserve"> took part in the </w:t>
      </w:r>
      <w:r w:rsidR="005E0E55">
        <w:rPr>
          <w:rFonts w:ascii="Arial" w:hAnsi="Arial" w:cs="Arial"/>
          <w:color w:val="000000"/>
          <w:lang w:val="en-GB"/>
        </w:rPr>
        <w:t xml:space="preserve">Project </w:t>
      </w:r>
      <w:r w:rsidR="00387E5E" w:rsidRPr="00E02737">
        <w:rPr>
          <w:rFonts w:ascii="Arial" w:hAnsi="Arial" w:cs="Arial"/>
          <w:color w:val="000000"/>
          <w:lang w:val="en-GB"/>
        </w:rPr>
        <w:t>activities</w:t>
      </w:r>
      <w:r>
        <w:rPr>
          <w:rFonts w:ascii="Arial" w:hAnsi="Arial" w:cs="Arial"/>
          <w:color w:val="000000"/>
          <w:lang w:val="en-GB"/>
        </w:rPr>
        <w:t>.</w:t>
      </w:r>
      <w:r w:rsidR="00387E5E" w:rsidRPr="001D7801">
        <w:rPr>
          <w:rFonts w:ascii="Arial" w:hAnsi="Arial" w:cs="Arial"/>
          <w:color w:val="000000"/>
          <w:highlight w:val="cyan"/>
          <w:lang w:val="en-GB"/>
        </w:rPr>
        <w:t xml:space="preserve"> </w:t>
      </w:r>
    </w:p>
    <w:p w14:paraId="43B7405D" w14:textId="77777777" w:rsidR="00387E5E" w:rsidRPr="001D7801" w:rsidRDefault="00387E5E" w:rsidP="00387E5E">
      <w:pPr>
        <w:jc w:val="both"/>
        <w:rPr>
          <w:rFonts w:ascii="Arial" w:hAnsi="Arial" w:cs="Arial"/>
          <w:color w:val="000000"/>
          <w:lang w:val="en-GB"/>
        </w:rPr>
      </w:pPr>
      <w:r w:rsidRPr="001D7801">
        <w:rPr>
          <w:rFonts w:ascii="Arial" w:hAnsi="Arial" w:cs="Arial"/>
          <w:color w:val="000000"/>
          <w:lang w:val="en-GB"/>
        </w:rPr>
        <w:t>The</w:t>
      </w:r>
      <w:r w:rsidR="00ED4639">
        <w:rPr>
          <w:rFonts w:ascii="Arial" w:hAnsi="Arial" w:cs="Arial"/>
          <w:color w:val="000000"/>
          <w:lang w:val="en-GB"/>
        </w:rPr>
        <w:t xml:space="preserve">refore, the </w:t>
      </w:r>
      <w:r w:rsidR="005E0E55">
        <w:rPr>
          <w:rFonts w:ascii="Arial" w:hAnsi="Arial" w:cs="Arial"/>
          <w:color w:val="000000"/>
          <w:lang w:val="en-GB"/>
        </w:rPr>
        <w:t>impact</w:t>
      </w:r>
      <w:r w:rsidRPr="001D7801">
        <w:rPr>
          <w:rFonts w:ascii="Arial" w:hAnsi="Arial" w:cs="Arial"/>
          <w:color w:val="000000"/>
          <w:lang w:val="en-GB"/>
        </w:rPr>
        <w:t xml:space="preserve"> of the results of this project </w:t>
      </w:r>
      <w:r w:rsidR="005E0E55">
        <w:rPr>
          <w:rFonts w:ascii="Arial" w:hAnsi="Arial" w:cs="Arial"/>
          <w:color w:val="000000"/>
          <w:lang w:val="en-GB"/>
        </w:rPr>
        <w:t>has b</w:t>
      </w:r>
      <w:r w:rsidR="00ED4639">
        <w:rPr>
          <w:rFonts w:ascii="Arial" w:hAnsi="Arial" w:cs="Arial"/>
          <w:color w:val="000000"/>
          <w:lang w:val="en-GB"/>
        </w:rPr>
        <w:t>e</w:t>
      </w:r>
      <w:r w:rsidR="005E0E55">
        <w:rPr>
          <w:rFonts w:ascii="Arial" w:hAnsi="Arial" w:cs="Arial"/>
          <w:color w:val="000000"/>
          <w:lang w:val="en-GB"/>
        </w:rPr>
        <w:t>en assessed as</w:t>
      </w:r>
      <w:r w:rsidRPr="001D7801">
        <w:rPr>
          <w:rFonts w:ascii="Arial" w:hAnsi="Arial" w:cs="Arial"/>
          <w:color w:val="000000"/>
          <w:lang w:val="en-GB"/>
        </w:rPr>
        <w:t xml:space="preserve"> very positive, </w:t>
      </w:r>
      <w:r w:rsidR="00ED4639">
        <w:rPr>
          <w:rFonts w:ascii="Arial" w:hAnsi="Arial" w:cs="Arial"/>
          <w:color w:val="000000"/>
          <w:lang w:val="en-GB"/>
        </w:rPr>
        <w:t>especially in consideration of exceeding the overall expectations and specific benchmarks</w:t>
      </w:r>
      <w:r w:rsidR="00B465D2" w:rsidRPr="001D7801">
        <w:rPr>
          <w:rFonts w:ascii="Arial" w:hAnsi="Arial" w:cs="Arial"/>
          <w:color w:val="000000"/>
          <w:lang w:val="en-GB"/>
        </w:rPr>
        <w:t>.</w:t>
      </w:r>
    </w:p>
    <w:p w14:paraId="682CF58B" w14:textId="77777777" w:rsidR="00C12269" w:rsidRPr="001D7801" w:rsidRDefault="00387E5E" w:rsidP="00387E5E">
      <w:pPr>
        <w:jc w:val="both"/>
        <w:rPr>
          <w:rFonts w:ascii="Arial" w:hAnsi="Arial" w:cs="Arial"/>
          <w:color w:val="000000"/>
          <w:lang w:val="en-GB"/>
        </w:rPr>
      </w:pPr>
      <w:r w:rsidRPr="001D7801">
        <w:rPr>
          <w:rFonts w:ascii="Arial" w:hAnsi="Arial" w:cs="Arial"/>
          <w:color w:val="000000"/>
          <w:lang w:val="en-GB"/>
        </w:rPr>
        <w:t xml:space="preserve">As mentioned several times by </w:t>
      </w:r>
      <w:r w:rsidR="00ED4639">
        <w:rPr>
          <w:rFonts w:ascii="Arial" w:hAnsi="Arial" w:cs="Arial"/>
          <w:color w:val="000000"/>
          <w:lang w:val="en-GB"/>
        </w:rPr>
        <w:t xml:space="preserve">the </w:t>
      </w:r>
      <w:proofErr w:type="spellStart"/>
      <w:r w:rsidR="00B465D2" w:rsidRPr="001D7801">
        <w:rPr>
          <w:rFonts w:ascii="Arial" w:hAnsi="Arial" w:cs="Arial"/>
          <w:color w:val="000000"/>
          <w:lang w:val="en-GB"/>
        </w:rPr>
        <w:t>representetives</w:t>
      </w:r>
      <w:proofErr w:type="spellEnd"/>
      <w:r w:rsidR="00B465D2" w:rsidRPr="001D7801">
        <w:rPr>
          <w:rFonts w:ascii="Arial" w:hAnsi="Arial" w:cs="Arial"/>
          <w:color w:val="000000"/>
          <w:lang w:val="en-GB"/>
        </w:rPr>
        <w:t xml:space="preserve"> of </w:t>
      </w:r>
      <w:r w:rsidR="00ED4639">
        <w:rPr>
          <w:rFonts w:ascii="Arial" w:hAnsi="Arial" w:cs="Arial"/>
          <w:color w:val="000000"/>
          <w:lang w:val="en-GB"/>
        </w:rPr>
        <w:t xml:space="preserve">the </w:t>
      </w:r>
      <w:r w:rsidR="00B465D2" w:rsidRPr="001D7801">
        <w:rPr>
          <w:rFonts w:ascii="Arial" w:hAnsi="Arial" w:cs="Arial"/>
          <w:color w:val="000000"/>
          <w:lang w:val="en-GB"/>
        </w:rPr>
        <w:t xml:space="preserve">Judicial Academy during </w:t>
      </w:r>
      <w:r w:rsidR="00ED4639">
        <w:rPr>
          <w:rFonts w:ascii="Arial" w:hAnsi="Arial" w:cs="Arial"/>
          <w:color w:val="000000"/>
          <w:lang w:val="en-GB"/>
        </w:rPr>
        <w:t xml:space="preserve">the </w:t>
      </w:r>
      <w:r w:rsidR="00B465D2" w:rsidRPr="001D7801">
        <w:rPr>
          <w:rFonts w:ascii="Arial" w:hAnsi="Arial" w:cs="Arial"/>
          <w:color w:val="000000"/>
          <w:lang w:val="en-GB"/>
        </w:rPr>
        <w:t>official meetings</w:t>
      </w:r>
      <w:r w:rsidRPr="001D7801">
        <w:rPr>
          <w:rFonts w:ascii="Arial" w:hAnsi="Arial" w:cs="Arial"/>
          <w:color w:val="000000"/>
          <w:lang w:val="en-GB"/>
        </w:rPr>
        <w:t>, this project could be considered as an</w:t>
      </w:r>
      <w:r w:rsidR="00ED4639">
        <w:rPr>
          <w:rFonts w:ascii="Arial" w:hAnsi="Arial" w:cs="Arial"/>
          <w:color w:val="000000"/>
          <w:lang w:val="en-GB"/>
        </w:rPr>
        <w:t xml:space="preserve"> example of efficient management and excellent organisation.</w:t>
      </w:r>
      <w:r w:rsidRPr="001D7801">
        <w:rPr>
          <w:rFonts w:ascii="Arial" w:hAnsi="Arial" w:cs="Arial"/>
          <w:color w:val="000000"/>
          <w:lang w:val="en-GB"/>
        </w:rPr>
        <w:t xml:space="preserve"> </w:t>
      </w:r>
    </w:p>
    <w:p w14:paraId="1FD4B375" w14:textId="77777777" w:rsidR="00C12269" w:rsidRPr="001D7801" w:rsidRDefault="00C12269" w:rsidP="00C12269">
      <w:pPr>
        <w:spacing w:after="0" w:line="240" w:lineRule="auto"/>
        <w:rPr>
          <w:rFonts w:ascii="Arial" w:eastAsia="Times New Roman" w:hAnsi="Arial" w:cs="Arial"/>
          <w:b/>
          <w:sz w:val="24"/>
          <w:szCs w:val="24"/>
          <w:u w:val="single"/>
          <w:lang w:val="en-GB" w:eastAsia="en-GB"/>
        </w:rPr>
      </w:pPr>
    </w:p>
    <w:p w14:paraId="3DF560CD" w14:textId="77777777" w:rsidR="00C12269" w:rsidRPr="001D7801" w:rsidRDefault="00C12269" w:rsidP="00C12269">
      <w:pPr>
        <w:spacing w:after="0" w:line="240" w:lineRule="auto"/>
        <w:rPr>
          <w:rFonts w:ascii="Arial" w:eastAsia="Times New Roman" w:hAnsi="Arial" w:cs="Arial"/>
          <w:b/>
          <w:sz w:val="24"/>
          <w:szCs w:val="24"/>
          <w:u w:val="single"/>
          <w:lang w:val="en-GB" w:eastAsia="en-GB"/>
        </w:rPr>
      </w:pPr>
      <w:r w:rsidRPr="001D7801">
        <w:rPr>
          <w:rFonts w:ascii="Arial" w:eastAsia="Times New Roman" w:hAnsi="Arial" w:cs="Arial"/>
          <w:b/>
          <w:sz w:val="24"/>
          <w:szCs w:val="24"/>
          <w:u w:val="single"/>
          <w:lang w:val="en-GB" w:eastAsia="en-GB"/>
        </w:rPr>
        <w:t xml:space="preserve">2H – RECOMMENDATIONS: lessons learned </w:t>
      </w:r>
    </w:p>
    <w:p w14:paraId="098F7563" w14:textId="77777777" w:rsidR="00C12269" w:rsidRPr="001D7801" w:rsidRDefault="00C12269" w:rsidP="00C12269">
      <w:pPr>
        <w:spacing w:after="0" w:line="240" w:lineRule="auto"/>
        <w:rPr>
          <w:rFonts w:ascii="Arial" w:eastAsia="Times New Roman" w:hAnsi="Arial" w:cs="Arial"/>
          <w:b/>
          <w:sz w:val="24"/>
          <w:szCs w:val="24"/>
          <w:u w:val="single"/>
          <w:lang w:val="en-GB" w:eastAsia="en-GB"/>
        </w:rPr>
      </w:pPr>
    </w:p>
    <w:p w14:paraId="5F97136E" w14:textId="77777777" w:rsidR="00C12269" w:rsidRPr="001D7801" w:rsidRDefault="00C12269" w:rsidP="00C12269">
      <w:pPr>
        <w:spacing w:after="0" w:line="240" w:lineRule="auto"/>
        <w:rPr>
          <w:rFonts w:ascii="Arial" w:eastAsia="Times New Roman" w:hAnsi="Arial" w:cs="Arial"/>
          <w:b/>
          <w:sz w:val="24"/>
          <w:szCs w:val="24"/>
          <w:u w:val="single"/>
          <w:lang w:val="en-GB" w:eastAsia="en-GB"/>
        </w:rPr>
      </w:pPr>
    </w:p>
    <w:p w14:paraId="41D15334" w14:textId="77777777" w:rsidR="00C12269" w:rsidRPr="001D7801" w:rsidRDefault="00C12269" w:rsidP="007C7C72">
      <w:pPr>
        <w:spacing w:after="0" w:line="240" w:lineRule="auto"/>
        <w:jc w:val="both"/>
        <w:rPr>
          <w:rFonts w:ascii="Arial" w:eastAsia="Times New Roman" w:hAnsi="Arial" w:cs="Arial"/>
          <w:i/>
          <w:sz w:val="24"/>
          <w:szCs w:val="24"/>
          <w:lang w:val="en-GB" w:eastAsia="en-GB"/>
        </w:rPr>
      </w:pPr>
      <w:r w:rsidRPr="001D7801">
        <w:rPr>
          <w:rFonts w:ascii="Arial" w:eastAsia="Times New Roman" w:hAnsi="Arial" w:cs="Arial"/>
          <w:i/>
          <w:sz w:val="24"/>
          <w:szCs w:val="24"/>
          <w:lang w:val="en-GB" w:eastAsia="en-GB"/>
        </w:rPr>
        <w:t xml:space="preserve">Recommendations for future actions necessary to be undertaken in the area the twinning operates in. </w:t>
      </w:r>
    </w:p>
    <w:p w14:paraId="1671CF7B" w14:textId="77777777" w:rsidR="00B9424A" w:rsidRPr="001D7801" w:rsidRDefault="00B9424A" w:rsidP="00C12269">
      <w:pPr>
        <w:spacing w:after="0" w:line="240" w:lineRule="auto"/>
        <w:rPr>
          <w:rFonts w:ascii="Arial" w:eastAsia="Times New Roman" w:hAnsi="Arial" w:cs="Arial"/>
          <w:i/>
          <w:sz w:val="24"/>
          <w:szCs w:val="24"/>
          <w:lang w:val="en-GB" w:eastAsia="en-GB"/>
        </w:rPr>
      </w:pPr>
    </w:p>
    <w:p w14:paraId="27315024" w14:textId="77777777" w:rsidR="00AD3D02" w:rsidRPr="001D7801" w:rsidRDefault="00AD3D02" w:rsidP="00C12269">
      <w:pPr>
        <w:spacing w:after="0" w:line="240" w:lineRule="auto"/>
        <w:rPr>
          <w:rFonts w:ascii="Arial" w:eastAsia="Times New Roman" w:hAnsi="Arial" w:cs="Arial"/>
          <w:i/>
          <w:color w:val="FF0000"/>
          <w:sz w:val="24"/>
          <w:szCs w:val="24"/>
          <w:lang w:val="en-GB" w:eastAsia="en-GB"/>
        </w:rPr>
      </w:pPr>
    </w:p>
    <w:p w14:paraId="29DC403C" w14:textId="77777777" w:rsidR="00B9424A" w:rsidRPr="001D7801" w:rsidRDefault="00B9424A" w:rsidP="00B9424A">
      <w:pPr>
        <w:rPr>
          <w:rFonts w:ascii="Arial" w:hAnsi="Arial" w:cs="Arial"/>
          <w:lang w:val="en-GB"/>
        </w:rPr>
      </w:pPr>
    </w:p>
    <w:p w14:paraId="0198F865" w14:textId="77777777" w:rsidR="00B9424A" w:rsidRPr="001D7801" w:rsidRDefault="00B9424A" w:rsidP="00B9424A">
      <w:pPr>
        <w:pStyle w:val="ListParagraph"/>
        <w:numPr>
          <w:ilvl w:val="0"/>
          <w:numId w:val="17"/>
        </w:numPr>
        <w:spacing w:after="0" w:line="240" w:lineRule="auto"/>
        <w:rPr>
          <w:rFonts w:ascii="Arial" w:hAnsi="Arial" w:cs="Arial"/>
          <w:b/>
        </w:rPr>
      </w:pPr>
      <w:r w:rsidRPr="001D7801">
        <w:rPr>
          <w:rFonts w:ascii="Arial" w:hAnsi="Arial" w:cs="Arial"/>
          <w:b/>
        </w:rPr>
        <w:t>Main recommendation:</w:t>
      </w:r>
    </w:p>
    <w:p w14:paraId="647DEFD0" w14:textId="77777777" w:rsidR="00B9424A" w:rsidRPr="001D7801" w:rsidRDefault="00B9424A" w:rsidP="00B9424A">
      <w:pPr>
        <w:pStyle w:val="ListParagraph"/>
        <w:ind w:left="1080"/>
        <w:rPr>
          <w:rFonts w:ascii="Arial" w:hAnsi="Arial" w:cs="Arial"/>
        </w:rPr>
      </w:pPr>
    </w:p>
    <w:p w14:paraId="4E65F673" w14:textId="77777777" w:rsidR="00B9424A" w:rsidRPr="001D7801" w:rsidRDefault="00B9424A" w:rsidP="00B9424A">
      <w:pPr>
        <w:pStyle w:val="ListParagraph"/>
        <w:jc w:val="both"/>
        <w:rPr>
          <w:rFonts w:ascii="Arial" w:hAnsi="Arial" w:cs="Arial"/>
        </w:rPr>
      </w:pPr>
      <w:r w:rsidRPr="001D7801">
        <w:rPr>
          <w:rFonts w:ascii="Arial" w:hAnsi="Arial" w:cs="Arial"/>
        </w:rPr>
        <w:t xml:space="preserve">Sustainable EU law training curriculum should constitute a standard part of the annual programme of the Judicial Academy. </w:t>
      </w:r>
    </w:p>
    <w:p w14:paraId="38AC70B2" w14:textId="77777777" w:rsidR="00B9424A" w:rsidRPr="001D7801" w:rsidRDefault="00B9424A" w:rsidP="00B9424A">
      <w:pPr>
        <w:pStyle w:val="ListParagraph"/>
        <w:jc w:val="both"/>
        <w:rPr>
          <w:rFonts w:ascii="Arial" w:hAnsi="Arial" w:cs="Arial"/>
        </w:rPr>
      </w:pPr>
    </w:p>
    <w:p w14:paraId="4A6C2B1D" w14:textId="77777777" w:rsidR="00B9424A" w:rsidRPr="001D7801" w:rsidRDefault="00B9424A" w:rsidP="00B9424A">
      <w:pPr>
        <w:pStyle w:val="ListParagraph"/>
        <w:numPr>
          <w:ilvl w:val="0"/>
          <w:numId w:val="17"/>
        </w:numPr>
        <w:spacing w:after="0" w:line="240" w:lineRule="auto"/>
        <w:rPr>
          <w:rFonts w:ascii="Arial" w:hAnsi="Arial" w:cs="Arial"/>
          <w:b/>
        </w:rPr>
      </w:pPr>
      <w:r w:rsidRPr="001D7801">
        <w:rPr>
          <w:rFonts w:ascii="Arial" w:hAnsi="Arial" w:cs="Arial"/>
          <w:b/>
        </w:rPr>
        <w:t>Recommendations concerning the general principles of EU Law trainings</w:t>
      </w:r>
    </w:p>
    <w:p w14:paraId="32BED832" w14:textId="77777777" w:rsidR="00B9424A" w:rsidRPr="001D7801" w:rsidRDefault="00B9424A" w:rsidP="00B9424A">
      <w:pPr>
        <w:rPr>
          <w:rFonts w:ascii="Arial" w:hAnsi="Arial" w:cs="Arial"/>
          <w:lang w:val="en-GB"/>
        </w:rPr>
      </w:pPr>
    </w:p>
    <w:p w14:paraId="5E78B5C7" w14:textId="77777777" w:rsidR="00B9424A" w:rsidRPr="001D7801" w:rsidRDefault="00B9424A" w:rsidP="00B9424A">
      <w:pPr>
        <w:pStyle w:val="ListParagraph"/>
        <w:numPr>
          <w:ilvl w:val="0"/>
          <w:numId w:val="18"/>
        </w:numPr>
        <w:spacing w:after="0" w:line="240" w:lineRule="auto"/>
        <w:jc w:val="both"/>
        <w:rPr>
          <w:rFonts w:ascii="Arial" w:hAnsi="Arial" w:cs="Arial"/>
        </w:rPr>
      </w:pPr>
      <w:r w:rsidRPr="001D7801">
        <w:rPr>
          <w:rFonts w:ascii="Arial" w:hAnsi="Arial" w:cs="Arial"/>
        </w:rPr>
        <w:t xml:space="preserve">Judicial training system of the Judicial Academy should </w:t>
      </w:r>
      <w:r w:rsidRPr="004A26B5">
        <w:rPr>
          <w:rFonts w:ascii="Arial" w:hAnsi="Arial" w:cs="Arial"/>
        </w:rPr>
        <w:t>provide</w:t>
      </w:r>
      <w:r w:rsidRPr="001D7801">
        <w:rPr>
          <w:rFonts w:ascii="Arial" w:hAnsi="Arial" w:cs="Arial"/>
        </w:rPr>
        <w:t xml:space="preserve"> regular trainings on general EU law: Essential EU Law, Preliminary Ruling Procedure and EU Case Law Search.</w:t>
      </w:r>
    </w:p>
    <w:p w14:paraId="57E2754C" w14:textId="77777777" w:rsidR="00B9424A" w:rsidRPr="001D7801" w:rsidRDefault="00B9424A" w:rsidP="00B9424A">
      <w:pPr>
        <w:pStyle w:val="ListParagraph"/>
        <w:ind w:left="1080"/>
        <w:jc w:val="both"/>
        <w:rPr>
          <w:rFonts w:ascii="Arial" w:hAnsi="Arial" w:cs="Arial"/>
        </w:rPr>
      </w:pPr>
    </w:p>
    <w:p w14:paraId="25BAD4EE" w14:textId="77777777" w:rsidR="00B9424A" w:rsidRPr="001D7801" w:rsidRDefault="00B9424A" w:rsidP="00B9424A">
      <w:pPr>
        <w:pStyle w:val="ListParagraph"/>
        <w:numPr>
          <w:ilvl w:val="0"/>
          <w:numId w:val="18"/>
        </w:numPr>
        <w:spacing w:after="0" w:line="240" w:lineRule="auto"/>
        <w:jc w:val="both"/>
        <w:rPr>
          <w:rFonts w:ascii="Arial" w:hAnsi="Arial" w:cs="Arial"/>
        </w:rPr>
      </w:pPr>
      <w:r w:rsidRPr="001D7801">
        <w:rPr>
          <w:rFonts w:ascii="Arial" w:hAnsi="Arial" w:cs="Arial"/>
        </w:rPr>
        <w:t>Each EU law training programme should be offered in two levels: basic and advanced. Trainings should be adequately customised and indication of level clearly marked.</w:t>
      </w:r>
    </w:p>
    <w:p w14:paraId="0B876CA8" w14:textId="77777777" w:rsidR="00B9424A" w:rsidRPr="001D7801" w:rsidRDefault="00B9424A" w:rsidP="00B9424A">
      <w:pPr>
        <w:pStyle w:val="ListParagraph"/>
        <w:jc w:val="both"/>
        <w:rPr>
          <w:rFonts w:ascii="Arial" w:hAnsi="Arial" w:cs="Arial"/>
        </w:rPr>
      </w:pPr>
    </w:p>
    <w:p w14:paraId="6560135D" w14:textId="77777777" w:rsidR="00B9424A" w:rsidRPr="001D7801" w:rsidRDefault="00B9424A" w:rsidP="00B9424A">
      <w:pPr>
        <w:pStyle w:val="ListParagraph"/>
        <w:numPr>
          <w:ilvl w:val="0"/>
          <w:numId w:val="18"/>
        </w:numPr>
        <w:spacing w:after="0" w:line="240" w:lineRule="auto"/>
        <w:jc w:val="both"/>
        <w:rPr>
          <w:rFonts w:ascii="Arial" w:hAnsi="Arial" w:cs="Arial"/>
          <w:color w:val="000000" w:themeColor="text1"/>
        </w:rPr>
      </w:pPr>
      <w:r w:rsidRPr="001D7801">
        <w:rPr>
          <w:rFonts w:ascii="Arial" w:hAnsi="Arial" w:cs="Arial"/>
          <w:color w:val="000000" w:themeColor="text1"/>
        </w:rPr>
        <w:t xml:space="preserve">When implementing specialised EU law courses, it is recommended to invite participants who have already attended courses on Essential EU Law, Preliminary Ruling Procedure and </w:t>
      </w:r>
      <w:r w:rsidRPr="001D7801">
        <w:rPr>
          <w:rFonts w:ascii="Arial" w:eastAsia="Calibri" w:hAnsi="Arial" w:cs="Arial"/>
          <w:color w:val="000000" w:themeColor="text1"/>
          <w:lang w:eastAsia="hr-HR"/>
        </w:rPr>
        <w:t>EU Case Law Search</w:t>
      </w:r>
      <w:r w:rsidRPr="001D7801">
        <w:rPr>
          <w:rFonts w:ascii="Arial" w:hAnsi="Arial" w:cs="Arial"/>
          <w:color w:val="000000" w:themeColor="text1"/>
        </w:rPr>
        <w:t xml:space="preserve"> or have otherwise gained knowledge on the basic EU law topics</w:t>
      </w:r>
      <w:r w:rsidRPr="001D7801">
        <w:rPr>
          <w:rFonts w:ascii="Arial" w:hAnsi="Arial" w:cs="Arial"/>
          <w:b/>
          <w:color w:val="000000" w:themeColor="text1"/>
        </w:rPr>
        <w:t>.</w:t>
      </w:r>
    </w:p>
    <w:p w14:paraId="31D3C8AD" w14:textId="77777777" w:rsidR="00B9424A" w:rsidRPr="001D7801" w:rsidRDefault="00B9424A" w:rsidP="00B9424A">
      <w:pPr>
        <w:jc w:val="both"/>
        <w:rPr>
          <w:rFonts w:ascii="Arial" w:hAnsi="Arial" w:cs="Arial"/>
          <w:lang w:val="en-GB"/>
        </w:rPr>
      </w:pPr>
    </w:p>
    <w:p w14:paraId="24C67249" w14:textId="77777777" w:rsidR="00B9424A" w:rsidRPr="001D7801" w:rsidRDefault="00B9424A" w:rsidP="00B9424A">
      <w:pPr>
        <w:pStyle w:val="ListParagraph"/>
        <w:numPr>
          <w:ilvl w:val="0"/>
          <w:numId w:val="17"/>
        </w:numPr>
        <w:spacing w:after="0" w:line="240" w:lineRule="auto"/>
        <w:rPr>
          <w:rFonts w:ascii="Arial" w:hAnsi="Arial" w:cs="Arial"/>
          <w:b/>
        </w:rPr>
      </w:pPr>
      <w:r w:rsidRPr="001D7801">
        <w:rPr>
          <w:rFonts w:ascii="Arial" w:hAnsi="Arial" w:cs="Arial"/>
          <w:b/>
        </w:rPr>
        <w:t>Recommendations for on-line courses:</w:t>
      </w:r>
    </w:p>
    <w:p w14:paraId="6C1B2166" w14:textId="77777777" w:rsidR="00B9424A" w:rsidRPr="001D7801" w:rsidRDefault="00B9424A" w:rsidP="00B9424A">
      <w:pPr>
        <w:pStyle w:val="ListParagraph"/>
        <w:ind w:left="1080"/>
        <w:rPr>
          <w:rFonts w:ascii="Arial" w:hAnsi="Arial" w:cs="Arial"/>
          <w:b/>
        </w:rPr>
      </w:pPr>
    </w:p>
    <w:p w14:paraId="67DD3FD0" w14:textId="77777777" w:rsidR="00B9424A" w:rsidRPr="001D7801" w:rsidRDefault="00B9424A" w:rsidP="00B9424A">
      <w:pPr>
        <w:pStyle w:val="ListParagraph"/>
        <w:numPr>
          <w:ilvl w:val="0"/>
          <w:numId w:val="18"/>
        </w:numPr>
        <w:spacing w:after="0" w:line="240" w:lineRule="auto"/>
        <w:jc w:val="both"/>
        <w:rPr>
          <w:rFonts w:ascii="Arial" w:hAnsi="Arial" w:cs="Arial"/>
        </w:rPr>
      </w:pPr>
      <w:r w:rsidRPr="001D7801">
        <w:rPr>
          <w:rFonts w:ascii="Arial" w:hAnsi="Arial" w:cs="Arial"/>
        </w:rPr>
        <w:t>Online courses in Essential EU law and EU Case Law Search should be included in the annual training programme of the Judicial Academy and provided on a regular basis.</w:t>
      </w:r>
    </w:p>
    <w:p w14:paraId="2DE5EED9" w14:textId="77777777" w:rsidR="00B9424A" w:rsidRPr="001D7801" w:rsidRDefault="00B9424A" w:rsidP="00B9424A">
      <w:pPr>
        <w:pStyle w:val="ListParagraph"/>
        <w:numPr>
          <w:ilvl w:val="0"/>
          <w:numId w:val="18"/>
        </w:numPr>
        <w:spacing w:after="0" w:line="240" w:lineRule="auto"/>
        <w:jc w:val="both"/>
        <w:rPr>
          <w:rFonts w:ascii="Arial" w:hAnsi="Arial" w:cs="Arial"/>
        </w:rPr>
      </w:pPr>
      <w:r w:rsidRPr="001D7801">
        <w:rPr>
          <w:rFonts w:ascii="Arial" w:hAnsi="Arial" w:cs="Arial"/>
        </w:rPr>
        <w:t xml:space="preserve">The Essential EU Law course is recommended to be offered with mentors to ensure a better learning process. </w:t>
      </w:r>
    </w:p>
    <w:p w14:paraId="6908BDF7" w14:textId="77777777" w:rsidR="00B9424A" w:rsidRPr="001D7801" w:rsidRDefault="00B9424A" w:rsidP="00B9424A">
      <w:pPr>
        <w:spacing w:line="240" w:lineRule="atLeast"/>
        <w:ind w:left="720"/>
        <w:jc w:val="both"/>
        <w:rPr>
          <w:rFonts w:ascii="Arial" w:hAnsi="Arial" w:cs="Arial"/>
          <w:lang w:val="en-GB"/>
        </w:rPr>
      </w:pPr>
      <w:r w:rsidRPr="001D7801">
        <w:rPr>
          <w:rFonts w:ascii="Arial" w:hAnsi="Arial" w:cs="Arial"/>
          <w:lang w:val="en-GB"/>
        </w:rPr>
        <w:lastRenderedPageBreak/>
        <w:t xml:space="preserve">The course in EU Case Law Search should be offered as an open, self-paced </w:t>
      </w:r>
      <w:r w:rsidRPr="001D7801">
        <w:rPr>
          <w:rFonts w:ascii="Arial" w:hAnsi="Arial" w:cs="Arial"/>
          <w:i/>
          <w:lang w:val="en-GB"/>
        </w:rPr>
        <w:t>“</w:t>
      </w:r>
      <w:proofErr w:type="gramStart"/>
      <w:r w:rsidRPr="001D7801">
        <w:rPr>
          <w:rFonts w:ascii="Arial" w:hAnsi="Arial" w:cs="Arial"/>
          <w:i/>
          <w:lang w:val="en-GB"/>
        </w:rPr>
        <w:t>do</w:t>
      </w:r>
      <w:proofErr w:type="gramEnd"/>
      <w:r w:rsidRPr="001D7801">
        <w:rPr>
          <w:rFonts w:ascii="Arial" w:hAnsi="Arial" w:cs="Arial"/>
          <w:i/>
          <w:lang w:val="en-GB"/>
        </w:rPr>
        <w:t xml:space="preserve"> it yourself” course</w:t>
      </w:r>
      <w:r w:rsidRPr="001D7801">
        <w:rPr>
          <w:rFonts w:ascii="Arial" w:hAnsi="Arial" w:cs="Arial"/>
          <w:lang w:val="en-GB"/>
        </w:rPr>
        <w:t xml:space="preserve"> (without mentors). </w:t>
      </w:r>
    </w:p>
    <w:p w14:paraId="0F6CA358" w14:textId="77777777" w:rsidR="00B9424A" w:rsidRPr="001D7801" w:rsidRDefault="00B9424A" w:rsidP="00B9424A">
      <w:pPr>
        <w:pStyle w:val="ListParagraph"/>
        <w:numPr>
          <w:ilvl w:val="0"/>
          <w:numId w:val="18"/>
        </w:numPr>
        <w:spacing w:after="0" w:line="240" w:lineRule="atLeast"/>
        <w:jc w:val="both"/>
        <w:rPr>
          <w:rFonts w:ascii="Arial" w:hAnsi="Arial" w:cs="Arial"/>
        </w:rPr>
      </w:pPr>
      <w:r w:rsidRPr="001D7801">
        <w:rPr>
          <w:rFonts w:ascii="Arial" w:hAnsi="Arial" w:cs="Arial"/>
        </w:rPr>
        <w:t xml:space="preserve">It is recommended that the Judicial Academy use its own Moodle learning management system and contract external support in order to fully develop its online tools and use more </w:t>
      </w:r>
      <w:proofErr w:type="gramStart"/>
      <w:r w:rsidRPr="001D7801">
        <w:rPr>
          <w:rFonts w:ascii="Arial" w:hAnsi="Arial" w:cs="Arial"/>
        </w:rPr>
        <w:t>functionalities</w:t>
      </w:r>
      <w:proofErr w:type="gramEnd"/>
      <w:r w:rsidRPr="001D7801">
        <w:rPr>
          <w:rFonts w:ascii="Arial" w:hAnsi="Arial" w:cs="Arial"/>
        </w:rPr>
        <w:t xml:space="preserve"> available in Moodle or as a plug-in. </w:t>
      </w:r>
    </w:p>
    <w:p w14:paraId="55C32F0C" w14:textId="77777777" w:rsidR="00B9424A" w:rsidRPr="001D7801" w:rsidRDefault="00B9424A" w:rsidP="00B9424A">
      <w:pPr>
        <w:pStyle w:val="ListParagraph"/>
        <w:numPr>
          <w:ilvl w:val="0"/>
          <w:numId w:val="18"/>
        </w:numPr>
        <w:spacing w:after="0" w:line="240" w:lineRule="atLeast"/>
        <w:jc w:val="both"/>
        <w:rPr>
          <w:rFonts w:ascii="Arial" w:hAnsi="Arial" w:cs="Arial"/>
        </w:rPr>
      </w:pPr>
      <w:r w:rsidRPr="001D7801">
        <w:rPr>
          <w:rFonts w:ascii="Arial" w:hAnsi="Arial" w:cs="Arial"/>
        </w:rPr>
        <w:t>E-learning management team of the Judicial Academy should be increased (through new employment or by appointing additional available staff) to ensure regular and high-quality online trainings.</w:t>
      </w:r>
    </w:p>
    <w:p w14:paraId="3BF0D586" w14:textId="77777777" w:rsidR="00B9424A" w:rsidRPr="001D7801" w:rsidRDefault="00B9424A" w:rsidP="00B9424A">
      <w:pPr>
        <w:rPr>
          <w:rFonts w:ascii="Arial" w:hAnsi="Arial" w:cs="Arial"/>
          <w:lang w:val="en-GB"/>
        </w:rPr>
      </w:pPr>
    </w:p>
    <w:p w14:paraId="213C3A51" w14:textId="77777777" w:rsidR="00B9424A" w:rsidRPr="001D7801" w:rsidRDefault="00B9424A" w:rsidP="00B9424A">
      <w:pPr>
        <w:pStyle w:val="ListParagraph"/>
        <w:numPr>
          <w:ilvl w:val="0"/>
          <w:numId w:val="17"/>
        </w:numPr>
        <w:spacing w:after="0" w:line="240" w:lineRule="auto"/>
        <w:jc w:val="both"/>
        <w:rPr>
          <w:rFonts w:ascii="Arial" w:hAnsi="Arial" w:cs="Arial"/>
          <w:b/>
          <w:color w:val="000000" w:themeColor="text1"/>
        </w:rPr>
      </w:pPr>
      <w:r w:rsidRPr="001D7801">
        <w:rPr>
          <w:rFonts w:ascii="Arial" w:hAnsi="Arial" w:cs="Arial"/>
          <w:b/>
          <w:color w:val="000000" w:themeColor="text1"/>
        </w:rPr>
        <w:t>Recommendations on the training contents:</w:t>
      </w:r>
    </w:p>
    <w:p w14:paraId="1E95F797" w14:textId="77777777" w:rsidR="00B9424A" w:rsidRPr="001D7801" w:rsidRDefault="00B9424A" w:rsidP="00B9424A">
      <w:pPr>
        <w:jc w:val="both"/>
        <w:rPr>
          <w:rFonts w:ascii="Arial" w:hAnsi="Arial" w:cs="Arial"/>
          <w:lang w:val="en-GB"/>
        </w:rPr>
      </w:pPr>
    </w:p>
    <w:p w14:paraId="7A481E3D" w14:textId="77777777" w:rsidR="00B9424A" w:rsidRPr="001D7801" w:rsidRDefault="00B9424A" w:rsidP="00B9424A">
      <w:pPr>
        <w:pStyle w:val="ListParagraph"/>
        <w:numPr>
          <w:ilvl w:val="0"/>
          <w:numId w:val="18"/>
        </w:numPr>
        <w:spacing w:after="0" w:line="240" w:lineRule="atLeast"/>
        <w:ind w:left="0" w:firstLine="360"/>
        <w:jc w:val="both"/>
        <w:rPr>
          <w:rFonts w:ascii="Arial" w:hAnsi="Arial" w:cs="Arial"/>
        </w:rPr>
      </w:pPr>
      <w:r w:rsidRPr="001D7801">
        <w:rPr>
          <w:rFonts w:ascii="Arial" w:hAnsi="Arial" w:cs="Arial"/>
        </w:rPr>
        <w:t xml:space="preserve">Trainings should be based on practical aspects and case law analysis, by emphasizing the most relevant national cases in comparison with the case law of the European Court of Justice (ECJ). </w:t>
      </w:r>
    </w:p>
    <w:p w14:paraId="3BBD07D1" w14:textId="77777777" w:rsidR="00B9424A" w:rsidRPr="001D7801" w:rsidRDefault="00B9424A" w:rsidP="00B9424A">
      <w:pPr>
        <w:pStyle w:val="ListParagraph"/>
        <w:numPr>
          <w:ilvl w:val="0"/>
          <w:numId w:val="18"/>
        </w:numPr>
        <w:spacing w:after="0" w:line="240" w:lineRule="atLeast"/>
        <w:ind w:left="0" w:firstLine="360"/>
        <w:jc w:val="both"/>
        <w:rPr>
          <w:rFonts w:ascii="Arial" w:hAnsi="Arial" w:cs="Arial"/>
        </w:rPr>
      </w:pPr>
      <w:r w:rsidRPr="001D7801">
        <w:rPr>
          <w:rFonts w:ascii="Arial" w:hAnsi="Arial" w:cs="Arial"/>
        </w:rPr>
        <w:t>Training programmes should be constantly updated by taking into account the relevant developments in EU and national law, including the most recent case-law and the main challenges that the EU Member States face during implementation and application of the EU secondary legislation.</w:t>
      </w:r>
    </w:p>
    <w:p w14:paraId="5DE1A7ED" w14:textId="77777777" w:rsidR="00B9424A" w:rsidRPr="001D7801" w:rsidRDefault="00B9424A" w:rsidP="00B9424A">
      <w:pPr>
        <w:rPr>
          <w:rFonts w:ascii="Arial" w:hAnsi="Arial" w:cs="Arial"/>
          <w:lang w:val="en-GB"/>
        </w:rPr>
      </w:pPr>
    </w:p>
    <w:p w14:paraId="34F4287C" w14:textId="77777777" w:rsidR="00B9424A" w:rsidRPr="001D7801" w:rsidRDefault="00B9424A" w:rsidP="00C12269">
      <w:pPr>
        <w:spacing w:after="0" w:line="240" w:lineRule="auto"/>
        <w:rPr>
          <w:rFonts w:ascii="Times New Roman" w:eastAsia="Times New Roman" w:hAnsi="Times New Roman" w:cs="Times New Roman"/>
          <w:i/>
          <w:sz w:val="24"/>
          <w:szCs w:val="24"/>
          <w:lang w:val="en-GB" w:eastAsia="en-GB"/>
        </w:rPr>
      </w:pPr>
    </w:p>
    <w:p w14:paraId="15C1DA6B" w14:textId="77777777" w:rsidR="00C12269" w:rsidRPr="001D7801" w:rsidRDefault="00C12269" w:rsidP="00C12269">
      <w:pPr>
        <w:spacing w:before="120" w:after="0" w:line="240" w:lineRule="auto"/>
        <w:jc w:val="both"/>
        <w:rPr>
          <w:rFonts w:ascii="Arial" w:eastAsia="Times New Roman" w:hAnsi="Arial" w:cs="Arial"/>
          <w:sz w:val="24"/>
          <w:szCs w:val="24"/>
          <w:lang w:val="en-GB" w:eastAsia="zh-CN"/>
        </w:rPr>
      </w:pPr>
    </w:p>
    <w:p w14:paraId="48E4E548" w14:textId="77777777" w:rsidR="00C12269" w:rsidRPr="001D7801" w:rsidRDefault="00C12269" w:rsidP="00C12269">
      <w:pPr>
        <w:spacing w:after="0" w:line="240" w:lineRule="auto"/>
        <w:rPr>
          <w:rFonts w:ascii="Arial" w:eastAsia="Times New Roman" w:hAnsi="Arial" w:cs="Arial"/>
          <w:sz w:val="24"/>
          <w:szCs w:val="24"/>
          <w:lang w:val="en-GB" w:eastAsia="en-GB"/>
        </w:rPr>
      </w:pPr>
    </w:p>
    <w:p w14:paraId="103CCDA8" w14:textId="77777777" w:rsidR="00C12269" w:rsidRPr="001D7801" w:rsidRDefault="00C12269" w:rsidP="00C12269">
      <w:pPr>
        <w:spacing w:after="0" w:line="240" w:lineRule="auto"/>
        <w:rPr>
          <w:rFonts w:ascii="Arial" w:eastAsia="Times New Roman" w:hAnsi="Arial" w:cs="Arial"/>
          <w:sz w:val="24"/>
          <w:szCs w:val="24"/>
          <w:lang w:val="en-GB" w:eastAsia="en-GB"/>
        </w:rPr>
      </w:pPr>
    </w:p>
    <w:p w14:paraId="07AA58FC" w14:textId="77777777" w:rsidR="00C12269" w:rsidRPr="001D7801" w:rsidRDefault="00C12269" w:rsidP="00C12269">
      <w:pPr>
        <w:spacing w:after="0" w:line="240" w:lineRule="auto"/>
        <w:rPr>
          <w:rFonts w:ascii="Arial" w:eastAsia="Times New Roman" w:hAnsi="Arial" w:cs="Arial"/>
          <w:sz w:val="24"/>
          <w:szCs w:val="24"/>
          <w:lang w:val="en-GB" w:eastAsia="en-GB"/>
        </w:rPr>
      </w:pPr>
    </w:p>
    <w:p w14:paraId="2D2482CE" w14:textId="77777777" w:rsidR="00C12269" w:rsidRPr="001D7801" w:rsidRDefault="00C12269" w:rsidP="00C12269">
      <w:pPr>
        <w:spacing w:after="0" w:line="240" w:lineRule="auto"/>
        <w:rPr>
          <w:rFonts w:ascii="Arial" w:eastAsia="Times New Roman" w:hAnsi="Arial" w:cs="Arial"/>
          <w:sz w:val="24"/>
          <w:szCs w:val="24"/>
          <w:lang w:val="en-GB" w:eastAsia="en-GB"/>
        </w:rPr>
      </w:pPr>
    </w:p>
    <w:p w14:paraId="6CBAE8B5" w14:textId="77777777" w:rsidR="00C12269" w:rsidRPr="001D7801" w:rsidRDefault="00C12269" w:rsidP="00C12269">
      <w:pPr>
        <w:spacing w:after="0" w:line="240" w:lineRule="auto"/>
        <w:rPr>
          <w:rFonts w:ascii="Arial" w:eastAsia="Times New Roman" w:hAnsi="Arial" w:cs="Arial"/>
          <w:sz w:val="24"/>
          <w:szCs w:val="24"/>
          <w:lang w:val="en-GB" w:eastAsia="en-GB"/>
        </w:rPr>
      </w:pPr>
    </w:p>
    <w:p w14:paraId="597E59B8" w14:textId="77777777" w:rsidR="00980CA9" w:rsidRPr="001D7801" w:rsidRDefault="00980CA9" w:rsidP="00980CA9">
      <w:pPr>
        <w:pBdr>
          <w:top w:val="single" w:sz="4" w:space="1" w:color="auto"/>
          <w:left w:val="single" w:sz="4" w:space="3" w:color="auto"/>
          <w:bottom w:val="single" w:sz="4" w:space="1" w:color="auto"/>
          <w:right w:val="single" w:sz="4" w:space="4" w:color="auto"/>
        </w:pBdr>
        <w:tabs>
          <w:tab w:val="left" w:pos="3400"/>
          <w:tab w:val="left" w:pos="4395"/>
        </w:tabs>
        <w:spacing w:after="0" w:line="240" w:lineRule="auto"/>
        <w:rPr>
          <w:rFonts w:ascii="Arial" w:hAnsi="Arial" w:cs="Arial"/>
          <w:b/>
          <w:color w:val="000000"/>
          <w:sz w:val="24"/>
          <w:szCs w:val="24"/>
          <w:lang w:val="en-GB"/>
        </w:rPr>
      </w:pPr>
      <w:r w:rsidRPr="001D7801">
        <w:rPr>
          <w:rFonts w:ascii="Arial" w:eastAsia="Times New Roman" w:hAnsi="Arial" w:cs="Arial"/>
          <w:b/>
          <w:i/>
          <w:sz w:val="24"/>
          <w:szCs w:val="24"/>
          <w:lang w:val="en-GB" w:eastAsia="en-GB"/>
        </w:rPr>
        <w:t xml:space="preserve">Twinning Contract number: </w:t>
      </w:r>
      <w:r w:rsidRPr="001D7801">
        <w:rPr>
          <w:rFonts w:ascii="Arial" w:eastAsia="Times New Roman" w:hAnsi="Arial" w:cs="Arial"/>
          <w:b/>
          <w:i/>
          <w:sz w:val="24"/>
          <w:szCs w:val="24"/>
          <w:lang w:val="en-GB" w:eastAsia="en-GB"/>
        </w:rPr>
        <w:tab/>
      </w:r>
      <w:r w:rsidRPr="001D7801">
        <w:rPr>
          <w:rFonts w:ascii="Arial" w:hAnsi="Arial" w:cs="Arial"/>
          <w:b/>
          <w:color w:val="000000"/>
          <w:sz w:val="24"/>
          <w:szCs w:val="24"/>
          <w:lang w:val="en-GB"/>
        </w:rPr>
        <w:t>HR 14 IB JH 03</w:t>
      </w:r>
    </w:p>
    <w:p w14:paraId="5F44CC52" w14:textId="77777777" w:rsidR="00B9424A" w:rsidRPr="001D7801" w:rsidRDefault="00B9424A" w:rsidP="00980CA9">
      <w:pPr>
        <w:pBdr>
          <w:top w:val="single" w:sz="4" w:space="1" w:color="auto"/>
          <w:left w:val="single" w:sz="4" w:space="3" w:color="auto"/>
          <w:bottom w:val="single" w:sz="4" w:space="1" w:color="auto"/>
          <w:right w:val="single" w:sz="4" w:space="4" w:color="auto"/>
        </w:pBdr>
        <w:tabs>
          <w:tab w:val="left" w:pos="3400"/>
          <w:tab w:val="left" w:pos="4395"/>
        </w:tabs>
        <w:spacing w:after="0" w:line="240" w:lineRule="auto"/>
        <w:rPr>
          <w:rFonts w:ascii="Arial" w:eastAsia="Times New Roman" w:hAnsi="Arial" w:cs="Arial"/>
          <w:sz w:val="24"/>
          <w:szCs w:val="24"/>
          <w:lang w:val="en-GB" w:eastAsia="en-GB"/>
        </w:rPr>
        <w:sectPr w:rsidR="00B9424A" w:rsidRPr="001D7801">
          <w:footerReference w:type="even" r:id="rId22"/>
          <w:footerReference w:type="default" r:id="rId23"/>
          <w:pgSz w:w="11907" w:h="16840" w:code="9"/>
          <w:pgMar w:top="851" w:right="851" w:bottom="851" w:left="851" w:header="567" w:footer="567" w:gutter="0"/>
          <w:cols w:space="720"/>
          <w:titlePg/>
        </w:sectPr>
      </w:pPr>
    </w:p>
    <w:p w14:paraId="6D5F55E1" w14:textId="77777777" w:rsidR="00C12269" w:rsidRPr="001D7801" w:rsidRDefault="00C12269" w:rsidP="00C12269">
      <w:pPr>
        <w:spacing w:after="0" w:line="240" w:lineRule="auto"/>
        <w:rPr>
          <w:rFonts w:ascii="Arial" w:eastAsia="Times New Roman" w:hAnsi="Arial" w:cs="Arial"/>
          <w:sz w:val="24"/>
          <w:szCs w:val="24"/>
          <w:lang w:val="en-GB" w:eastAsia="en-GB"/>
        </w:rPr>
      </w:pPr>
    </w:p>
    <w:p w14:paraId="7D6E8EBF" w14:textId="77777777" w:rsidR="00C12269" w:rsidRPr="001D7801" w:rsidRDefault="00C12269" w:rsidP="00C12269">
      <w:pPr>
        <w:spacing w:after="0" w:line="240" w:lineRule="auto"/>
        <w:rPr>
          <w:rFonts w:ascii="Arial" w:eastAsia="Times New Roman" w:hAnsi="Arial" w:cs="Arial"/>
          <w:sz w:val="24"/>
          <w:szCs w:val="24"/>
          <w:lang w:val="en-GB" w:eastAsia="en-GB"/>
        </w:rPr>
      </w:pPr>
    </w:p>
    <w:p w14:paraId="156738E4" w14:textId="77777777" w:rsidR="00C12269" w:rsidRPr="001D7801" w:rsidRDefault="00C12269" w:rsidP="00C12269">
      <w:pPr>
        <w:spacing w:after="0" w:line="240" w:lineRule="auto"/>
        <w:rPr>
          <w:rFonts w:ascii="Arial" w:eastAsia="Times New Roman" w:hAnsi="Arial" w:cs="Arial"/>
          <w:sz w:val="24"/>
          <w:szCs w:val="24"/>
          <w:lang w:val="en-GB" w:eastAsia="en-GB"/>
        </w:rPr>
      </w:pPr>
    </w:p>
    <w:p w14:paraId="33FE2DEA" w14:textId="77777777" w:rsidR="00C12269" w:rsidRPr="001D7801" w:rsidRDefault="00C12269" w:rsidP="00C12269">
      <w:pPr>
        <w:spacing w:after="0" w:line="240" w:lineRule="auto"/>
        <w:rPr>
          <w:rFonts w:ascii="Arial" w:eastAsia="Times New Roman" w:hAnsi="Arial" w:cs="Arial"/>
          <w:b/>
          <w:sz w:val="24"/>
          <w:szCs w:val="24"/>
          <w:lang w:val="en-GB" w:eastAsia="en-GB"/>
        </w:rPr>
      </w:pPr>
      <w:r w:rsidRPr="001D7801">
        <w:rPr>
          <w:rFonts w:ascii="Arial" w:eastAsia="Times New Roman" w:hAnsi="Arial" w:cs="Arial"/>
          <w:b/>
          <w:sz w:val="24"/>
          <w:szCs w:val="24"/>
          <w:lang w:val="en-GB" w:eastAsia="en-GB"/>
        </w:rPr>
        <w:t>2I – ANNEXES</w:t>
      </w:r>
    </w:p>
    <w:p w14:paraId="39342E7E" w14:textId="77777777" w:rsidR="00C12269" w:rsidRPr="001D7801" w:rsidRDefault="00C12269" w:rsidP="00C12269">
      <w:pPr>
        <w:spacing w:after="0" w:line="240" w:lineRule="auto"/>
        <w:rPr>
          <w:rFonts w:ascii="Arial" w:eastAsia="Times New Roman" w:hAnsi="Arial" w:cs="Arial"/>
          <w:sz w:val="24"/>
          <w:szCs w:val="24"/>
          <w:lang w:val="en-GB" w:eastAsia="en-GB"/>
        </w:rPr>
      </w:pPr>
    </w:p>
    <w:p w14:paraId="21E8725D" w14:textId="77777777" w:rsidR="00C12269" w:rsidRPr="001D7801" w:rsidRDefault="00C12269" w:rsidP="00C12269">
      <w:pPr>
        <w:spacing w:after="0" w:line="240" w:lineRule="auto"/>
        <w:rPr>
          <w:rFonts w:ascii="Arial" w:eastAsia="Times New Roman" w:hAnsi="Arial" w:cs="Arial"/>
          <w:sz w:val="24"/>
          <w:szCs w:val="24"/>
          <w:lang w:val="en-GB" w:eastAsia="en-GB"/>
        </w:rPr>
      </w:pPr>
      <w:r w:rsidRPr="001D7801">
        <w:rPr>
          <w:rFonts w:ascii="Arial" w:eastAsia="Times New Roman" w:hAnsi="Arial" w:cs="Arial"/>
          <w:sz w:val="24"/>
          <w:szCs w:val="24"/>
          <w:lang w:val="en-GB" w:eastAsia="en-GB"/>
        </w:rPr>
        <w:t xml:space="preserve">Annex 1: </w:t>
      </w:r>
      <w:r w:rsidRPr="001D7801">
        <w:rPr>
          <w:rFonts w:ascii="Arial" w:eastAsia="Times New Roman" w:hAnsi="Arial" w:cs="Arial"/>
          <w:i/>
          <w:sz w:val="24"/>
          <w:szCs w:val="24"/>
          <w:lang w:val="en-GB" w:eastAsia="en-GB"/>
        </w:rPr>
        <w:t>Overview mandatory results achieved</w:t>
      </w:r>
    </w:p>
    <w:p w14:paraId="6D782469" w14:textId="77777777" w:rsidR="00C12269" w:rsidRPr="001D7801" w:rsidRDefault="00C12269" w:rsidP="00C12269">
      <w:pPr>
        <w:spacing w:after="0" w:line="240" w:lineRule="auto"/>
        <w:rPr>
          <w:rFonts w:ascii="Arial" w:eastAsia="Times New Roman" w:hAnsi="Arial" w:cs="Arial"/>
          <w:sz w:val="24"/>
          <w:szCs w:val="24"/>
          <w:lang w:val="en-GB" w:eastAsia="en-GB"/>
        </w:rPr>
      </w:pPr>
    </w:p>
    <w:p w14:paraId="3519CD0D" w14:textId="77777777" w:rsidR="00C12269" w:rsidRPr="001D7801" w:rsidRDefault="00C12269" w:rsidP="00C12269">
      <w:pPr>
        <w:spacing w:after="0" w:line="240" w:lineRule="auto"/>
        <w:rPr>
          <w:rFonts w:ascii="Arial" w:eastAsia="Times New Roman" w:hAnsi="Arial" w:cs="Arial"/>
          <w:sz w:val="24"/>
          <w:szCs w:val="24"/>
          <w:lang w:val="en-GB" w:eastAsia="en-GB"/>
        </w:rPr>
        <w:sectPr w:rsidR="00C12269" w:rsidRPr="001D7801">
          <w:headerReference w:type="default" r:id="rId24"/>
          <w:pgSz w:w="11907" w:h="16840" w:code="9"/>
          <w:pgMar w:top="851" w:right="851" w:bottom="851" w:left="851" w:header="567" w:footer="567" w:gutter="0"/>
          <w:cols w:space="720"/>
        </w:sectPr>
      </w:pPr>
    </w:p>
    <w:p w14:paraId="39DC3DC5" w14:textId="77777777" w:rsidR="00C12269" w:rsidRPr="001D7801" w:rsidRDefault="00C12269" w:rsidP="00C12269">
      <w:pPr>
        <w:spacing w:after="0" w:line="240" w:lineRule="auto"/>
        <w:rPr>
          <w:rFonts w:ascii="Arial" w:eastAsia="Times New Roman" w:hAnsi="Arial" w:cs="Arial"/>
          <w:b/>
          <w:sz w:val="24"/>
          <w:szCs w:val="24"/>
          <w:lang w:val="en-GB" w:eastAsia="en-GB"/>
        </w:rPr>
      </w:pPr>
      <w:r w:rsidRPr="001D7801">
        <w:rPr>
          <w:rFonts w:ascii="Arial" w:eastAsia="Times New Roman" w:hAnsi="Arial" w:cs="Arial"/>
          <w:b/>
          <w:i/>
          <w:sz w:val="24"/>
          <w:szCs w:val="24"/>
          <w:lang w:val="en-GB" w:eastAsia="en-GB"/>
        </w:rPr>
        <w:lastRenderedPageBreak/>
        <w:t>Overview mandatory results achieved</w:t>
      </w:r>
    </w:p>
    <w:p w14:paraId="513A846F" w14:textId="77777777" w:rsidR="00C12269" w:rsidRPr="001D7801" w:rsidRDefault="00C12269" w:rsidP="00C12269">
      <w:pPr>
        <w:spacing w:after="0" w:line="240" w:lineRule="auto"/>
        <w:rPr>
          <w:rFonts w:ascii="Arial" w:eastAsia="Times New Roman" w:hAnsi="Arial" w:cs="Arial"/>
          <w:sz w:val="24"/>
          <w:szCs w:val="24"/>
          <w:lang w:val="en-GB" w:eastAsia="en-GB"/>
        </w:rPr>
      </w:pPr>
    </w:p>
    <w:p w14:paraId="4CF7764F" w14:textId="77777777" w:rsidR="00C12269" w:rsidRPr="001D7801" w:rsidRDefault="00C12269" w:rsidP="00C12269">
      <w:pPr>
        <w:spacing w:after="0" w:line="240" w:lineRule="auto"/>
        <w:rPr>
          <w:rFonts w:ascii="Arial" w:eastAsia="Times New Roman" w:hAnsi="Arial" w:cs="Arial"/>
          <w:sz w:val="24"/>
          <w:szCs w:val="24"/>
          <w:lang w:val="en-GB" w:eastAsia="en-GB"/>
        </w:rPr>
      </w:pPr>
    </w:p>
    <w:tbl>
      <w:tblPr>
        <w:tblW w:w="1526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0"/>
        <w:gridCol w:w="2695"/>
        <w:gridCol w:w="1766"/>
        <w:gridCol w:w="1214"/>
        <w:gridCol w:w="1134"/>
        <w:gridCol w:w="1842"/>
        <w:gridCol w:w="2287"/>
        <w:gridCol w:w="2753"/>
      </w:tblGrid>
      <w:tr w:rsidR="00504CB2" w:rsidRPr="001D7801" w14:paraId="045ECAAE" w14:textId="77777777" w:rsidTr="00504CB2">
        <w:trPr>
          <w:trHeight w:val="1530"/>
        </w:trPr>
        <w:tc>
          <w:tcPr>
            <w:tcW w:w="1570" w:type="dxa"/>
            <w:shd w:val="clear" w:color="auto" w:fill="auto"/>
            <w:vAlign w:val="center"/>
          </w:tcPr>
          <w:p w14:paraId="4C828253" w14:textId="77777777" w:rsidR="00C12269" w:rsidRPr="001D7801" w:rsidRDefault="00C12269" w:rsidP="00C12269">
            <w:pPr>
              <w:spacing w:after="0" w:line="240" w:lineRule="auto"/>
              <w:rPr>
                <w:rFonts w:ascii="Arial" w:eastAsia="Times New Roman" w:hAnsi="Arial" w:cs="Arial"/>
                <w:b/>
                <w:bCs/>
                <w:lang w:val="en-GB" w:eastAsia="en-GB"/>
              </w:rPr>
            </w:pPr>
            <w:r w:rsidRPr="001D7801">
              <w:rPr>
                <w:rFonts w:ascii="Arial" w:eastAsia="Times New Roman" w:hAnsi="Arial" w:cs="Arial"/>
                <w:b/>
                <w:bCs/>
                <w:lang w:val="en-GB" w:eastAsia="en-GB"/>
              </w:rPr>
              <w:t>Component</w:t>
            </w:r>
          </w:p>
        </w:tc>
        <w:tc>
          <w:tcPr>
            <w:tcW w:w="2695" w:type="dxa"/>
            <w:shd w:val="clear" w:color="auto" w:fill="auto"/>
            <w:noWrap/>
            <w:vAlign w:val="center"/>
          </w:tcPr>
          <w:p w14:paraId="45CE8AE2" w14:textId="77777777" w:rsidR="00C12269" w:rsidRPr="001D7801" w:rsidRDefault="00C12269" w:rsidP="00C12269">
            <w:pPr>
              <w:spacing w:after="0" w:line="240" w:lineRule="auto"/>
              <w:jc w:val="center"/>
              <w:rPr>
                <w:rFonts w:ascii="Arial" w:eastAsia="Times New Roman" w:hAnsi="Arial" w:cs="Arial"/>
                <w:b/>
                <w:bCs/>
                <w:lang w:val="en-GB" w:eastAsia="en-GB"/>
              </w:rPr>
            </w:pPr>
            <w:r w:rsidRPr="001D7801">
              <w:rPr>
                <w:rFonts w:ascii="Arial" w:eastAsia="Times New Roman" w:hAnsi="Arial" w:cs="Arial"/>
                <w:b/>
                <w:bCs/>
                <w:lang w:val="en-GB" w:eastAsia="en-GB"/>
              </w:rPr>
              <w:t>ACTIVITY</w:t>
            </w:r>
          </w:p>
        </w:tc>
        <w:tc>
          <w:tcPr>
            <w:tcW w:w="1766" w:type="dxa"/>
            <w:shd w:val="clear" w:color="auto" w:fill="auto"/>
            <w:vAlign w:val="center"/>
          </w:tcPr>
          <w:p w14:paraId="1FB2ED0D" w14:textId="77777777" w:rsidR="00C12269" w:rsidRPr="001D7801" w:rsidRDefault="00C12269" w:rsidP="00C12269">
            <w:pPr>
              <w:spacing w:after="0" w:line="240" w:lineRule="auto"/>
              <w:jc w:val="center"/>
              <w:rPr>
                <w:rFonts w:ascii="Arial" w:eastAsia="Times New Roman" w:hAnsi="Arial" w:cs="Arial"/>
                <w:lang w:val="en-GB" w:eastAsia="en-GB"/>
              </w:rPr>
            </w:pPr>
            <w:r w:rsidRPr="001D7801">
              <w:rPr>
                <w:rFonts w:ascii="Arial" w:eastAsia="Times New Roman" w:hAnsi="Arial" w:cs="Arial"/>
                <w:lang w:val="en-GB" w:eastAsia="en-GB"/>
              </w:rPr>
              <w:t xml:space="preserve">expected  </w:t>
            </w:r>
            <w:r w:rsidRPr="001D7801">
              <w:rPr>
                <w:rFonts w:ascii="Arial" w:eastAsia="Times New Roman" w:hAnsi="Arial" w:cs="Arial"/>
                <w:b/>
                <w:bCs/>
                <w:lang w:val="en-GB" w:eastAsia="en-GB"/>
              </w:rPr>
              <w:t>MANDATORY RESULTS (Components)</w:t>
            </w:r>
          </w:p>
        </w:tc>
        <w:tc>
          <w:tcPr>
            <w:tcW w:w="1214" w:type="dxa"/>
            <w:shd w:val="clear" w:color="auto" w:fill="auto"/>
            <w:vAlign w:val="center"/>
          </w:tcPr>
          <w:p w14:paraId="2E3CC33F" w14:textId="77777777" w:rsidR="00C12269" w:rsidRPr="001D7801" w:rsidRDefault="00C12269" w:rsidP="00C12269">
            <w:pPr>
              <w:spacing w:after="0" w:line="240" w:lineRule="auto"/>
              <w:jc w:val="center"/>
              <w:rPr>
                <w:rFonts w:ascii="Arial" w:eastAsia="Times New Roman" w:hAnsi="Arial" w:cs="Arial"/>
                <w:lang w:val="en-GB" w:eastAsia="en-GB"/>
              </w:rPr>
            </w:pPr>
            <w:r w:rsidRPr="001D7801">
              <w:rPr>
                <w:rFonts w:ascii="Arial" w:eastAsia="Times New Roman" w:hAnsi="Arial" w:cs="Arial"/>
                <w:lang w:val="en-GB" w:eastAsia="en-GB"/>
              </w:rPr>
              <w:t>Deadline</w:t>
            </w:r>
          </w:p>
        </w:tc>
        <w:tc>
          <w:tcPr>
            <w:tcW w:w="1134" w:type="dxa"/>
            <w:shd w:val="clear" w:color="auto" w:fill="auto"/>
            <w:vAlign w:val="center"/>
          </w:tcPr>
          <w:p w14:paraId="6C1B1237" w14:textId="77777777" w:rsidR="00C12269" w:rsidRPr="001D7801" w:rsidRDefault="00C12269" w:rsidP="00C12269">
            <w:pPr>
              <w:spacing w:after="0" w:line="240" w:lineRule="auto"/>
              <w:jc w:val="center"/>
              <w:rPr>
                <w:rFonts w:ascii="Arial" w:eastAsia="Times New Roman" w:hAnsi="Arial" w:cs="Arial"/>
                <w:lang w:val="en-GB" w:eastAsia="en-GB"/>
              </w:rPr>
            </w:pPr>
          </w:p>
          <w:p w14:paraId="6596A903" w14:textId="77777777" w:rsidR="00C12269" w:rsidRPr="001D7801" w:rsidRDefault="00C12269" w:rsidP="00C12269">
            <w:pPr>
              <w:spacing w:after="0" w:line="240" w:lineRule="auto"/>
              <w:jc w:val="center"/>
              <w:rPr>
                <w:rFonts w:ascii="Arial" w:eastAsia="Times New Roman" w:hAnsi="Arial" w:cs="Arial"/>
                <w:lang w:val="en-GB" w:eastAsia="en-GB"/>
              </w:rPr>
            </w:pPr>
            <w:r w:rsidRPr="001D7801">
              <w:rPr>
                <w:rFonts w:ascii="Arial" w:eastAsia="Times New Roman" w:hAnsi="Arial" w:cs="Arial"/>
                <w:lang w:val="en-GB" w:eastAsia="en-GB"/>
              </w:rPr>
              <w:t>Delay</w:t>
            </w:r>
          </w:p>
          <w:p w14:paraId="5FDEBA9E" w14:textId="77777777" w:rsidR="00C12269" w:rsidRPr="001D7801" w:rsidRDefault="00C12269" w:rsidP="00C12269">
            <w:pPr>
              <w:spacing w:after="0" w:line="240" w:lineRule="auto"/>
              <w:jc w:val="center"/>
              <w:rPr>
                <w:rFonts w:ascii="Arial" w:eastAsia="Times New Roman" w:hAnsi="Arial" w:cs="Arial"/>
                <w:lang w:val="en-GB" w:eastAsia="en-GB"/>
              </w:rPr>
            </w:pPr>
            <w:r w:rsidRPr="001D7801">
              <w:rPr>
                <w:rFonts w:ascii="Arial" w:eastAsia="Times New Roman" w:hAnsi="Arial" w:cs="Arial"/>
                <w:lang w:val="en-GB" w:eastAsia="en-GB"/>
              </w:rPr>
              <w:t>+/- [months]</w:t>
            </w:r>
          </w:p>
        </w:tc>
        <w:tc>
          <w:tcPr>
            <w:tcW w:w="1842" w:type="dxa"/>
            <w:shd w:val="clear" w:color="auto" w:fill="auto"/>
            <w:vAlign w:val="center"/>
          </w:tcPr>
          <w:p w14:paraId="7EAA3A21" w14:textId="77777777" w:rsidR="00C12269" w:rsidRPr="001D7801" w:rsidRDefault="00C12269" w:rsidP="00C12269">
            <w:pPr>
              <w:spacing w:after="0" w:line="240" w:lineRule="auto"/>
              <w:jc w:val="center"/>
              <w:rPr>
                <w:rFonts w:ascii="Arial" w:eastAsia="Times New Roman" w:hAnsi="Arial" w:cs="Arial"/>
                <w:lang w:val="en-GB" w:eastAsia="en-GB"/>
              </w:rPr>
            </w:pPr>
            <w:r w:rsidRPr="001D7801">
              <w:rPr>
                <w:rFonts w:ascii="Arial" w:eastAsia="Times New Roman" w:hAnsi="Arial" w:cs="Arial"/>
                <w:lang w:val="en-GB" w:eastAsia="en-GB"/>
              </w:rPr>
              <w:t xml:space="preserve">expected </w:t>
            </w:r>
            <w:r w:rsidRPr="001D7801">
              <w:rPr>
                <w:rFonts w:ascii="Arial" w:eastAsia="Times New Roman" w:hAnsi="Arial" w:cs="Arial"/>
                <w:b/>
                <w:bCs/>
                <w:lang w:val="en-GB" w:eastAsia="en-GB"/>
              </w:rPr>
              <w:t>BENCHMARKS (Activities)</w:t>
            </w:r>
          </w:p>
        </w:tc>
        <w:tc>
          <w:tcPr>
            <w:tcW w:w="2287" w:type="dxa"/>
            <w:shd w:val="clear" w:color="auto" w:fill="auto"/>
            <w:vAlign w:val="center"/>
          </w:tcPr>
          <w:p w14:paraId="6384F20E" w14:textId="77777777" w:rsidR="00C12269" w:rsidRPr="001D7801" w:rsidRDefault="00C12269" w:rsidP="00C12269">
            <w:pPr>
              <w:spacing w:after="0" w:line="240" w:lineRule="auto"/>
              <w:jc w:val="center"/>
              <w:rPr>
                <w:rFonts w:ascii="Arial" w:eastAsia="Times New Roman" w:hAnsi="Arial" w:cs="Arial"/>
                <w:b/>
                <w:bCs/>
                <w:lang w:val="en-GB" w:eastAsia="en-GB"/>
              </w:rPr>
            </w:pPr>
            <w:r w:rsidRPr="001D7801">
              <w:rPr>
                <w:rFonts w:ascii="Arial" w:eastAsia="Times New Roman" w:hAnsi="Arial" w:cs="Arial"/>
                <w:b/>
                <w:bCs/>
                <w:lang w:val="en-GB" w:eastAsia="en-GB"/>
              </w:rPr>
              <w:t>ASSESSMENT</w:t>
            </w:r>
            <w:r w:rsidRPr="001D7801">
              <w:rPr>
                <w:rFonts w:ascii="Arial" w:eastAsia="Times New Roman" w:hAnsi="Arial" w:cs="Arial"/>
                <w:lang w:val="en-GB" w:eastAsia="en-GB"/>
              </w:rPr>
              <w:t xml:space="preserve">  to date</w:t>
            </w:r>
          </w:p>
        </w:tc>
        <w:tc>
          <w:tcPr>
            <w:tcW w:w="2753" w:type="dxa"/>
            <w:shd w:val="clear" w:color="auto" w:fill="auto"/>
            <w:vAlign w:val="center"/>
          </w:tcPr>
          <w:p w14:paraId="7E46FCD7" w14:textId="77777777" w:rsidR="00C12269" w:rsidRPr="001D7801" w:rsidRDefault="00C12269" w:rsidP="00C12269">
            <w:pPr>
              <w:spacing w:after="0" w:line="240" w:lineRule="auto"/>
              <w:jc w:val="center"/>
              <w:rPr>
                <w:rFonts w:ascii="Arial" w:eastAsia="Times New Roman" w:hAnsi="Arial" w:cs="Arial"/>
                <w:lang w:val="en-GB" w:eastAsia="en-GB"/>
              </w:rPr>
            </w:pPr>
            <w:r w:rsidRPr="001D7801">
              <w:rPr>
                <w:rFonts w:ascii="Arial" w:eastAsia="Times New Roman" w:hAnsi="Arial" w:cs="Arial"/>
                <w:lang w:val="en-GB" w:eastAsia="en-GB"/>
              </w:rPr>
              <w:t xml:space="preserve"> Self-assessment Rate                        HS (Highly satisfactory), S (Satisfactory), U (Unsatisfactory)</w:t>
            </w:r>
          </w:p>
        </w:tc>
      </w:tr>
      <w:tr w:rsidR="00AD0790" w:rsidRPr="001D7801" w14:paraId="0ED86A62" w14:textId="77777777" w:rsidTr="00504CB2">
        <w:trPr>
          <w:trHeight w:val="255"/>
        </w:trPr>
        <w:tc>
          <w:tcPr>
            <w:tcW w:w="1570" w:type="dxa"/>
            <w:shd w:val="clear" w:color="auto" w:fill="auto"/>
            <w:noWrap/>
            <w:vAlign w:val="bottom"/>
          </w:tcPr>
          <w:p w14:paraId="43923161" w14:textId="77777777" w:rsidR="00AD0790" w:rsidRPr="001D7801" w:rsidRDefault="00AD0790" w:rsidP="00C12269">
            <w:pPr>
              <w:spacing w:after="0" w:line="240" w:lineRule="auto"/>
              <w:rPr>
                <w:rFonts w:ascii="Arial" w:eastAsia="Times New Roman" w:hAnsi="Arial" w:cs="Arial"/>
                <w:lang w:val="en-GB" w:eastAsia="en-GB"/>
              </w:rPr>
            </w:pPr>
            <w:r w:rsidRPr="001D7801">
              <w:rPr>
                <w:rFonts w:ascii="Arial" w:eastAsia="Times New Roman" w:hAnsi="Arial" w:cs="Arial"/>
                <w:lang w:val="en-GB" w:eastAsia="en-GB"/>
              </w:rPr>
              <w:t>1)</w:t>
            </w:r>
          </w:p>
        </w:tc>
        <w:tc>
          <w:tcPr>
            <w:tcW w:w="13691" w:type="dxa"/>
            <w:gridSpan w:val="7"/>
            <w:shd w:val="clear" w:color="auto" w:fill="auto"/>
            <w:noWrap/>
            <w:vAlign w:val="bottom"/>
          </w:tcPr>
          <w:p w14:paraId="5A7D2A9B" w14:textId="77777777" w:rsidR="00AD0790" w:rsidRPr="001D7801" w:rsidRDefault="00AD0790" w:rsidP="00C12269">
            <w:pPr>
              <w:spacing w:after="0" w:line="240" w:lineRule="auto"/>
              <w:rPr>
                <w:rFonts w:ascii="Arial" w:eastAsia="Times New Roman" w:hAnsi="Arial" w:cs="Arial"/>
                <w:lang w:val="en-GB" w:eastAsia="en-GB"/>
              </w:rPr>
            </w:pPr>
            <w:r w:rsidRPr="001D7801">
              <w:rPr>
                <w:rFonts w:ascii="Arial" w:eastAsia="Calibri" w:hAnsi="Arial" w:cs="Arial"/>
                <w:b/>
                <w:lang w:val="en-GB"/>
              </w:rPr>
              <w:t>Professional training programmes on EU law in the area of civil, criminal and commercial law with training materials developed and implemented</w:t>
            </w:r>
          </w:p>
        </w:tc>
      </w:tr>
      <w:tr w:rsidR="00504CB2" w:rsidRPr="001D7801" w14:paraId="75DC9214" w14:textId="77777777" w:rsidTr="008A4575">
        <w:trPr>
          <w:trHeight w:val="3052"/>
        </w:trPr>
        <w:tc>
          <w:tcPr>
            <w:tcW w:w="1570" w:type="dxa"/>
            <w:shd w:val="clear" w:color="auto" w:fill="auto"/>
            <w:noWrap/>
          </w:tcPr>
          <w:p w14:paraId="1F75DE90" w14:textId="77777777" w:rsidR="00C12269" w:rsidRPr="001D7801" w:rsidRDefault="00C12269" w:rsidP="008A4575">
            <w:pPr>
              <w:spacing w:after="0" w:line="240" w:lineRule="auto"/>
              <w:rPr>
                <w:rFonts w:ascii="Arial" w:eastAsia="Times New Roman" w:hAnsi="Arial" w:cs="Arial"/>
                <w:lang w:val="en-GB" w:eastAsia="en-GB"/>
              </w:rPr>
            </w:pPr>
          </w:p>
        </w:tc>
        <w:tc>
          <w:tcPr>
            <w:tcW w:w="2695" w:type="dxa"/>
            <w:shd w:val="clear" w:color="auto" w:fill="auto"/>
            <w:noWrap/>
          </w:tcPr>
          <w:p w14:paraId="07E7ED31" w14:textId="77777777" w:rsidR="00AD0790" w:rsidRPr="001D7801" w:rsidRDefault="00AD0790" w:rsidP="008A4575">
            <w:pPr>
              <w:widowControl w:val="0"/>
              <w:autoSpaceDE w:val="0"/>
              <w:autoSpaceDN w:val="0"/>
              <w:adjustRightInd w:val="0"/>
              <w:spacing w:after="0" w:line="240" w:lineRule="auto"/>
              <w:rPr>
                <w:rFonts w:ascii="Arial" w:eastAsia="Calibri" w:hAnsi="Arial" w:cs="Arial"/>
                <w:b/>
                <w:bCs/>
                <w:lang w:val="en-GB" w:eastAsia="hr-HR"/>
              </w:rPr>
            </w:pPr>
            <w:r w:rsidRPr="001D7801">
              <w:rPr>
                <w:rFonts w:ascii="Arial" w:eastAsia="Calibri" w:hAnsi="Arial" w:cs="Arial"/>
                <w:b/>
                <w:bCs/>
                <w:lang w:val="en-GB" w:eastAsia="hr-HR"/>
              </w:rPr>
              <w:t>Activity 1.1</w:t>
            </w:r>
          </w:p>
          <w:p w14:paraId="67833116" w14:textId="77777777" w:rsidR="00C12269" w:rsidRPr="001D7801" w:rsidRDefault="00AD0790" w:rsidP="008A4575">
            <w:pPr>
              <w:spacing w:after="0" w:line="240" w:lineRule="auto"/>
              <w:rPr>
                <w:rFonts w:ascii="Arial" w:eastAsia="Times New Roman" w:hAnsi="Arial" w:cs="Arial"/>
                <w:lang w:val="en-GB" w:eastAsia="en-GB"/>
              </w:rPr>
            </w:pPr>
            <w:r w:rsidRPr="001D7801">
              <w:rPr>
                <w:rFonts w:ascii="Arial" w:hAnsi="Arial" w:cs="Arial"/>
                <w:spacing w:val="-1"/>
                <w:lang w:val="en-GB" w:eastAsia="nl-NL"/>
              </w:rPr>
              <w:t>Conducting</w:t>
            </w:r>
            <w:r w:rsidRPr="001D7801">
              <w:rPr>
                <w:rFonts w:ascii="Arial" w:hAnsi="Arial" w:cs="Arial"/>
                <w:spacing w:val="6"/>
                <w:lang w:val="en-GB" w:eastAsia="nl-NL"/>
              </w:rPr>
              <w:t xml:space="preserve"> </w:t>
            </w:r>
            <w:r w:rsidRPr="001D7801">
              <w:rPr>
                <w:rFonts w:ascii="Arial" w:hAnsi="Arial" w:cs="Arial"/>
                <w:lang w:val="en-GB" w:eastAsia="nl-NL"/>
              </w:rPr>
              <w:t>Training</w:t>
            </w:r>
            <w:r w:rsidRPr="001D7801">
              <w:rPr>
                <w:rFonts w:ascii="Arial" w:hAnsi="Arial" w:cs="Arial"/>
                <w:spacing w:val="6"/>
                <w:lang w:val="en-GB" w:eastAsia="nl-NL"/>
              </w:rPr>
              <w:t xml:space="preserve"> </w:t>
            </w:r>
            <w:r w:rsidRPr="001D7801">
              <w:rPr>
                <w:rFonts w:ascii="Arial" w:hAnsi="Arial" w:cs="Arial"/>
                <w:spacing w:val="-1"/>
                <w:lang w:val="en-GB" w:eastAsia="nl-NL"/>
              </w:rPr>
              <w:t>Needs</w:t>
            </w:r>
            <w:r w:rsidRPr="001D7801">
              <w:rPr>
                <w:rFonts w:ascii="Arial" w:hAnsi="Arial" w:cs="Arial"/>
                <w:spacing w:val="9"/>
                <w:lang w:val="en-GB" w:eastAsia="nl-NL"/>
              </w:rPr>
              <w:t xml:space="preserve"> </w:t>
            </w:r>
            <w:r w:rsidRPr="001D7801">
              <w:rPr>
                <w:rFonts w:ascii="Arial" w:hAnsi="Arial" w:cs="Arial"/>
                <w:spacing w:val="-1"/>
                <w:lang w:val="en-GB" w:eastAsia="nl-NL"/>
              </w:rPr>
              <w:t>Analysis</w:t>
            </w:r>
            <w:r w:rsidRPr="001D7801">
              <w:rPr>
                <w:rFonts w:ascii="Arial" w:hAnsi="Arial" w:cs="Arial"/>
                <w:spacing w:val="10"/>
                <w:lang w:val="en-GB" w:eastAsia="nl-NL"/>
              </w:rPr>
              <w:t xml:space="preserve"> </w:t>
            </w:r>
            <w:r w:rsidRPr="001D7801">
              <w:rPr>
                <w:rFonts w:ascii="Arial" w:hAnsi="Arial" w:cs="Arial"/>
                <w:lang w:val="en-GB" w:eastAsia="nl-NL"/>
              </w:rPr>
              <w:t>(TNA)</w:t>
            </w:r>
            <w:r w:rsidRPr="001D7801">
              <w:rPr>
                <w:rFonts w:ascii="Arial" w:hAnsi="Arial" w:cs="Arial"/>
                <w:spacing w:val="8"/>
                <w:lang w:val="en-GB" w:eastAsia="nl-NL"/>
              </w:rPr>
              <w:t xml:space="preserve"> </w:t>
            </w:r>
            <w:r w:rsidRPr="001D7801">
              <w:rPr>
                <w:rFonts w:ascii="Arial" w:hAnsi="Arial" w:cs="Arial"/>
                <w:lang w:val="en-GB" w:eastAsia="nl-NL"/>
              </w:rPr>
              <w:t>on</w:t>
            </w:r>
            <w:r w:rsidRPr="001D7801">
              <w:rPr>
                <w:rFonts w:ascii="Arial" w:hAnsi="Arial" w:cs="Arial"/>
                <w:spacing w:val="9"/>
                <w:lang w:val="en-GB" w:eastAsia="nl-NL"/>
              </w:rPr>
              <w:t xml:space="preserve"> </w:t>
            </w:r>
            <w:r w:rsidRPr="001D7801">
              <w:rPr>
                <w:rFonts w:ascii="Arial" w:hAnsi="Arial" w:cs="Arial"/>
                <w:lang w:val="en-GB" w:eastAsia="nl-NL"/>
              </w:rPr>
              <w:t>EU</w:t>
            </w:r>
            <w:r w:rsidRPr="001D7801">
              <w:rPr>
                <w:rFonts w:ascii="Arial" w:hAnsi="Arial" w:cs="Arial"/>
                <w:spacing w:val="8"/>
                <w:lang w:val="en-GB" w:eastAsia="nl-NL"/>
              </w:rPr>
              <w:t xml:space="preserve"> </w:t>
            </w:r>
            <w:r w:rsidRPr="001D7801">
              <w:rPr>
                <w:rFonts w:ascii="Arial" w:hAnsi="Arial" w:cs="Arial"/>
                <w:lang w:val="en-GB" w:eastAsia="nl-NL"/>
              </w:rPr>
              <w:t>law</w:t>
            </w:r>
            <w:r w:rsidRPr="001D7801">
              <w:rPr>
                <w:rFonts w:ascii="Arial" w:hAnsi="Arial" w:cs="Arial"/>
                <w:spacing w:val="13"/>
                <w:lang w:val="en-GB" w:eastAsia="nl-NL"/>
              </w:rPr>
              <w:t xml:space="preserve"> </w:t>
            </w:r>
            <w:r w:rsidRPr="001D7801">
              <w:rPr>
                <w:rFonts w:ascii="Arial" w:hAnsi="Arial" w:cs="Arial"/>
                <w:lang w:val="en-GB" w:eastAsia="nl-NL"/>
              </w:rPr>
              <w:t>(primary</w:t>
            </w:r>
            <w:r w:rsidRPr="001D7801">
              <w:rPr>
                <w:rFonts w:ascii="Arial" w:hAnsi="Arial" w:cs="Arial"/>
                <w:spacing w:val="4"/>
                <w:lang w:val="en-GB" w:eastAsia="nl-NL"/>
              </w:rPr>
              <w:t xml:space="preserve"> </w:t>
            </w:r>
            <w:r w:rsidRPr="001D7801">
              <w:rPr>
                <w:rFonts w:ascii="Arial" w:hAnsi="Arial" w:cs="Arial"/>
                <w:spacing w:val="-1"/>
                <w:lang w:val="en-GB" w:eastAsia="nl-NL"/>
              </w:rPr>
              <w:t>and</w:t>
            </w:r>
            <w:r w:rsidRPr="001D7801">
              <w:rPr>
                <w:rFonts w:ascii="Arial" w:hAnsi="Arial" w:cs="Arial"/>
                <w:spacing w:val="9"/>
                <w:lang w:val="en-GB" w:eastAsia="nl-NL"/>
              </w:rPr>
              <w:t xml:space="preserve"> </w:t>
            </w:r>
            <w:r w:rsidRPr="001D7801">
              <w:rPr>
                <w:rFonts w:ascii="Arial" w:hAnsi="Arial" w:cs="Arial"/>
                <w:spacing w:val="-1"/>
                <w:lang w:val="en-GB" w:eastAsia="nl-NL"/>
              </w:rPr>
              <w:t>secondary</w:t>
            </w:r>
            <w:r w:rsidRPr="001D7801">
              <w:rPr>
                <w:rFonts w:ascii="Arial" w:hAnsi="Arial" w:cs="Arial"/>
                <w:spacing w:val="2"/>
                <w:lang w:val="en-GB" w:eastAsia="nl-NL"/>
              </w:rPr>
              <w:t xml:space="preserve"> </w:t>
            </w:r>
            <w:r w:rsidRPr="001D7801">
              <w:rPr>
                <w:rFonts w:ascii="Arial" w:hAnsi="Arial" w:cs="Arial"/>
                <w:lang w:val="en-GB" w:eastAsia="nl-NL"/>
              </w:rPr>
              <w:t>legislation)</w:t>
            </w:r>
            <w:r w:rsidRPr="001D7801">
              <w:rPr>
                <w:rFonts w:ascii="Arial" w:hAnsi="Arial" w:cs="Arial"/>
                <w:spacing w:val="8"/>
                <w:lang w:val="en-GB" w:eastAsia="nl-NL"/>
              </w:rPr>
              <w:t xml:space="preserve"> </w:t>
            </w:r>
            <w:r w:rsidRPr="001D7801">
              <w:rPr>
                <w:rFonts w:ascii="Arial" w:hAnsi="Arial" w:cs="Arial"/>
                <w:lang w:val="en-GB" w:eastAsia="nl-NL"/>
              </w:rPr>
              <w:t>in</w:t>
            </w:r>
            <w:r w:rsidRPr="001D7801">
              <w:rPr>
                <w:rFonts w:ascii="Arial" w:hAnsi="Arial" w:cs="Arial"/>
                <w:spacing w:val="40"/>
                <w:lang w:val="en-GB" w:eastAsia="nl-NL"/>
              </w:rPr>
              <w:t xml:space="preserve"> </w:t>
            </w:r>
            <w:r w:rsidRPr="001D7801">
              <w:rPr>
                <w:rFonts w:ascii="Arial" w:hAnsi="Arial" w:cs="Arial"/>
                <w:lang w:val="en-GB" w:eastAsia="nl-NL"/>
              </w:rPr>
              <w:t xml:space="preserve">the </w:t>
            </w:r>
            <w:r w:rsidRPr="001D7801">
              <w:rPr>
                <w:rFonts w:ascii="Arial" w:hAnsi="Arial" w:cs="Arial"/>
                <w:spacing w:val="-1"/>
                <w:lang w:val="en-GB" w:eastAsia="nl-NL"/>
              </w:rPr>
              <w:t xml:space="preserve">area </w:t>
            </w:r>
            <w:r w:rsidRPr="001D7801">
              <w:rPr>
                <w:rFonts w:ascii="Arial" w:hAnsi="Arial" w:cs="Arial"/>
                <w:lang w:val="en-GB" w:eastAsia="nl-NL"/>
              </w:rPr>
              <w:t xml:space="preserve">of </w:t>
            </w:r>
            <w:r w:rsidRPr="001D7801">
              <w:rPr>
                <w:rFonts w:ascii="Arial" w:hAnsi="Arial" w:cs="Arial"/>
                <w:spacing w:val="-1"/>
                <w:lang w:val="en-GB" w:eastAsia="nl-NL"/>
              </w:rPr>
              <w:t>civil,</w:t>
            </w:r>
            <w:r w:rsidRPr="001D7801">
              <w:rPr>
                <w:rFonts w:ascii="Arial" w:hAnsi="Arial" w:cs="Arial"/>
                <w:lang w:val="en-GB" w:eastAsia="nl-NL"/>
              </w:rPr>
              <w:t xml:space="preserve"> </w:t>
            </w:r>
            <w:r w:rsidRPr="001D7801">
              <w:rPr>
                <w:rFonts w:ascii="Arial" w:hAnsi="Arial" w:cs="Arial"/>
                <w:spacing w:val="-1"/>
                <w:lang w:val="en-GB" w:eastAsia="nl-NL"/>
              </w:rPr>
              <w:t>criminal</w:t>
            </w:r>
            <w:r w:rsidRPr="001D7801">
              <w:rPr>
                <w:rFonts w:ascii="Arial" w:hAnsi="Arial" w:cs="Arial"/>
                <w:spacing w:val="2"/>
                <w:lang w:val="en-GB" w:eastAsia="nl-NL"/>
              </w:rPr>
              <w:t xml:space="preserve"> </w:t>
            </w:r>
            <w:r w:rsidRPr="001D7801">
              <w:rPr>
                <w:rFonts w:ascii="Arial" w:hAnsi="Arial" w:cs="Arial"/>
                <w:spacing w:val="-1"/>
                <w:lang w:val="en-GB" w:eastAsia="nl-NL"/>
              </w:rPr>
              <w:t>and</w:t>
            </w:r>
            <w:r w:rsidRPr="001D7801">
              <w:rPr>
                <w:rFonts w:ascii="Arial" w:hAnsi="Arial" w:cs="Arial"/>
                <w:lang w:val="en-GB" w:eastAsia="nl-NL"/>
              </w:rPr>
              <w:t xml:space="preserve"> </w:t>
            </w:r>
            <w:r w:rsidRPr="001D7801">
              <w:rPr>
                <w:rFonts w:ascii="Arial" w:hAnsi="Arial" w:cs="Arial"/>
                <w:spacing w:val="-1"/>
                <w:lang w:val="en-GB" w:eastAsia="nl-NL"/>
              </w:rPr>
              <w:t>commercial</w:t>
            </w:r>
            <w:r w:rsidRPr="001D7801">
              <w:rPr>
                <w:rFonts w:ascii="Arial" w:hAnsi="Arial" w:cs="Arial"/>
                <w:lang w:val="en-GB" w:eastAsia="nl-NL"/>
              </w:rPr>
              <w:t xml:space="preserve"> </w:t>
            </w:r>
            <w:r w:rsidRPr="001D7801">
              <w:rPr>
                <w:rFonts w:ascii="Arial" w:hAnsi="Arial" w:cs="Arial"/>
                <w:spacing w:val="-1"/>
                <w:lang w:val="en-GB" w:eastAsia="nl-NL"/>
              </w:rPr>
              <w:t>law</w:t>
            </w:r>
            <w:r w:rsidRPr="001D7801">
              <w:rPr>
                <w:rFonts w:ascii="Arial" w:hAnsi="Arial" w:cs="Arial"/>
                <w:lang w:val="en-GB" w:eastAsia="nl-NL"/>
              </w:rPr>
              <w:t xml:space="preserve"> </w:t>
            </w:r>
            <w:r w:rsidRPr="001D7801">
              <w:rPr>
                <w:rFonts w:ascii="Arial" w:hAnsi="Arial" w:cs="Arial"/>
                <w:spacing w:val="-1"/>
                <w:lang w:val="en-GB" w:eastAsia="nl-NL"/>
              </w:rPr>
              <w:t>and</w:t>
            </w:r>
            <w:r w:rsidRPr="001D7801">
              <w:rPr>
                <w:rFonts w:ascii="Arial" w:hAnsi="Arial" w:cs="Arial"/>
                <w:spacing w:val="2"/>
                <w:lang w:val="en-GB" w:eastAsia="nl-NL"/>
              </w:rPr>
              <w:t xml:space="preserve"> </w:t>
            </w:r>
            <w:r w:rsidRPr="001D7801">
              <w:rPr>
                <w:rFonts w:ascii="Arial" w:hAnsi="Arial" w:cs="Arial"/>
                <w:spacing w:val="-1"/>
                <w:lang w:val="en-GB" w:eastAsia="nl-NL"/>
              </w:rPr>
              <w:t>preparing</w:t>
            </w:r>
            <w:r w:rsidRPr="001D7801">
              <w:rPr>
                <w:rFonts w:ascii="Arial" w:hAnsi="Arial" w:cs="Arial"/>
                <w:spacing w:val="-3"/>
                <w:lang w:val="en-GB" w:eastAsia="nl-NL"/>
              </w:rPr>
              <w:t xml:space="preserve"> </w:t>
            </w:r>
            <w:r w:rsidRPr="001D7801">
              <w:rPr>
                <w:rFonts w:ascii="Arial" w:hAnsi="Arial" w:cs="Arial"/>
                <w:lang w:val="en-GB" w:eastAsia="nl-NL"/>
              </w:rPr>
              <w:t xml:space="preserve">TNA </w:t>
            </w:r>
            <w:r w:rsidRPr="001D7801">
              <w:rPr>
                <w:rFonts w:ascii="Arial" w:hAnsi="Arial" w:cs="Arial"/>
                <w:spacing w:val="-1"/>
                <w:lang w:val="en-GB" w:eastAsia="nl-NL"/>
              </w:rPr>
              <w:t>report</w:t>
            </w:r>
          </w:p>
        </w:tc>
        <w:tc>
          <w:tcPr>
            <w:tcW w:w="1766" w:type="dxa"/>
            <w:shd w:val="clear" w:color="auto" w:fill="auto"/>
            <w:noWrap/>
          </w:tcPr>
          <w:p w14:paraId="2EFF135A" w14:textId="77777777" w:rsidR="00C12269" w:rsidRPr="001D7801" w:rsidRDefault="00600D2C" w:rsidP="008A4575">
            <w:pPr>
              <w:spacing w:after="0" w:line="240" w:lineRule="auto"/>
              <w:rPr>
                <w:rFonts w:ascii="Arial" w:eastAsia="Times New Roman" w:hAnsi="Arial" w:cs="Arial"/>
                <w:lang w:val="en-GB" w:eastAsia="en-GB"/>
              </w:rPr>
            </w:pPr>
            <w:r w:rsidRPr="001D7801">
              <w:rPr>
                <w:rFonts w:ascii="Arial" w:hAnsi="Arial" w:cs="Arial"/>
                <w:iCs/>
                <w:lang w:val="en-GB"/>
              </w:rPr>
              <w:t>Professional training programmes on EU law in the area of civil, criminal and commercial law with training materials developed and implemented.</w:t>
            </w:r>
          </w:p>
        </w:tc>
        <w:tc>
          <w:tcPr>
            <w:tcW w:w="1214" w:type="dxa"/>
            <w:shd w:val="clear" w:color="auto" w:fill="auto"/>
            <w:noWrap/>
          </w:tcPr>
          <w:p w14:paraId="0A962EED" w14:textId="77777777" w:rsidR="00C12269" w:rsidRPr="001D7801" w:rsidRDefault="00C12269" w:rsidP="008A4575">
            <w:pPr>
              <w:spacing w:after="0" w:line="240" w:lineRule="auto"/>
              <w:rPr>
                <w:rFonts w:ascii="Arial" w:eastAsia="Times New Roman" w:hAnsi="Arial" w:cs="Arial"/>
                <w:lang w:val="en-GB" w:eastAsia="en-GB"/>
              </w:rPr>
            </w:pPr>
            <w:r w:rsidRPr="001D7801">
              <w:rPr>
                <w:rFonts w:ascii="Arial" w:eastAsia="Times New Roman" w:hAnsi="Arial" w:cs="Arial"/>
                <w:lang w:val="en-GB" w:eastAsia="en-GB"/>
              </w:rPr>
              <w:t> </w:t>
            </w:r>
            <w:r w:rsidR="003F1E51" w:rsidRPr="001D7801">
              <w:rPr>
                <w:rFonts w:ascii="Arial" w:eastAsia="Times New Roman" w:hAnsi="Arial" w:cs="Arial"/>
                <w:lang w:val="en-GB" w:eastAsia="en-GB"/>
              </w:rPr>
              <w:t>12/2016</w:t>
            </w:r>
          </w:p>
        </w:tc>
        <w:tc>
          <w:tcPr>
            <w:tcW w:w="1134" w:type="dxa"/>
            <w:shd w:val="clear" w:color="auto" w:fill="auto"/>
            <w:noWrap/>
          </w:tcPr>
          <w:p w14:paraId="3E92FBA9" w14:textId="77777777" w:rsidR="00C12269" w:rsidRPr="001D7801" w:rsidRDefault="00C12269" w:rsidP="008A4575">
            <w:pPr>
              <w:spacing w:after="0" w:line="240" w:lineRule="auto"/>
              <w:rPr>
                <w:rFonts w:ascii="Arial" w:eastAsia="Times New Roman" w:hAnsi="Arial" w:cs="Arial"/>
                <w:lang w:val="en-GB" w:eastAsia="en-GB"/>
              </w:rPr>
            </w:pPr>
            <w:r w:rsidRPr="001D7801">
              <w:rPr>
                <w:rFonts w:ascii="Arial" w:eastAsia="Times New Roman" w:hAnsi="Arial" w:cs="Arial"/>
                <w:lang w:val="en-GB" w:eastAsia="en-GB"/>
              </w:rPr>
              <w:t> </w:t>
            </w:r>
            <w:r w:rsidR="007910B8" w:rsidRPr="001D7801">
              <w:rPr>
                <w:rFonts w:ascii="Arial" w:eastAsia="Times New Roman" w:hAnsi="Arial" w:cs="Arial"/>
                <w:lang w:val="en-GB" w:eastAsia="en-GB"/>
              </w:rPr>
              <w:t>/</w:t>
            </w:r>
          </w:p>
        </w:tc>
        <w:tc>
          <w:tcPr>
            <w:tcW w:w="1842" w:type="dxa"/>
            <w:shd w:val="clear" w:color="auto" w:fill="auto"/>
            <w:noWrap/>
          </w:tcPr>
          <w:p w14:paraId="27CD59C3" w14:textId="77777777" w:rsidR="00C12269" w:rsidRPr="001D7801" w:rsidRDefault="00600D2C" w:rsidP="008A4575">
            <w:pPr>
              <w:widowControl w:val="0"/>
              <w:tabs>
                <w:tab w:val="left" w:pos="227"/>
              </w:tabs>
              <w:suppressAutoHyphens/>
              <w:spacing w:before="52" w:after="0" w:line="240" w:lineRule="auto"/>
              <w:ind w:right="85"/>
              <w:rPr>
                <w:rFonts w:ascii="Arial" w:hAnsi="Arial" w:cs="Arial"/>
                <w:spacing w:val="-1"/>
                <w:lang w:val="en-GB"/>
              </w:rPr>
            </w:pPr>
            <w:r w:rsidRPr="001D7801">
              <w:rPr>
                <w:rFonts w:ascii="Arial" w:hAnsi="Arial" w:cs="Arial"/>
                <w:spacing w:val="-1"/>
                <w:lang w:val="en-GB"/>
              </w:rPr>
              <w:t>Training Needs Analysis (TNA) on EU law (primary and secondary legislation) in the area of civil, criminal and commercial law conducted and TNA report prepared.</w:t>
            </w:r>
          </w:p>
        </w:tc>
        <w:tc>
          <w:tcPr>
            <w:tcW w:w="2287" w:type="dxa"/>
            <w:shd w:val="clear" w:color="auto" w:fill="auto"/>
            <w:noWrap/>
          </w:tcPr>
          <w:p w14:paraId="0BF95FBD" w14:textId="77777777" w:rsidR="00C12269" w:rsidRPr="001D7801" w:rsidRDefault="003F1E51" w:rsidP="008A4575">
            <w:pPr>
              <w:spacing w:after="0" w:line="240" w:lineRule="auto"/>
              <w:rPr>
                <w:rFonts w:ascii="Arial" w:eastAsia="Times New Roman" w:hAnsi="Arial" w:cs="Arial"/>
                <w:lang w:val="en-GB" w:eastAsia="en-GB"/>
              </w:rPr>
            </w:pPr>
            <w:r w:rsidRPr="001D7801">
              <w:rPr>
                <w:rFonts w:ascii="Arial" w:eastAsia="Times New Roman" w:hAnsi="Arial" w:cs="Arial"/>
                <w:lang w:val="en-GB" w:eastAsia="en-GB"/>
              </w:rPr>
              <w:t>Achieved</w:t>
            </w:r>
          </w:p>
        </w:tc>
        <w:tc>
          <w:tcPr>
            <w:tcW w:w="2753" w:type="dxa"/>
            <w:shd w:val="clear" w:color="auto" w:fill="auto"/>
            <w:noWrap/>
          </w:tcPr>
          <w:p w14:paraId="78DA9D97" w14:textId="77777777" w:rsidR="00C12269" w:rsidRPr="001D7801" w:rsidRDefault="00DE286F" w:rsidP="008A4575">
            <w:pPr>
              <w:spacing w:after="0" w:line="240" w:lineRule="auto"/>
              <w:rPr>
                <w:rFonts w:ascii="Arial" w:eastAsia="Times New Roman" w:hAnsi="Arial" w:cs="Arial"/>
                <w:lang w:val="en-GB" w:eastAsia="en-GB"/>
              </w:rPr>
            </w:pPr>
            <w:r w:rsidRPr="001D7801">
              <w:rPr>
                <w:rFonts w:ascii="Arial" w:eastAsia="Times New Roman" w:hAnsi="Arial" w:cs="Arial"/>
                <w:lang w:val="en-GB" w:eastAsia="en-GB"/>
              </w:rPr>
              <w:t>HS</w:t>
            </w:r>
          </w:p>
        </w:tc>
      </w:tr>
      <w:tr w:rsidR="00504CB2" w:rsidRPr="001D7801" w14:paraId="1AD4C852" w14:textId="77777777" w:rsidTr="008A4575">
        <w:trPr>
          <w:trHeight w:val="255"/>
        </w:trPr>
        <w:tc>
          <w:tcPr>
            <w:tcW w:w="1570" w:type="dxa"/>
            <w:shd w:val="clear" w:color="auto" w:fill="auto"/>
            <w:noWrap/>
          </w:tcPr>
          <w:p w14:paraId="29DCFC95" w14:textId="77777777" w:rsidR="003F1E51" w:rsidRPr="001D7801" w:rsidRDefault="003F1E51" w:rsidP="008A4575">
            <w:pPr>
              <w:spacing w:after="0" w:line="240" w:lineRule="auto"/>
              <w:rPr>
                <w:rFonts w:ascii="Arial" w:eastAsia="Times New Roman" w:hAnsi="Arial" w:cs="Arial"/>
                <w:lang w:val="en-GB" w:eastAsia="en-GB"/>
              </w:rPr>
            </w:pPr>
            <w:r w:rsidRPr="001D7801">
              <w:rPr>
                <w:rFonts w:ascii="Arial" w:eastAsia="Times New Roman" w:hAnsi="Arial" w:cs="Arial"/>
                <w:lang w:val="en-GB" w:eastAsia="en-GB"/>
              </w:rPr>
              <w:t> </w:t>
            </w:r>
          </w:p>
        </w:tc>
        <w:tc>
          <w:tcPr>
            <w:tcW w:w="2695" w:type="dxa"/>
            <w:shd w:val="clear" w:color="auto" w:fill="auto"/>
            <w:noWrap/>
          </w:tcPr>
          <w:p w14:paraId="1DD2A896" w14:textId="77777777" w:rsidR="003F1E51" w:rsidRPr="001D7801" w:rsidRDefault="003F1E51" w:rsidP="008A4575">
            <w:pPr>
              <w:widowControl w:val="0"/>
              <w:autoSpaceDE w:val="0"/>
              <w:autoSpaceDN w:val="0"/>
              <w:adjustRightInd w:val="0"/>
              <w:spacing w:after="0" w:line="240" w:lineRule="auto"/>
              <w:rPr>
                <w:rFonts w:ascii="Arial" w:eastAsia="Calibri" w:hAnsi="Arial" w:cs="Arial"/>
                <w:b/>
                <w:bCs/>
                <w:lang w:val="en-GB" w:eastAsia="hr-HR"/>
              </w:rPr>
            </w:pPr>
            <w:r w:rsidRPr="001D7801">
              <w:rPr>
                <w:rFonts w:ascii="Arial" w:eastAsia="Calibri" w:hAnsi="Arial" w:cs="Arial"/>
                <w:b/>
                <w:bCs/>
                <w:lang w:val="en-GB" w:eastAsia="hr-HR"/>
              </w:rPr>
              <w:t>Activity 1.2</w:t>
            </w:r>
          </w:p>
          <w:p w14:paraId="359A4EC5" w14:textId="77777777" w:rsidR="003F1E51" w:rsidRPr="001D7801" w:rsidRDefault="003F1E51" w:rsidP="008A4575">
            <w:pPr>
              <w:spacing w:after="0" w:line="240" w:lineRule="auto"/>
              <w:rPr>
                <w:rFonts w:ascii="Arial" w:eastAsia="Times New Roman" w:hAnsi="Arial" w:cs="Arial"/>
                <w:lang w:val="en-GB" w:eastAsia="en-GB"/>
              </w:rPr>
            </w:pPr>
            <w:r w:rsidRPr="001D7801">
              <w:rPr>
                <w:rFonts w:ascii="Arial" w:hAnsi="Arial" w:cs="Arial"/>
                <w:spacing w:val="6"/>
                <w:lang w:val="en-GB" w:eastAsia="nl-NL"/>
              </w:rPr>
              <w:t>Conducting analysis of the existing professional training programmes of the Judicial Academy in t</w:t>
            </w:r>
            <w:r w:rsidR="00504CB2" w:rsidRPr="001D7801">
              <w:rPr>
                <w:rFonts w:ascii="Arial" w:hAnsi="Arial" w:cs="Arial"/>
                <w:spacing w:val="6"/>
                <w:lang w:val="en-GB" w:eastAsia="nl-NL"/>
              </w:rPr>
              <w:t xml:space="preserve">he area of EU law and preparing </w:t>
            </w:r>
            <w:r w:rsidRPr="001D7801">
              <w:rPr>
                <w:rFonts w:ascii="Arial" w:hAnsi="Arial" w:cs="Arial"/>
                <w:spacing w:val="6"/>
                <w:lang w:val="en-GB" w:eastAsia="nl-NL"/>
              </w:rPr>
              <w:t>corresponding report.</w:t>
            </w:r>
          </w:p>
        </w:tc>
        <w:tc>
          <w:tcPr>
            <w:tcW w:w="1766" w:type="dxa"/>
            <w:shd w:val="clear" w:color="auto" w:fill="auto"/>
            <w:noWrap/>
          </w:tcPr>
          <w:p w14:paraId="7BCCB1F5" w14:textId="77777777" w:rsidR="003F1E51" w:rsidRPr="001D7801" w:rsidRDefault="003F1E51" w:rsidP="008A4575">
            <w:pPr>
              <w:spacing w:after="0" w:line="240" w:lineRule="auto"/>
              <w:rPr>
                <w:rFonts w:ascii="Arial" w:eastAsia="Times New Roman" w:hAnsi="Arial" w:cs="Arial"/>
                <w:lang w:val="en-GB" w:eastAsia="en-GB"/>
              </w:rPr>
            </w:pPr>
            <w:r w:rsidRPr="001D7801">
              <w:rPr>
                <w:rFonts w:ascii="Arial" w:hAnsi="Arial" w:cs="Arial"/>
                <w:iCs/>
                <w:lang w:val="en-GB"/>
              </w:rPr>
              <w:t>Professional training programmes on EU law in the area of civil, criminal and commercial law with training materials developed and implemented.</w:t>
            </w:r>
          </w:p>
        </w:tc>
        <w:tc>
          <w:tcPr>
            <w:tcW w:w="1214" w:type="dxa"/>
            <w:shd w:val="clear" w:color="auto" w:fill="auto"/>
            <w:noWrap/>
          </w:tcPr>
          <w:p w14:paraId="76D3EE66" w14:textId="77777777" w:rsidR="003F1E51" w:rsidRPr="001D7801" w:rsidRDefault="003F1E51" w:rsidP="008A4575">
            <w:pPr>
              <w:spacing w:after="0" w:line="240" w:lineRule="auto"/>
              <w:rPr>
                <w:rFonts w:ascii="Arial" w:eastAsia="Times New Roman" w:hAnsi="Arial" w:cs="Arial"/>
                <w:lang w:val="en-GB" w:eastAsia="en-GB"/>
              </w:rPr>
            </w:pPr>
            <w:r w:rsidRPr="001D7801">
              <w:rPr>
                <w:rFonts w:ascii="Arial" w:eastAsia="Times New Roman" w:hAnsi="Arial" w:cs="Arial"/>
                <w:lang w:val="en-GB" w:eastAsia="en-GB"/>
              </w:rPr>
              <w:t> 12/2016</w:t>
            </w:r>
          </w:p>
        </w:tc>
        <w:tc>
          <w:tcPr>
            <w:tcW w:w="1134" w:type="dxa"/>
            <w:shd w:val="clear" w:color="auto" w:fill="auto"/>
            <w:noWrap/>
          </w:tcPr>
          <w:p w14:paraId="3B6DBC8F" w14:textId="77777777" w:rsidR="003F1E51" w:rsidRPr="001D7801" w:rsidRDefault="003F1E51" w:rsidP="008A4575">
            <w:pPr>
              <w:spacing w:after="0" w:line="240" w:lineRule="auto"/>
              <w:rPr>
                <w:rFonts w:ascii="Arial" w:eastAsia="Times New Roman" w:hAnsi="Arial" w:cs="Arial"/>
                <w:lang w:val="en-GB" w:eastAsia="en-GB"/>
              </w:rPr>
            </w:pPr>
            <w:r w:rsidRPr="001D7801">
              <w:rPr>
                <w:rFonts w:ascii="Arial" w:eastAsia="Times New Roman" w:hAnsi="Arial" w:cs="Arial"/>
                <w:lang w:val="en-GB" w:eastAsia="en-GB"/>
              </w:rPr>
              <w:t> </w:t>
            </w:r>
            <w:r w:rsidR="007910B8" w:rsidRPr="001D7801">
              <w:rPr>
                <w:rFonts w:ascii="Arial" w:eastAsia="Times New Roman" w:hAnsi="Arial" w:cs="Arial"/>
                <w:lang w:val="en-GB" w:eastAsia="en-GB"/>
              </w:rPr>
              <w:t>/</w:t>
            </w:r>
          </w:p>
        </w:tc>
        <w:tc>
          <w:tcPr>
            <w:tcW w:w="1842" w:type="dxa"/>
            <w:shd w:val="clear" w:color="auto" w:fill="auto"/>
            <w:noWrap/>
          </w:tcPr>
          <w:p w14:paraId="7BE79D60" w14:textId="77777777" w:rsidR="003F1E51" w:rsidRPr="001D7801" w:rsidRDefault="003F1E51" w:rsidP="008A4575">
            <w:pPr>
              <w:widowControl w:val="0"/>
              <w:tabs>
                <w:tab w:val="left" w:pos="227"/>
              </w:tabs>
              <w:suppressAutoHyphens/>
              <w:spacing w:before="52" w:after="0" w:line="240" w:lineRule="auto"/>
              <w:ind w:right="85"/>
              <w:rPr>
                <w:rFonts w:ascii="Arial" w:hAnsi="Arial" w:cs="Arial"/>
                <w:spacing w:val="-1"/>
                <w:lang w:val="en-GB"/>
              </w:rPr>
            </w:pPr>
            <w:r w:rsidRPr="001D7801">
              <w:rPr>
                <w:rFonts w:ascii="Arial" w:hAnsi="Arial" w:cs="Arial"/>
                <w:spacing w:val="-1"/>
                <w:lang w:val="en-GB"/>
              </w:rPr>
              <w:t>The existing professional training programmes of the Judicial Academy in the area of EU law analysed and corresponding report prepared.</w:t>
            </w:r>
          </w:p>
        </w:tc>
        <w:tc>
          <w:tcPr>
            <w:tcW w:w="2287" w:type="dxa"/>
            <w:shd w:val="clear" w:color="auto" w:fill="auto"/>
            <w:noWrap/>
          </w:tcPr>
          <w:p w14:paraId="7F8D6D7F" w14:textId="77777777" w:rsidR="003F1E51" w:rsidRPr="001D7801" w:rsidRDefault="003F1E51" w:rsidP="008A4575">
            <w:pPr>
              <w:rPr>
                <w:rFonts w:ascii="Arial" w:hAnsi="Arial" w:cs="Arial"/>
                <w:lang w:val="en-GB"/>
              </w:rPr>
            </w:pPr>
            <w:r w:rsidRPr="001D7801">
              <w:rPr>
                <w:rFonts w:ascii="Arial" w:eastAsia="Times New Roman" w:hAnsi="Arial" w:cs="Arial"/>
                <w:lang w:val="en-GB" w:eastAsia="en-GB"/>
              </w:rPr>
              <w:t>Achieved</w:t>
            </w:r>
          </w:p>
        </w:tc>
        <w:tc>
          <w:tcPr>
            <w:tcW w:w="2753" w:type="dxa"/>
            <w:shd w:val="clear" w:color="auto" w:fill="auto"/>
            <w:noWrap/>
          </w:tcPr>
          <w:p w14:paraId="6FAEAAA1" w14:textId="77777777" w:rsidR="003F1E51" w:rsidRPr="001D7801" w:rsidRDefault="003F1E51" w:rsidP="008A4575">
            <w:pPr>
              <w:rPr>
                <w:rFonts w:ascii="Arial" w:hAnsi="Arial" w:cs="Arial"/>
                <w:lang w:val="en-GB"/>
              </w:rPr>
            </w:pPr>
            <w:r w:rsidRPr="001D7801">
              <w:rPr>
                <w:rFonts w:ascii="Arial" w:eastAsia="Times New Roman" w:hAnsi="Arial" w:cs="Arial"/>
                <w:lang w:val="en-GB" w:eastAsia="en-GB"/>
              </w:rPr>
              <w:t>HS</w:t>
            </w:r>
          </w:p>
        </w:tc>
      </w:tr>
      <w:tr w:rsidR="00504CB2" w:rsidRPr="001D7801" w14:paraId="649B0C98" w14:textId="77777777" w:rsidTr="00504CB2">
        <w:trPr>
          <w:trHeight w:val="255"/>
        </w:trPr>
        <w:tc>
          <w:tcPr>
            <w:tcW w:w="1570" w:type="dxa"/>
            <w:shd w:val="clear" w:color="auto" w:fill="auto"/>
            <w:noWrap/>
            <w:vAlign w:val="bottom"/>
          </w:tcPr>
          <w:p w14:paraId="70159F91" w14:textId="77777777" w:rsidR="003F1E51" w:rsidRPr="001D7801" w:rsidRDefault="003F1E51" w:rsidP="00C12269">
            <w:pPr>
              <w:spacing w:after="0" w:line="240" w:lineRule="auto"/>
              <w:rPr>
                <w:rFonts w:ascii="Arial" w:eastAsia="Times New Roman" w:hAnsi="Arial" w:cs="Arial"/>
                <w:lang w:val="en-GB" w:eastAsia="en-GB"/>
              </w:rPr>
            </w:pPr>
            <w:r w:rsidRPr="001D7801">
              <w:rPr>
                <w:rFonts w:ascii="Arial" w:eastAsia="Times New Roman" w:hAnsi="Arial" w:cs="Arial"/>
                <w:lang w:val="en-GB" w:eastAsia="en-GB"/>
              </w:rPr>
              <w:t> </w:t>
            </w:r>
          </w:p>
        </w:tc>
        <w:tc>
          <w:tcPr>
            <w:tcW w:w="2695" w:type="dxa"/>
            <w:shd w:val="clear" w:color="auto" w:fill="auto"/>
            <w:noWrap/>
            <w:vAlign w:val="bottom"/>
          </w:tcPr>
          <w:p w14:paraId="08977D35" w14:textId="77777777" w:rsidR="003F1E51" w:rsidRPr="001D7801" w:rsidRDefault="003F1E51" w:rsidP="00504CB2">
            <w:pPr>
              <w:widowControl w:val="0"/>
              <w:autoSpaceDE w:val="0"/>
              <w:autoSpaceDN w:val="0"/>
              <w:adjustRightInd w:val="0"/>
              <w:spacing w:after="0" w:line="240" w:lineRule="auto"/>
              <w:jc w:val="both"/>
              <w:rPr>
                <w:rFonts w:ascii="Arial" w:eastAsia="Calibri" w:hAnsi="Arial" w:cs="Arial"/>
                <w:b/>
                <w:bCs/>
                <w:lang w:val="en-GB" w:eastAsia="hr-HR"/>
              </w:rPr>
            </w:pPr>
            <w:r w:rsidRPr="001D7801">
              <w:rPr>
                <w:rFonts w:ascii="Arial" w:eastAsia="Calibri" w:hAnsi="Arial" w:cs="Arial"/>
                <w:b/>
                <w:bCs/>
                <w:lang w:val="en-GB" w:eastAsia="hr-HR"/>
              </w:rPr>
              <w:t>Activity 1.3</w:t>
            </w:r>
          </w:p>
          <w:p w14:paraId="36AB13BA" w14:textId="77777777" w:rsidR="003F1E51" w:rsidRPr="001D7801" w:rsidRDefault="003F1E51" w:rsidP="00504CB2">
            <w:pPr>
              <w:spacing w:after="0" w:line="240" w:lineRule="auto"/>
              <w:jc w:val="both"/>
              <w:rPr>
                <w:rFonts w:ascii="Arial" w:eastAsia="Times New Roman" w:hAnsi="Arial" w:cs="Arial"/>
                <w:lang w:val="en-GB" w:eastAsia="en-GB"/>
              </w:rPr>
            </w:pPr>
            <w:r w:rsidRPr="001D7801">
              <w:rPr>
                <w:rFonts w:ascii="Arial" w:hAnsi="Arial" w:cs="Arial"/>
                <w:spacing w:val="-1"/>
                <w:lang w:val="en-GB" w:eastAsia="nl-NL"/>
              </w:rPr>
              <w:t xml:space="preserve">Developing professional training programmes and training materials on EU law in the area of civil, </w:t>
            </w:r>
            <w:r w:rsidRPr="001D7801">
              <w:rPr>
                <w:rFonts w:ascii="Arial" w:hAnsi="Arial" w:cs="Arial"/>
                <w:spacing w:val="-1"/>
                <w:lang w:val="en-GB" w:eastAsia="nl-NL"/>
              </w:rPr>
              <w:lastRenderedPageBreak/>
              <w:t>criminal and commercial law, including developing of new and upgrading of the existing programmes.</w:t>
            </w:r>
          </w:p>
        </w:tc>
        <w:tc>
          <w:tcPr>
            <w:tcW w:w="1766" w:type="dxa"/>
            <w:shd w:val="clear" w:color="auto" w:fill="auto"/>
            <w:noWrap/>
            <w:vAlign w:val="bottom"/>
          </w:tcPr>
          <w:p w14:paraId="5C208642" w14:textId="77777777" w:rsidR="003F1E51" w:rsidRPr="001D7801" w:rsidRDefault="003F1E51" w:rsidP="007C7C72">
            <w:pPr>
              <w:spacing w:after="0" w:line="240" w:lineRule="auto"/>
              <w:jc w:val="both"/>
              <w:rPr>
                <w:rFonts w:ascii="Arial" w:eastAsia="Times New Roman" w:hAnsi="Arial" w:cs="Arial"/>
                <w:lang w:val="en-GB" w:eastAsia="en-GB"/>
              </w:rPr>
            </w:pPr>
            <w:r w:rsidRPr="001D7801">
              <w:rPr>
                <w:rFonts w:ascii="Arial" w:hAnsi="Arial" w:cs="Arial"/>
                <w:iCs/>
                <w:lang w:val="en-GB"/>
              </w:rPr>
              <w:lastRenderedPageBreak/>
              <w:t xml:space="preserve">Professional training programmes on EU law in the area of civil, </w:t>
            </w:r>
            <w:r w:rsidRPr="001D7801">
              <w:rPr>
                <w:rFonts w:ascii="Arial" w:hAnsi="Arial" w:cs="Arial"/>
                <w:iCs/>
                <w:lang w:val="en-GB"/>
              </w:rPr>
              <w:lastRenderedPageBreak/>
              <w:t>criminal and commercial law with training materials developed and implemented.</w:t>
            </w:r>
          </w:p>
        </w:tc>
        <w:tc>
          <w:tcPr>
            <w:tcW w:w="1214" w:type="dxa"/>
            <w:shd w:val="clear" w:color="auto" w:fill="auto"/>
            <w:noWrap/>
            <w:vAlign w:val="bottom"/>
          </w:tcPr>
          <w:p w14:paraId="66CB7AF3" w14:textId="77777777" w:rsidR="003F1E51" w:rsidRPr="001D7801" w:rsidRDefault="003F1E51" w:rsidP="00C12269">
            <w:pPr>
              <w:spacing w:after="0" w:line="240" w:lineRule="auto"/>
              <w:rPr>
                <w:rFonts w:ascii="Arial" w:eastAsia="Times New Roman" w:hAnsi="Arial" w:cs="Arial"/>
                <w:lang w:val="en-GB" w:eastAsia="en-GB"/>
              </w:rPr>
            </w:pPr>
            <w:r w:rsidRPr="001D7801">
              <w:rPr>
                <w:rFonts w:ascii="Arial" w:eastAsia="Times New Roman" w:hAnsi="Arial" w:cs="Arial"/>
                <w:lang w:val="en-GB" w:eastAsia="en-GB"/>
              </w:rPr>
              <w:lastRenderedPageBreak/>
              <w:t> 03/2017</w:t>
            </w:r>
          </w:p>
        </w:tc>
        <w:tc>
          <w:tcPr>
            <w:tcW w:w="1134" w:type="dxa"/>
            <w:shd w:val="clear" w:color="auto" w:fill="auto"/>
            <w:noWrap/>
            <w:vAlign w:val="bottom"/>
          </w:tcPr>
          <w:p w14:paraId="2738A87A" w14:textId="77777777" w:rsidR="003F1E51" w:rsidRPr="001D7801" w:rsidRDefault="003F1E51" w:rsidP="00C12269">
            <w:pPr>
              <w:spacing w:after="0" w:line="240" w:lineRule="auto"/>
              <w:rPr>
                <w:rFonts w:ascii="Arial" w:eastAsia="Times New Roman" w:hAnsi="Arial" w:cs="Arial"/>
                <w:lang w:val="en-GB" w:eastAsia="en-GB"/>
              </w:rPr>
            </w:pPr>
            <w:r w:rsidRPr="001D7801">
              <w:rPr>
                <w:rFonts w:ascii="Arial" w:eastAsia="Times New Roman" w:hAnsi="Arial" w:cs="Arial"/>
                <w:lang w:val="en-GB" w:eastAsia="en-GB"/>
              </w:rPr>
              <w:t> </w:t>
            </w:r>
            <w:r w:rsidR="007910B8" w:rsidRPr="001D7801">
              <w:rPr>
                <w:rFonts w:ascii="Arial" w:eastAsia="Times New Roman" w:hAnsi="Arial" w:cs="Arial"/>
                <w:lang w:val="en-GB" w:eastAsia="en-GB"/>
              </w:rPr>
              <w:t>+ 1 month</w:t>
            </w:r>
          </w:p>
        </w:tc>
        <w:tc>
          <w:tcPr>
            <w:tcW w:w="1842" w:type="dxa"/>
            <w:shd w:val="clear" w:color="auto" w:fill="auto"/>
            <w:noWrap/>
            <w:vAlign w:val="bottom"/>
          </w:tcPr>
          <w:p w14:paraId="43A40EE3" w14:textId="77777777" w:rsidR="003F1E51" w:rsidRPr="001D7801" w:rsidRDefault="003F1E51" w:rsidP="00504CB2">
            <w:pPr>
              <w:widowControl w:val="0"/>
              <w:tabs>
                <w:tab w:val="left" w:pos="227"/>
              </w:tabs>
              <w:suppressAutoHyphens/>
              <w:spacing w:before="52" w:after="0" w:line="240" w:lineRule="auto"/>
              <w:ind w:right="85"/>
              <w:jc w:val="both"/>
              <w:rPr>
                <w:rFonts w:ascii="Arial" w:hAnsi="Arial" w:cs="Arial"/>
                <w:spacing w:val="-1"/>
                <w:lang w:val="en-GB"/>
              </w:rPr>
            </w:pPr>
            <w:r w:rsidRPr="001D7801">
              <w:rPr>
                <w:rFonts w:ascii="Arial" w:hAnsi="Arial" w:cs="Arial"/>
                <w:spacing w:val="-1"/>
                <w:lang w:val="en-GB"/>
              </w:rPr>
              <w:t xml:space="preserve">Professional training programmes and training materials on </w:t>
            </w:r>
            <w:r w:rsidRPr="001D7801">
              <w:rPr>
                <w:rFonts w:ascii="Arial" w:hAnsi="Arial" w:cs="Arial"/>
                <w:spacing w:val="-1"/>
                <w:lang w:val="en-GB"/>
              </w:rPr>
              <w:lastRenderedPageBreak/>
              <w:t>EU law in the area of civil, criminal and commercial law developed, including developing of new and upgrade of the existing programmes.</w:t>
            </w:r>
          </w:p>
        </w:tc>
        <w:tc>
          <w:tcPr>
            <w:tcW w:w="2287" w:type="dxa"/>
            <w:shd w:val="clear" w:color="auto" w:fill="auto"/>
            <w:noWrap/>
          </w:tcPr>
          <w:p w14:paraId="07DBE7A5" w14:textId="77777777" w:rsidR="003F1E51" w:rsidRPr="001D7801" w:rsidRDefault="003F1E51">
            <w:pPr>
              <w:rPr>
                <w:rFonts w:ascii="Arial" w:hAnsi="Arial" w:cs="Arial"/>
                <w:lang w:val="en-GB"/>
              </w:rPr>
            </w:pPr>
            <w:r w:rsidRPr="001D7801">
              <w:rPr>
                <w:rFonts w:ascii="Arial" w:eastAsia="Times New Roman" w:hAnsi="Arial" w:cs="Arial"/>
                <w:lang w:val="en-GB" w:eastAsia="en-GB"/>
              </w:rPr>
              <w:lastRenderedPageBreak/>
              <w:t>Achieved</w:t>
            </w:r>
          </w:p>
        </w:tc>
        <w:tc>
          <w:tcPr>
            <w:tcW w:w="2753" w:type="dxa"/>
            <w:shd w:val="clear" w:color="auto" w:fill="auto"/>
            <w:noWrap/>
          </w:tcPr>
          <w:p w14:paraId="1A525BDE" w14:textId="77777777" w:rsidR="003F1E51" w:rsidRPr="001D7801" w:rsidRDefault="003F1E51">
            <w:pPr>
              <w:rPr>
                <w:rFonts w:ascii="Arial" w:hAnsi="Arial" w:cs="Arial"/>
                <w:lang w:val="en-GB"/>
              </w:rPr>
            </w:pPr>
            <w:r w:rsidRPr="001D7801">
              <w:rPr>
                <w:rFonts w:ascii="Arial" w:eastAsia="Times New Roman" w:hAnsi="Arial" w:cs="Arial"/>
                <w:lang w:val="en-GB" w:eastAsia="en-GB"/>
              </w:rPr>
              <w:t>HS</w:t>
            </w:r>
          </w:p>
        </w:tc>
      </w:tr>
      <w:tr w:rsidR="00504CB2" w:rsidRPr="001D7801" w14:paraId="596DC569" w14:textId="77777777" w:rsidTr="00504CB2">
        <w:trPr>
          <w:trHeight w:val="255"/>
        </w:trPr>
        <w:tc>
          <w:tcPr>
            <w:tcW w:w="1570" w:type="dxa"/>
            <w:shd w:val="clear" w:color="auto" w:fill="auto"/>
            <w:noWrap/>
            <w:vAlign w:val="bottom"/>
          </w:tcPr>
          <w:p w14:paraId="2B3EFEDC" w14:textId="77777777" w:rsidR="003F1E51" w:rsidRPr="001D7801" w:rsidRDefault="003F1E51" w:rsidP="00C12269">
            <w:pPr>
              <w:spacing w:after="0" w:line="240" w:lineRule="auto"/>
              <w:rPr>
                <w:rFonts w:ascii="Arial" w:eastAsia="Times New Roman" w:hAnsi="Arial" w:cs="Arial"/>
                <w:lang w:val="en-GB" w:eastAsia="en-GB"/>
              </w:rPr>
            </w:pPr>
          </w:p>
        </w:tc>
        <w:tc>
          <w:tcPr>
            <w:tcW w:w="2695" w:type="dxa"/>
            <w:shd w:val="clear" w:color="auto" w:fill="auto"/>
            <w:noWrap/>
            <w:vAlign w:val="bottom"/>
          </w:tcPr>
          <w:p w14:paraId="2AC3F705" w14:textId="77777777" w:rsidR="003F1E51" w:rsidRPr="001D7801" w:rsidRDefault="003F1E51" w:rsidP="00504CB2">
            <w:pPr>
              <w:widowControl w:val="0"/>
              <w:autoSpaceDE w:val="0"/>
              <w:autoSpaceDN w:val="0"/>
              <w:adjustRightInd w:val="0"/>
              <w:spacing w:after="0" w:line="240" w:lineRule="auto"/>
              <w:jc w:val="both"/>
              <w:rPr>
                <w:rFonts w:ascii="Arial" w:eastAsia="Calibri" w:hAnsi="Arial" w:cs="Arial"/>
                <w:b/>
                <w:bCs/>
                <w:lang w:val="en-GB" w:eastAsia="hr-HR"/>
              </w:rPr>
            </w:pPr>
            <w:r w:rsidRPr="001D7801">
              <w:rPr>
                <w:rFonts w:ascii="Arial" w:eastAsia="Calibri" w:hAnsi="Arial" w:cs="Arial"/>
                <w:b/>
                <w:bCs/>
                <w:lang w:val="en-GB" w:eastAsia="hr-HR"/>
              </w:rPr>
              <w:t>Activity 1.4</w:t>
            </w:r>
          </w:p>
          <w:p w14:paraId="3AE83E07" w14:textId="77777777" w:rsidR="003F1E51" w:rsidRPr="001D7801" w:rsidRDefault="003F1E51" w:rsidP="00504CB2">
            <w:pPr>
              <w:spacing w:after="0" w:line="240" w:lineRule="auto"/>
              <w:jc w:val="both"/>
              <w:rPr>
                <w:rFonts w:ascii="Arial" w:eastAsia="Times New Roman" w:hAnsi="Arial" w:cs="Arial"/>
                <w:lang w:val="en-GB" w:eastAsia="en-GB"/>
              </w:rPr>
            </w:pPr>
            <w:r w:rsidRPr="001D7801">
              <w:rPr>
                <w:rFonts w:ascii="Arial" w:hAnsi="Arial" w:cs="Arial"/>
                <w:spacing w:val="-1"/>
                <w:lang w:val="en-GB" w:eastAsia="nl-NL"/>
              </w:rPr>
              <w:t>Conducting Training of trainers (</w:t>
            </w:r>
            <w:proofErr w:type="spellStart"/>
            <w:r w:rsidRPr="001D7801">
              <w:rPr>
                <w:rFonts w:ascii="Arial" w:hAnsi="Arial" w:cs="Arial"/>
                <w:spacing w:val="-1"/>
                <w:lang w:val="en-GB" w:eastAsia="nl-NL"/>
              </w:rPr>
              <w:t>ToT</w:t>
            </w:r>
            <w:proofErr w:type="spellEnd"/>
            <w:r w:rsidRPr="001D7801">
              <w:rPr>
                <w:rFonts w:ascii="Arial" w:hAnsi="Arial" w:cs="Arial"/>
                <w:spacing w:val="-1"/>
                <w:lang w:val="en-GB" w:eastAsia="nl-NL"/>
              </w:rPr>
              <w:t>) on EU law in the area of civil, criminal and commercial law for at least 10 participants.</w:t>
            </w:r>
          </w:p>
        </w:tc>
        <w:tc>
          <w:tcPr>
            <w:tcW w:w="1766" w:type="dxa"/>
            <w:shd w:val="clear" w:color="auto" w:fill="auto"/>
            <w:noWrap/>
            <w:vAlign w:val="bottom"/>
          </w:tcPr>
          <w:p w14:paraId="7AA069C2" w14:textId="77777777" w:rsidR="003F1E51" w:rsidRPr="001D7801" w:rsidRDefault="003F1E51" w:rsidP="007C7C72">
            <w:pPr>
              <w:spacing w:after="0" w:line="240" w:lineRule="auto"/>
              <w:jc w:val="both"/>
              <w:rPr>
                <w:rFonts w:ascii="Arial" w:eastAsia="Times New Roman" w:hAnsi="Arial" w:cs="Arial"/>
                <w:lang w:val="en-GB" w:eastAsia="en-GB"/>
              </w:rPr>
            </w:pPr>
            <w:r w:rsidRPr="001D7801">
              <w:rPr>
                <w:rFonts w:ascii="Arial" w:hAnsi="Arial" w:cs="Arial"/>
                <w:iCs/>
                <w:lang w:val="en-GB"/>
              </w:rPr>
              <w:t>Professional training programmes on EU law in the area of civil, criminal and commercial law with training materials developed and implemented.</w:t>
            </w:r>
          </w:p>
        </w:tc>
        <w:tc>
          <w:tcPr>
            <w:tcW w:w="1214" w:type="dxa"/>
            <w:shd w:val="clear" w:color="auto" w:fill="auto"/>
            <w:noWrap/>
            <w:vAlign w:val="bottom"/>
          </w:tcPr>
          <w:p w14:paraId="770621CC" w14:textId="77777777" w:rsidR="003F1E51" w:rsidRPr="001D7801" w:rsidRDefault="003F1E51" w:rsidP="00C12269">
            <w:pPr>
              <w:spacing w:after="0" w:line="240" w:lineRule="auto"/>
              <w:rPr>
                <w:rFonts w:ascii="Arial" w:eastAsia="Times New Roman" w:hAnsi="Arial" w:cs="Arial"/>
                <w:lang w:val="en-GB" w:eastAsia="en-GB"/>
              </w:rPr>
            </w:pPr>
            <w:r w:rsidRPr="001D7801">
              <w:rPr>
                <w:rFonts w:ascii="Arial" w:eastAsia="Times New Roman" w:hAnsi="Arial" w:cs="Arial"/>
                <w:lang w:val="en-GB" w:eastAsia="en-GB"/>
              </w:rPr>
              <w:t>04/2017</w:t>
            </w:r>
          </w:p>
        </w:tc>
        <w:tc>
          <w:tcPr>
            <w:tcW w:w="1134" w:type="dxa"/>
            <w:shd w:val="clear" w:color="auto" w:fill="auto"/>
            <w:noWrap/>
            <w:vAlign w:val="bottom"/>
          </w:tcPr>
          <w:p w14:paraId="414B85B9" w14:textId="77777777" w:rsidR="003F1E51" w:rsidRPr="001D7801" w:rsidRDefault="007910B8" w:rsidP="00C12269">
            <w:pPr>
              <w:spacing w:after="0" w:line="240" w:lineRule="auto"/>
              <w:rPr>
                <w:rFonts w:ascii="Arial" w:eastAsia="Times New Roman" w:hAnsi="Arial" w:cs="Arial"/>
                <w:lang w:val="en-GB" w:eastAsia="en-GB"/>
              </w:rPr>
            </w:pPr>
            <w:r w:rsidRPr="001D7801">
              <w:rPr>
                <w:rFonts w:ascii="Arial" w:eastAsia="Times New Roman" w:hAnsi="Arial" w:cs="Arial"/>
                <w:lang w:val="en-GB" w:eastAsia="en-GB"/>
              </w:rPr>
              <w:t>+2 months</w:t>
            </w:r>
          </w:p>
        </w:tc>
        <w:tc>
          <w:tcPr>
            <w:tcW w:w="1842" w:type="dxa"/>
            <w:shd w:val="clear" w:color="auto" w:fill="auto"/>
            <w:noWrap/>
            <w:vAlign w:val="bottom"/>
          </w:tcPr>
          <w:p w14:paraId="0955D25E" w14:textId="77777777" w:rsidR="003F1E51" w:rsidRPr="001D7801" w:rsidRDefault="003F1E51" w:rsidP="00600D2C">
            <w:pPr>
              <w:widowControl w:val="0"/>
              <w:tabs>
                <w:tab w:val="left" w:pos="227"/>
              </w:tabs>
              <w:suppressAutoHyphens/>
              <w:spacing w:before="52" w:after="0" w:line="240" w:lineRule="auto"/>
              <w:ind w:right="85"/>
              <w:jc w:val="both"/>
              <w:rPr>
                <w:rFonts w:ascii="Arial" w:hAnsi="Arial" w:cs="Arial"/>
                <w:spacing w:val="-1"/>
                <w:lang w:val="en-GB"/>
              </w:rPr>
            </w:pPr>
            <w:r w:rsidRPr="001D7801">
              <w:rPr>
                <w:rFonts w:ascii="Arial" w:hAnsi="Arial" w:cs="Arial"/>
                <w:spacing w:val="-1"/>
                <w:lang w:val="en-GB"/>
              </w:rPr>
              <w:t>Training of trainers (</w:t>
            </w:r>
            <w:proofErr w:type="spellStart"/>
            <w:r w:rsidRPr="001D7801">
              <w:rPr>
                <w:rFonts w:ascii="Arial" w:hAnsi="Arial" w:cs="Arial"/>
                <w:spacing w:val="-1"/>
                <w:lang w:val="en-GB"/>
              </w:rPr>
              <w:t>ToT</w:t>
            </w:r>
            <w:proofErr w:type="spellEnd"/>
            <w:r w:rsidRPr="001D7801">
              <w:rPr>
                <w:rFonts w:ascii="Arial" w:hAnsi="Arial" w:cs="Arial"/>
                <w:spacing w:val="-1"/>
                <w:lang w:val="en-GB"/>
              </w:rPr>
              <w:t>) on EU law in the area of civil, criminal and commercial law for at least 10 participants conducted.</w:t>
            </w:r>
          </w:p>
          <w:p w14:paraId="3C74108D" w14:textId="77777777" w:rsidR="003F1E51" w:rsidRPr="001D7801" w:rsidRDefault="003F1E51" w:rsidP="00C12269">
            <w:pPr>
              <w:spacing w:after="0" w:line="240" w:lineRule="auto"/>
              <w:rPr>
                <w:rFonts w:ascii="Arial" w:eastAsia="Times New Roman" w:hAnsi="Arial" w:cs="Arial"/>
                <w:lang w:val="en-GB" w:eastAsia="en-GB"/>
              </w:rPr>
            </w:pPr>
          </w:p>
        </w:tc>
        <w:tc>
          <w:tcPr>
            <w:tcW w:w="2287" w:type="dxa"/>
            <w:shd w:val="clear" w:color="auto" w:fill="auto"/>
            <w:noWrap/>
          </w:tcPr>
          <w:p w14:paraId="4BABD819" w14:textId="77777777" w:rsidR="003F1E51" w:rsidRPr="001D7801" w:rsidRDefault="003F1E51">
            <w:pPr>
              <w:rPr>
                <w:rFonts w:ascii="Arial" w:hAnsi="Arial" w:cs="Arial"/>
                <w:lang w:val="en-GB"/>
              </w:rPr>
            </w:pPr>
            <w:r w:rsidRPr="001D7801">
              <w:rPr>
                <w:rFonts w:ascii="Arial" w:eastAsia="Times New Roman" w:hAnsi="Arial" w:cs="Arial"/>
                <w:lang w:val="en-GB" w:eastAsia="en-GB"/>
              </w:rPr>
              <w:t>Achieved</w:t>
            </w:r>
          </w:p>
        </w:tc>
        <w:tc>
          <w:tcPr>
            <w:tcW w:w="2753" w:type="dxa"/>
            <w:shd w:val="clear" w:color="auto" w:fill="auto"/>
            <w:noWrap/>
          </w:tcPr>
          <w:p w14:paraId="1A8E1FFC" w14:textId="77777777" w:rsidR="003F1E51" w:rsidRPr="001D7801" w:rsidRDefault="003F1E51">
            <w:pPr>
              <w:rPr>
                <w:rFonts w:ascii="Arial" w:hAnsi="Arial" w:cs="Arial"/>
                <w:lang w:val="en-GB"/>
              </w:rPr>
            </w:pPr>
            <w:r w:rsidRPr="001D7801">
              <w:rPr>
                <w:rFonts w:ascii="Arial" w:eastAsia="Times New Roman" w:hAnsi="Arial" w:cs="Arial"/>
                <w:lang w:val="en-GB" w:eastAsia="en-GB"/>
              </w:rPr>
              <w:t>HS</w:t>
            </w:r>
          </w:p>
        </w:tc>
      </w:tr>
      <w:tr w:rsidR="00504CB2" w:rsidRPr="001D7801" w14:paraId="153F1072" w14:textId="77777777" w:rsidTr="00504CB2">
        <w:trPr>
          <w:trHeight w:val="255"/>
        </w:trPr>
        <w:tc>
          <w:tcPr>
            <w:tcW w:w="1570" w:type="dxa"/>
            <w:shd w:val="clear" w:color="auto" w:fill="auto"/>
            <w:noWrap/>
            <w:vAlign w:val="bottom"/>
          </w:tcPr>
          <w:p w14:paraId="633B3631" w14:textId="77777777" w:rsidR="003F1E51" w:rsidRPr="001D7801" w:rsidRDefault="003F1E51" w:rsidP="00C12269">
            <w:pPr>
              <w:spacing w:after="0" w:line="240" w:lineRule="auto"/>
              <w:rPr>
                <w:rFonts w:ascii="Arial" w:eastAsia="Times New Roman" w:hAnsi="Arial" w:cs="Arial"/>
                <w:lang w:val="en-GB" w:eastAsia="en-GB"/>
              </w:rPr>
            </w:pPr>
          </w:p>
        </w:tc>
        <w:tc>
          <w:tcPr>
            <w:tcW w:w="2695" w:type="dxa"/>
            <w:shd w:val="clear" w:color="auto" w:fill="auto"/>
            <w:noWrap/>
            <w:vAlign w:val="bottom"/>
          </w:tcPr>
          <w:p w14:paraId="719AE8F6" w14:textId="77777777" w:rsidR="003F1E51" w:rsidRPr="001D7801" w:rsidRDefault="003F1E51" w:rsidP="00504CB2">
            <w:pPr>
              <w:widowControl w:val="0"/>
              <w:autoSpaceDE w:val="0"/>
              <w:autoSpaceDN w:val="0"/>
              <w:adjustRightInd w:val="0"/>
              <w:spacing w:after="0" w:line="240" w:lineRule="auto"/>
              <w:jc w:val="both"/>
              <w:rPr>
                <w:rFonts w:ascii="Arial" w:eastAsia="Calibri" w:hAnsi="Arial" w:cs="Arial"/>
                <w:b/>
                <w:bCs/>
                <w:lang w:val="en-GB" w:eastAsia="hr-HR"/>
              </w:rPr>
            </w:pPr>
            <w:r w:rsidRPr="001D7801">
              <w:rPr>
                <w:rFonts w:ascii="Arial" w:eastAsia="Calibri" w:hAnsi="Arial" w:cs="Arial"/>
                <w:b/>
                <w:bCs/>
                <w:lang w:val="en-GB" w:eastAsia="hr-HR"/>
              </w:rPr>
              <w:t>Activity 1.5</w:t>
            </w:r>
          </w:p>
          <w:p w14:paraId="5EE82C89" w14:textId="77777777" w:rsidR="003F1E51" w:rsidRPr="001D7801" w:rsidRDefault="003F1E51" w:rsidP="00504CB2">
            <w:pPr>
              <w:spacing w:after="0" w:line="240" w:lineRule="auto"/>
              <w:jc w:val="both"/>
              <w:rPr>
                <w:rFonts w:ascii="Arial" w:eastAsia="Times New Roman" w:hAnsi="Arial" w:cs="Arial"/>
                <w:lang w:val="en-GB" w:eastAsia="en-GB"/>
              </w:rPr>
            </w:pPr>
            <w:r w:rsidRPr="001D7801">
              <w:rPr>
                <w:rFonts w:ascii="Arial" w:hAnsi="Arial" w:cs="Arial"/>
                <w:spacing w:val="-1"/>
                <w:lang w:val="en-GB" w:eastAsia="nl-NL"/>
              </w:rPr>
              <w:t xml:space="preserve">Conducting 2 study visits for 10 </w:t>
            </w:r>
            <w:proofErr w:type="spellStart"/>
            <w:r w:rsidRPr="001D7801">
              <w:rPr>
                <w:rFonts w:ascii="Arial" w:hAnsi="Arial" w:cs="Arial"/>
                <w:spacing w:val="-1"/>
                <w:lang w:val="en-GB" w:eastAsia="nl-NL"/>
              </w:rPr>
              <w:t>ToT</w:t>
            </w:r>
            <w:proofErr w:type="spellEnd"/>
            <w:r w:rsidRPr="001D7801">
              <w:rPr>
                <w:rFonts w:ascii="Arial" w:hAnsi="Arial" w:cs="Arial"/>
                <w:spacing w:val="-1"/>
                <w:lang w:val="en-GB" w:eastAsia="nl-NL"/>
              </w:rPr>
              <w:t xml:space="preserve"> participants (in total) from every Regional Centre of the Judicial Academy and 1 Judicial Academy representative per study visit, each in duration of 5 days and preparing study visit report.</w:t>
            </w:r>
          </w:p>
        </w:tc>
        <w:tc>
          <w:tcPr>
            <w:tcW w:w="1766" w:type="dxa"/>
            <w:shd w:val="clear" w:color="auto" w:fill="auto"/>
            <w:noWrap/>
            <w:vAlign w:val="bottom"/>
          </w:tcPr>
          <w:p w14:paraId="0C0177B0" w14:textId="77777777" w:rsidR="003F1E51" w:rsidRPr="001D7801" w:rsidRDefault="003F1E51" w:rsidP="007C7C72">
            <w:pPr>
              <w:spacing w:after="0" w:line="240" w:lineRule="auto"/>
              <w:jc w:val="both"/>
              <w:rPr>
                <w:rFonts w:ascii="Arial" w:eastAsia="Times New Roman" w:hAnsi="Arial" w:cs="Arial"/>
                <w:lang w:val="en-GB" w:eastAsia="en-GB"/>
              </w:rPr>
            </w:pPr>
            <w:r w:rsidRPr="001D7801">
              <w:rPr>
                <w:rFonts w:ascii="Arial" w:hAnsi="Arial" w:cs="Arial"/>
                <w:iCs/>
                <w:lang w:val="en-GB"/>
              </w:rPr>
              <w:t>Professional training programmes on EU law in the area of civil, criminal and commercial law with training materials developed and implemented.</w:t>
            </w:r>
          </w:p>
        </w:tc>
        <w:tc>
          <w:tcPr>
            <w:tcW w:w="1214" w:type="dxa"/>
            <w:shd w:val="clear" w:color="auto" w:fill="auto"/>
            <w:noWrap/>
            <w:vAlign w:val="bottom"/>
          </w:tcPr>
          <w:p w14:paraId="2F594E57" w14:textId="77777777" w:rsidR="003F1E51" w:rsidRPr="001D7801" w:rsidRDefault="003F1E51" w:rsidP="00C12269">
            <w:pPr>
              <w:spacing w:after="0" w:line="240" w:lineRule="auto"/>
              <w:rPr>
                <w:rFonts w:ascii="Arial" w:eastAsia="Times New Roman" w:hAnsi="Arial" w:cs="Arial"/>
                <w:lang w:val="en-GB" w:eastAsia="en-GB"/>
              </w:rPr>
            </w:pPr>
            <w:r w:rsidRPr="001D7801">
              <w:rPr>
                <w:rFonts w:ascii="Arial" w:eastAsia="Times New Roman" w:hAnsi="Arial" w:cs="Arial"/>
                <w:lang w:val="en-GB" w:eastAsia="en-GB"/>
              </w:rPr>
              <w:t>05/2017</w:t>
            </w:r>
          </w:p>
        </w:tc>
        <w:tc>
          <w:tcPr>
            <w:tcW w:w="1134" w:type="dxa"/>
            <w:shd w:val="clear" w:color="auto" w:fill="auto"/>
            <w:noWrap/>
            <w:vAlign w:val="bottom"/>
          </w:tcPr>
          <w:p w14:paraId="101F2A50" w14:textId="77777777" w:rsidR="003F1E51" w:rsidRPr="001D7801" w:rsidRDefault="00820B6B" w:rsidP="00820B6B">
            <w:pPr>
              <w:spacing w:after="0" w:line="240" w:lineRule="auto"/>
              <w:rPr>
                <w:rFonts w:ascii="Arial" w:hAnsi="Arial" w:cs="Arial"/>
                <w:lang w:val="en-GB" w:eastAsia="en-GB"/>
              </w:rPr>
            </w:pPr>
            <w:r w:rsidRPr="001D7801">
              <w:rPr>
                <w:rFonts w:ascii="Arial" w:hAnsi="Arial" w:cs="Arial"/>
                <w:lang w:val="en-GB" w:eastAsia="en-GB"/>
              </w:rPr>
              <w:t>-1 month</w:t>
            </w:r>
          </w:p>
        </w:tc>
        <w:tc>
          <w:tcPr>
            <w:tcW w:w="1842" w:type="dxa"/>
            <w:shd w:val="clear" w:color="auto" w:fill="auto"/>
            <w:noWrap/>
            <w:vAlign w:val="bottom"/>
          </w:tcPr>
          <w:p w14:paraId="16A6F636" w14:textId="77777777" w:rsidR="003F1E51" w:rsidRPr="001D7801" w:rsidRDefault="003F1E51" w:rsidP="005A3775">
            <w:pPr>
              <w:widowControl w:val="0"/>
              <w:tabs>
                <w:tab w:val="left" w:pos="227"/>
              </w:tabs>
              <w:suppressAutoHyphens/>
              <w:spacing w:before="52" w:after="0" w:line="240" w:lineRule="auto"/>
              <w:ind w:right="85"/>
              <w:jc w:val="both"/>
              <w:rPr>
                <w:rFonts w:ascii="Arial" w:hAnsi="Arial" w:cs="Arial"/>
                <w:spacing w:val="-1"/>
                <w:lang w:val="en-GB"/>
              </w:rPr>
            </w:pPr>
            <w:r w:rsidRPr="001D7801">
              <w:rPr>
                <w:rFonts w:ascii="Arial" w:hAnsi="Arial" w:cs="Arial"/>
                <w:spacing w:val="-1"/>
                <w:lang w:val="en-GB"/>
              </w:rPr>
              <w:t xml:space="preserve">2 study visits for 10 </w:t>
            </w:r>
            <w:proofErr w:type="spellStart"/>
            <w:r w:rsidRPr="001D7801">
              <w:rPr>
                <w:rFonts w:ascii="Arial" w:hAnsi="Arial" w:cs="Arial"/>
                <w:spacing w:val="-1"/>
                <w:lang w:val="en-GB"/>
              </w:rPr>
              <w:t>ToT</w:t>
            </w:r>
            <w:proofErr w:type="spellEnd"/>
            <w:r w:rsidRPr="001D7801">
              <w:rPr>
                <w:rFonts w:ascii="Arial" w:hAnsi="Arial" w:cs="Arial"/>
                <w:spacing w:val="-1"/>
                <w:lang w:val="en-GB"/>
              </w:rPr>
              <w:t xml:space="preserve"> participants (in total) from every Regional Centre of the Judicial Academy, each in duration of 5 days, conducted and study visit report prepared.</w:t>
            </w:r>
          </w:p>
          <w:p w14:paraId="1E404378" w14:textId="77777777" w:rsidR="003F1E51" w:rsidRPr="001D7801" w:rsidRDefault="003F1E51" w:rsidP="00C12269">
            <w:pPr>
              <w:spacing w:after="0" w:line="240" w:lineRule="auto"/>
              <w:rPr>
                <w:rFonts w:ascii="Arial" w:eastAsia="Times New Roman" w:hAnsi="Arial" w:cs="Arial"/>
                <w:lang w:val="en-GB" w:eastAsia="en-GB"/>
              </w:rPr>
            </w:pPr>
          </w:p>
        </w:tc>
        <w:tc>
          <w:tcPr>
            <w:tcW w:w="2287" w:type="dxa"/>
            <w:shd w:val="clear" w:color="auto" w:fill="auto"/>
            <w:noWrap/>
          </w:tcPr>
          <w:p w14:paraId="226921DF" w14:textId="77777777" w:rsidR="003F1E51" w:rsidRPr="001D7801" w:rsidRDefault="003F1E51">
            <w:pPr>
              <w:rPr>
                <w:rFonts w:ascii="Arial" w:hAnsi="Arial" w:cs="Arial"/>
                <w:lang w:val="en-GB"/>
              </w:rPr>
            </w:pPr>
            <w:r w:rsidRPr="001D7801">
              <w:rPr>
                <w:rFonts w:ascii="Arial" w:eastAsia="Times New Roman" w:hAnsi="Arial" w:cs="Arial"/>
                <w:lang w:val="en-GB" w:eastAsia="en-GB"/>
              </w:rPr>
              <w:t>Achieved</w:t>
            </w:r>
          </w:p>
        </w:tc>
        <w:tc>
          <w:tcPr>
            <w:tcW w:w="2753" w:type="dxa"/>
            <w:shd w:val="clear" w:color="auto" w:fill="auto"/>
            <w:noWrap/>
          </w:tcPr>
          <w:p w14:paraId="3645223B" w14:textId="77777777" w:rsidR="003F1E51" w:rsidRPr="001D7801" w:rsidRDefault="003F1E51">
            <w:pPr>
              <w:rPr>
                <w:rFonts w:ascii="Arial" w:hAnsi="Arial" w:cs="Arial"/>
                <w:lang w:val="en-GB"/>
              </w:rPr>
            </w:pPr>
            <w:r w:rsidRPr="001D7801">
              <w:rPr>
                <w:rFonts w:ascii="Arial" w:eastAsia="Times New Roman" w:hAnsi="Arial" w:cs="Arial"/>
                <w:lang w:val="en-GB" w:eastAsia="en-GB"/>
              </w:rPr>
              <w:t>HS</w:t>
            </w:r>
          </w:p>
        </w:tc>
      </w:tr>
      <w:tr w:rsidR="00504CB2" w:rsidRPr="001D7801" w14:paraId="37995A0C" w14:textId="77777777" w:rsidTr="00504CB2">
        <w:trPr>
          <w:trHeight w:val="255"/>
        </w:trPr>
        <w:tc>
          <w:tcPr>
            <w:tcW w:w="1570" w:type="dxa"/>
            <w:shd w:val="clear" w:color="auto" w:fill="auto"/>
            <w:noWrap/>
            <w:vAlign w:val="bottom"/>
          </w:tcPr>
          <w:p w14:paraId="2F66A52E" w14:textId="77777777" w:rsidR="003F1E51" w:rsidRPr="001D7801" w:rsidRDefault="003F1E51" w:rsidP="00C12269">
            <w:pPr>
              <w:spacing w:after="0" w:line="240" w:lineRule="auto"/>
              <w:rPr>
                <w:rFonts w:ascii="Arial" w:eastAsia="Times New Roman" w:hAnsi="Arial" w:cs="Arial"/>
                <w:lang w:val="en-GB" w:eastAsia="en-GB"/>
              </w:rPr>
            </w:pPr>
          </w:p>
        </w:tc>
        <w:tc>
          <w:tcPr>
            <w:tcW w:w="2695" w:type="dxa"/>
            <w:shd w:val="clear" w:color="auto" w:fill="auto"/>
            <w:noWrap/>
            <w:vAlign w:val="bottom"/>
          </w:tcPr>
          <w:p w14:paraId="0FDB9F4B" w14:textId="77777777" w:rsidR="003F1E51" w:rsidRPr="001D7801" w:rsidRDefault="003F1E51" w:rsidP="00504CB2">
            <w:pPr>
              <w:widowControl w:val="0"/>
              <w:autoSpaceDE w:val="0"/>
              <w:autoSpaceDN w:val="0"/>
              <w:adjustRightInd w:val="0"/>
              <w:spacing w:after="0" w:line="240" w:lineRule="auto"/>
              <w:jc w:val="both"/>
              <w:rPr>
                <w:rFonts w:ascii="Arial" w:eastAsia="Calibri" w:hAnsi="Arial" w:cs="Arial"/>
                <w:b/>
                <w:bCs/>
                <w:lang w:val="en-GB" w:eastAsia="hr-HR"/>
              </w:rPr>
            </w:pPr>
            <w:r w:rsidRPr="001D7801">
              <w:rPr>
                <w:rFonts w:ascii="Arial" w:eastAsia="Calibri" w:hAnsi="Arial" w:cs="Arial"/>
                <w:b/>
                <w:bCs/>
                <w:lang w:val="en-GB" w:eastAsia="hr-HR"/>
              </w:rPr>
              <w:t>Activity 1.6</w:t>
            </w:r>
          </w:p>
          <w:p w14:paraId="777AC1F5" w14:textId="77777777" w:rsidR="003F1E51" w:rsidRPr="001D7801" w:rsidRDefault="003F1E51" w:rsidP="00504CB2">
            <w:pPr>
              <w:spacing w:after="0" w:line="240" w:lineRule="auto"/>
              <w:jc w:val="both"/>
              <w:rPr>
                <w:rFonts w:ascii="Arial" w:eastAsia="Times New Roman" w:hAnsi="Arial" w:cs="Arial"/>
                <w:lang w:val="en-GB" w:eastAsia="en-GB"/>
              </w:rPr>
            </w:pPr>
            <w:r w:rsidRPr="001D7801">
              <w:rPr>
                <w:rFonts w:ascii="Arial" w:hAnsi="Arial" w:cs="Arial"/>
                <w:spacing w:val="-1"/>
                <w:lang w:val="en-GB" w:eastAsia="nl-NL"/>
              </w:rPr>
              <w:t xml:space="preserve">Implementing training </w:t>
            </w:r>
            <w:r w:rsidRPr="001D7801">
              <w:rPr>
                <w:rFonts w:ascii="Arial" w:hAnsi="Arial" w:cs="Arial"/>
                <w:spacing w:val="-1"/>
                <w:lang w:val="en-GB" w:eastAsia="nl-NL"/>
              </w:rPr>
              <w:lastRenderedPageBreak/>
              <w:t>courses on EU law in the area of civil, criminal and commercial law for at least 30 participants.</w:t>
            </w:r>
          </w:p>
        </w:tc>
        <w:tc>
          <w:tcPr>
            <w:tcW w:w="1766" w:type="dxa"/>
            <w:shd w:val="clear" w:color="auto" w:fill="auto"/>
            <w:noWrap/>
            <w:vAlign w:val="bottom"/>
          </w:tcPr>
          <w:p w14:paraId="3B6FB94F" w14:textId="77777777" w:rsidR="003F1E51" w:rsidRPr="001D7801" w:rsidRDefault="003F1E51" w:rsidP="007C7C72">
            <w:pPr>
              <w:spacing w:after="0" w:line="240" w:lineRule="auto"/>
              <w:jc w:val="both"/>
              <w:rPr>
                <w:rFonts w:ascii="Arial" w:eastAsia="Times New Roman" w:hAnsi="Arial" w:cs="Arial"/>
                <w:lang w:val="en-GB" w:eastAsia="en-GB"/>
              </w:rPr>
            </w:pPr>
            <w:r w:rsidRPr="001D7801">
              <w:rPr>
                <w:rFonts w:ascii="Arial" w:hAnsi="Arial" w:cs="Arial"/>
                <w:iCs/>
                <w:lang w:val="en-GB"/>
              </w:rPr>
              <w:lastRenderedPageBreak/>
              <w:t xml:space="preserve">Professional training </w:t>
            </w:r>
            <w:r w:rsidRPr="001D7801">
              <w:rPr>
                <w:rFonts w:ascii="Arial" w:hAnsi="Arial" w:cs="Arial"/>
                <w:iCs/>
                <w:lang w:val="en-GB"/>
              </w:rPr>
              <w:lastRenderedPageBreak/>
              <w:t>programmes on EU law in the area of civil, criminal and commercial law with training materials developed and implemented.</w:t>
            </w:r>
          </w:p>
        </w:tc>
        <w:tc>
          <w:tcPr>
            <w:tcW w:w="1214" w:type="dxa"/>
            <w:shd w:val="clear" w:color="auto" w:fill="auto"/>
            <w:noWrap/>
            <w:vAlign w:val="bottom"/>
          </w:tcPr>
          <w:p w14:paraId="4824D55B" w14:textId="77777777" w:rsidR="003F1E51" w:rsidRPr="001D7801" w:rsidRDefault="003F1E51" w:rsidP="00C12269">
            <w:pPr>
              <w:spacing w:after="0" w:line="240" w:lineRule="auto"/>
              <w:rPr>
                <w:rFonts w:ascii="Arial" w:eastAsia="Times New Roman" w:hAnsi="Arial" w:cs="Arial"/>
                <w:lang w:val="en-GB" w:eastAsia="en-GB"/>
              </w:rPr>
            </w:pPr>
            <w:r w:rsidRPr="001D7801">
              <w:rPr>
                <w:rFonts w:ascii="Arial" w:eastAsia="Times New Roman" w:hAnsi="Arial" w:cs="Arial"/>
                <w:lang w:val="en-GB" w:eastAsia="en-GB"/>
              </w:rPr>
              <w:lastRenderedPageBreak/>
              <w:t>07/2017</w:t>
            </w:r>
          </w:p>
        </w:tc>
        <w:tc>
          <w:tcPr>
            <w:tcW w:w="1134" w:type="dxa"/>
            <w:shd w:val="clear" w:color="auto" w:fill="auto"/>
            <w:noWrap/>
            <w:vAlign w:val="bottom"/>
          </w:tcPr>
          <w:p w14:paraId="4819CCBD" w14:textId="77777777" w:rsidR="003F1E51" w:rsidRPr="001D7801" w:rsidRDefault="00820B6B" w:rsidP="00C12269">
            <w:pPr>
              <w:spacing w:after="0" w:line="240" w:lineRule="auto"/>
              <w:rPr>
                <w:rFonts w:ascii="Arial" w:eastAsia="Times New Roman" w:hAnsi="Arial" w:cs="Arial"/>
                <w:lang w:val="en-GB" w:eastAsia="en-GB"/>
              </w:rPr>
            </w:pPr>
            <w:r w:rsidRPr="001D7801">
              <w:rPr>
                <w:rFonts w:ascii="Arial" w:eastAsia="Times New Roman" w:hAnsi="Arial" w:cs="Arial"/>
                <w:lang w:val="en-GB" w:eastAsia="en-GB"/>
              </w:rPr>
              <w:t>+2 months</w:t>
            </w:r>
          </w:p>
        </w:tc>
        <w:tc>
          <w:tcPr>
            <w:tcW w:w="1842" w:type="dxa"/>
            <w:shd w:val="clear" w:color="auto" w:fill="auto"/>
            <w:noWrap/>
            <w:vAlign w:val="bottom"/>
          </w:tcPr>
          <w:p w14:paraId="20D04FD8" w14:textId="77777777" w:rsidR="003F1E51" w:rsidRPr="001D7801" w:rsidRDefault="003F1E51" w:rsidP="007C7C72">
            <w:pPr>
              <w:spacing w:after="0" w:line="240" w:lineRule="auto"/>
              <w:jc w:val="both"/>
              <w:rPr>
                <w:rFonts w:ascii="Arial" w:eastAsia="Times New Roman" w:hAnsi="Arial" w:cs="Arial"/>
                <w:lang w:val="en-GB" w:eastAsia="en-GB"/>
              </w:rPr>
            </w:pPr>
            <w:r w:rsidRPr="001D7801">
              <w:rPr>
                <w:rFonts w:ascii="Arial" w:hAnsi="Arial" w:cs="Arial"/>
                <w:spacing w:val="-1"/>
                <w:lang w:val="en-GB"/>
              </w:rPr>
              <w:t xml:space="preserve">Training courses on EU law in the </w:t>
            </w:r>
            <w:r w:rsidRPr="001D7801">
              <w:rPr>
                <w:rFonts w:ascii="Arial" w:hAnsi="Arial" w:cs="Arial"/>
                <w:spacing w:val="-1"/>
                <w:lang w:val="en-GB"/>
              </w:rPr>
              <w:lastRenderedPageBreak/>
              <w:t>area of civil, criminal and commercial law for at least 30 participants implemented.</w:t>
            </w:r>
          </w:p>
        </w:tc>
        <w:tc>
          <w:tcPr>
            <w:tcW w:w="2287" w:type="dxa"/>
            <w:shd w:val="clear" w:color="auto" w:fill="auto"/>
            <w:noWrap/>
          </w:tcPr>
          <w:p w14:paraId="7293DB7F" w14:textId="77777777" w:rsidR="003F1E51" w:rsidRPr="001D7801" w:rsidRDefault="003F1E51">
            <w:pPr>
              <w:rPr>
                <w:rFonts w:ascii="Arial" w:hAnsi="Arial" w:cs="Arial"/>
                <w:lang w:val="en-GB"/>
              </w:rPr>
            </w:pPr>
            <w:r w:rsidRPr="001D7801">
              <w:rPr>
                <w:rFonts w:ascii="Arial" w:eastAsia="Times New Roman" w:hAnsi="Arial" w:cs="Arial"/>
                <w:lang w:val="en-GB" w:eastAsia="en-GB"/>
              </w:rPr>
              <w:lastRenderedPageBreak/>
              <w:t>Achieved</w:t>
            </w:r>
          </w:p>
        </w:tc>
        <w:tc>
          <w:tcPr>
            <w:tcW w:w="2753" w:type="dxa"/>
            <w:shd w:val="clear" w:color="auto" w:fill="auto"/>
            <w:noWrap/>
          </w:tcPr>
          <w:p w14:paraId="2D5882A9" w14:textId="77777777" w:rsidR="003F1E51" w:rsidRPr="001D7801" w:rsidRDefault="003F1E51">
            <w:pPr>
              <w:rPr>
                <w:rFonts w:ascii="Arial" w:hAnsi="Arial" w:cs="Arial"/>
                <w:lang w:val="en-GB"/>
              </w:rPr>
            </w:pPr>
            <w:r w:rsidRPr="001D7801">
              <w:rPr>
                <w:rFonts w:ascii="Arial" w:eastAsia="Times New Roman" w:hAnsi="Arial" w:cs="Arial"/>
                <w:lang w:val="en-GB" w:eastAsia="en-GB"/>
              </w:rPr>
              <w:t>HS</w:t>
            </w:r>
          </w:p>
        </w:tc>
      </w:tr>
      <w:tr w:rsidR="00AD0790" w:rsidRPr="001D7801" w14:paraId="5406A9BD" w14:textId="77777777" w:rsidTr="00504CB2">
        <w:trPr>
          <w:trHeight w:val="255"/>
        </w:trPr>
        <w:tc>
          <w:tcPr>
            <w:tcW w:w="1570" w:type="dxa"/>
            <w:shd w:val="clear" w:color="auto" w:fill="auto"/>
            <w:noWrap/>
            <w:vAlign w:val="bottom"/>
          </w:tcPr>
          <w:p w14:paraId="1120513C" w14:textId="77777777" w:rsidR="00AD0790" w:rsidRPr="001D7801" w:rsidRDefault="00AD0790" w:rsidP="00C12269">
            <w:pPr>
              <w:spacing w:after="0" w:line="240" w:lineRule="auto"/>
              <w:rPr>
                <w:rFonts w:ascii="Arial" w:eastAsia="Times New Roman" w:hAnsi="Arial" w:cs="Arial"/>
                <w:lang w:val="en-GB" w:eastAsia="en-GB"/>
              </w:rPr>
            </w:pPr>
            <w:r w:rsidRPr="001D7801">
              <w:rPr>
                <w:rFonts w:ascii="Arial" w:eastAsia="Times New Roman" w:hAnsi="Arial" w:cs="Arial"/>
                <w:lang w:val="en-GB" w:eastAsia="en-GB"/>
              </w:rPr>
              <w:lastRenderedPageBreak/>
              <w:t>2)</w:t>
            </w:r>
          </w:p>
        </w:tc>
        <w:tc>
          <w:tcPr>
            <w:tcW w:w="13691" w:type="dxa"/>
            <w:gridSpan w:val="7"/>
            <w:shd w:val="clear" w:color="auto" w:fill="auto"/>
            <w:noWrap/>
            <w:vAlign w:val="bottom"/>
          </w:tcPr>
          <w:p w14:paraId="1FD91A3B" w14:textId="77777777" w:rsidR="00DE286F" w:rsidRPr="001D7801" w:rsidRDefault="00AD0790" w:rsidP="00DE286F">
            <w:pPr>
              <w:widowControl w:val="0"/>
              <w:autoSpaceDE w:val="0"/>
              <w:autoSpaceDN w:val="0"/>
              <w:adjustRightInd w:val="0"/>
              <w:spacing w:after="0" w:line="240" w:lineRule="auto"/>
              <w:ind w:left="57"/>
              <w:jc w:val="both"/>
              <w:rPr>
                <w:rFonts w:ascii="Arial" w:eastAsia="Calibri" w:hAnsi="Arial" w:cs="Arial"/>
                <w:b/>
                <w:bCs/>
                <w:lang w:val="en-GB" w:eastAsia="hr-HR"/>
              </w:rPr>
            </w:pPr>
            <w:r w:rsidRPr="001D7801">
              <w:rPr>
                <w:rFonts w:ascii="Arial" w:eastAsia="Times New Roman" w:hAnsi="Arial" w:cs="Arial"/>
                <w:lang w:val="en-GB" w:eastAsia="en-GB"/>
              </w:rPr>
              <w:t> </w:t>
            </w:r>
            <w:r w:rsidR="00DE286F" w:rsidRPr="001D7801">
              <w:rPr>
                <w:rFonts w:ascii="Arial" w:eastAsia="Calibri" w:hAnsi="Arial" w:cs="Arial"/>
                <w:b/>
                <w:bCs/>
                <w:lang w:val="en-GB" w:eastAsia="hr-HR"/>
              </w:rPr>
              <w:t>Professional training programmes on EU case law search with training materials developed and implemented.</w:t>
            </w:r>
          </w:p>
          <w:p w14:paraId="66CFFC15" w14:textId="77777777" w:rsidR="00AD0790" w:rsidRPr="001D7801" w:rsidRDefault="00AD0790" w:rsidP="00C12269">
            <w:pPr>
              <w:spacing w:after="0" w:line="240" w:lineRule="auto"/>
              <w:rPr>
                <w:rFonts w:ascii="Arial" w:eastAsia="Times New Roman" w:hAnsi="Arial" w:cs="Arial"/>
                <w:lang w:val="en-GB" w:eastAsia="en-GB"/>
              </w:rPr>
            </w:pPr>
          </w:p>
        </w:tc>
      </w:tr>
      <w:tr w:rsidR="00504CB2" w:rsidRPr="001D7801" w14:paraId="15C98F65" w14:textId="77777777" w:rsidTr="00504CB2">
        <w:trPr>
          <w:trHeight w:val="255"/>
        </w:trPr>
        <w:tc>
          <w:tcPr>
            <w:tcW w:w="1570" w:type="dxa"/>
            <w:shd w:val="clear" w:color="auto" w:fill="auto"/>
            <w:noWrap/>
            <w:vAlign w:val="bottom"/>
          </w:tcPr>
          <w:p w14:paraId="1EAA9805" w14:textId="77777777" w:rsidR="003F1E51" w:rsidRPr="001D7801" w:rsidRDefault="003F1E51" w:rsidP="00C12269">
            <w:pPr>
              <w:spacing w:after="0" w:line="240" w:lineRule="auto"/>
              <w:rPr>
                <w:rFonts w:ascii="Arial" w:eastAsia="Times New Roman" w:hAnsi="Arial" w:cs="Arial"/>
                <w:lang w:val="en-GB" w:eastAsia="en-GB"/>
              </w:rPr>
            </w:pPr>
            <w:r w:rsidRPr="001D7801">
              <w:rPr>
                <w:rFonts w:ascii="Arial" w:eastAsia="Times New Roman" w:hAnsi="Arial" w:cs="Arial"/>
                <w:lang w:val="en-GB" w:eastAsia="en-GB"/>
              </w:rPr>
              <w:t> </w:t>
            </w:r>
          </w:p>
        </w:tc>
        <w:tc>
          <w:tcPr>
            <w:tcW w:w="2695" w:type="dxa"/>
            <w:shd w:val="clear" w:color="auto" w:fill="auto"/>
            <w:noWrap/>
            <w:vAlign w:val="bottom"/>
          </w:tcPr>
          <w:p w14:paraId="1196C1EC" w14:textId="77777777" w:rsidR="003F1E51" w:rsidRPr="001D7801" w:rsidRDefault="003F1E51" w:rsidP="00504CB2">
            <w:pPr>
              <w:autoSpaceDE w:val="0"/>
              <w:autoSpaceDN w:val="0"/>
              <w:adjustRightInd w:val="0"/>
              <w:spacing w:after="0" w:line="240" w:lineRule="auto"/>
              <w:jc w:val="both"/>
              <w:rPr>
                <w:rFonts w:ascii="Arial" w:hAnsi="Arial" w:cs="Arial"/>
                <w:b/>
                <w:lang w:val="en-GB"/>
              </w:rPr>
            </w:pPr>
            <w:r w:rsidRPr="001D7801">
              <w:rPr>
                <w:rFonts w:ascii="Arial" w:hAnsi="Arial" w:cs="Arial"/>
                <w:b/>
                <w:lang w:val="en-GB"/>
              </w:rPr>
              <w:t>Activity 2.1</w:t>
            </w:r>
          </w:p>
          <w:p w14:paraId="5F9A46DC" w14:textId="77777777" w:rsidR="003F1E51" w:rsidRPr="001D7801" w:rsidRDefault="003F1E51" w:rsidP="00504CB2">
            <w:pPr>
              <w:spacing w:after="0" w:line="240" w:lineRule="auto"/>
              <w:jc w:val="both"/>
              <w:rPr>
                <w:rFonts w:ascii="Arial" w:eastAsia="Times New Roman" w:hAnsi="Arial" w:cs="Arial"/>
                <w:lang w:val="en-GB" w:eastAsia="en-GB"/>
              </w:rPr>
            </w:pPr>
            <w:r w:rsidRPr="001D7801">
              <w:rPr>
                <w:rFonts w:ascii="Arial" w:eastAsia="Calibri" w:hAnsi="Arial" w:cs="Arial"/>
                <w:bCs/>
                <w:lang w:val="en-GB" w:eastAsia="hr-HR"/>
              </w:rPr>
              <w:t>Conducting Training Needs Analysis (TNA) on EU case law search among judges, state attorneys and judicial advisors and preparing TNA report.</w:t>
            </w:r>
          </w:p>
        </w:tc>
        <w:tc>
          <w:tcPr>
            <w:tcW w:w="1766" w:type="dxa"/>
            <w:shd w:val="clear" w:color="auto" w:fill="auto"/>
            <w:noWrap/>
            <w:vAlign w:val="bottom"/>
          </w:tcPr>
          <w:p w14:paraId="3C9D54BE" w14:textId="77777777" w:rsidR="003F1E51" w:rsidRPr="001D7801" w:rsidRDefault="003F1E51" w:rsidP="007C7C72">
            <w:pPr>
              <w:spacing w:after="0" w:line="240" w:lineRule="auto"/>
              <w:jc w:val="both"/>
              <w:rPr>
                <w:rFonts w:ascii="Arial" w:eastAsia="Times New Roman" w:hAnsi="Arial" w:cs="Arial"/>
                <w:lang w:val="en-GB" w:eastAsia="en-GB"/>
              </w:rPr>
            </w:pPr>
            <w:r w:rsidRPr="001D7801">
              <w:rPr>
                <w:rFonts w:ascii="Arial" w:hAnsi="Arial" w:cs="Arial"/>
                <w:iCs/>
                <w:lang w:val="en-GB"/>
              </w:rPr>
              <w:t xml:space="preserve">Professional training </w:t>
            </w:r>
            <w:r w:rsidRPr="001D7801">
              <w:rPr>
                <w:rFonts w:ascii="Arial" w:hAnsi="Arial" w:cs="Arial"/>
                <w:lang w:val="en-GB"/>
              </w:rPr>
              <w:t>programmes</w:t>
            </w:r>
            <w:r w:rsidRPr="001D7801">
              <w:rPr>
                <w:rFonts w:ascii="Arial" w:hAnsi="Arial" w:cs="Arial"/>
                <w:iCs/>
                <w:lang w:val="en-GB"/>
              </w:rPr>
              <w:t xml:space="preserve"> on EU case law search with training materials developed and implemented.</w:t>
            </w:r>
          </w:p>
        </w:tc>
        <w:tc>
          <w:tcPr>
            <w:tcW w:w="1214" w:type="dxa"/>
            <w:shd w:val="clear" w:color="auto" w:fill="auto"/>
            <w:noWrap/>
            <w:vAlign w:val="bottom"/>
          </w:tcPr>
          <w:p w14:paraId="7AC8C94C" w14:textId="77777777" w:rsidR="003F1E51" w:rsidRPr="001D7801" w:rsidRDefault="003F1E51" w:rsidP="00C12269">
            <w:pPr>
              <w:spacing w:after="0" w:line="240" w:lineRule="auto"/>
              <w:rPr>
                <w:rFonts w:ascii="Arial" w:eastAsia="Times New Roman" w:hAnsi="Arial" w:cs="Arial"/>
                <w:lang w:val="en-GB" w:eastAsia="en-GB"/>
              </w:rPr>
            </w:pPr>
            <w:r w:rsidRPr="001D7801">
              <w:rPr>
                <w:rFonts w:ascii="Arial" w:eastAsia="Times New Roman" w:hAnsi="Arial" w:cs="Arial"/>
                <w:lang w:val="en-GB" w:eastAsia="en-GB"/>
              </w:rPr>
              <w:t> 01/2017</w:t>
            </w:r>
          </w:p>
        </w:tc>
        <w:tc>
          <w:tcPr>
            <w:tcW w:w="1134" w:type="dxa"/>
            <w:shd w:val="clear" w:color="auto" w:fill="auto"/>
            <w:noWrap/>
            <w:vAlign w:val="bottom"/>
          </w:tcPr>
          <w:p w14:paraId="03DF655E" w14:textId="77777777" w:rsidR="003F1E51" w:rsidRPr="001D7801" w:rsidRDefault="003F1E51" w:rsidP="00C12269">
            <w:pPr>
              <w:spacing w:after="0" w:line="240" w:lineRule="auto"/>
              <w:rPr>
                <w:rFonts w:ascii="Arial" w:eastAsia="Times New Roman" w:hAnsi="Arial" w:cs="Arial"/>
                <w:lang w:val="en-GB" w:eastAsia="en-GB"/>
              </w:rPr>
            </w:pPr>
            <w:r w:rsidRPr="001D7801">
              <w:rPr>
                <w:rFonts w:ascii="Arial" w:eastAsia="Times New Roman" w:hAnsi="Arial" w:cs="Arial"/>
                <w:lang w:val="en-GB" w:eastAsia="en-GB"/>
              </w:rPr>
              <w:t> </w:t>
            </w:r>
            <w:r w:rsidR="00820B6B" w:rsidRPr="001D7801">
              <w:rPr>
                <w:rFonts w:ascii="Arial" w:eastAsia="Times New Roman" w:hAnsi="Arial" w:cs="Arial"/>
                <w:lang w:val="en-GB" w:eastAsia="en-GB"/>
              </w:rPr>
              <w:t>-1 month</w:t>
            </w:r>
          </w:p>
        </w:tc>
        <w:tc>
          <w:tcPr>
            <w:tcW w:w="1842" w:type="dxa"/>
            <w:shd w:val="clear" w:color="auto" w:fill="auto"/>
            <w:noWrap/>
            <w:vAlign w:val="bottom"/>
          </w:tcPr>
          <w:p w14:paraId="2C408B43" w14:textId="77777777" w:rsidR="003F1E51" w:rsidRPr="001D7801" w:rsidRDefault="003F1E51" w:rsidP="005A3775">
            <w:pPr>
              <w:widowControl w:val="0"/>
              <w:tabs>
                <w:tab w:val="left" w:pos="227"/>
              </w:tabs>
              <w:suppressAutoHyphens/>
              <w:spacing w:before="52" w:after="0" w:line="240" w:lineRule="auto"/>
              <w:ind w:right="85"/>
              <w:jc w:val="both"/>
              <w:rPr>
                <w:rFonts w:ascii="Arial" w:hAnsi="Arial" w:cs="Arial"/>
                <w:spacing w:val="-1"/>
                <w:lang w:val="en-GB"/>
              </w:rPr>
            </w:pPr>
            <w:r w:rsidRPr="001D7801">
              <w:rPr>
                <w:rFonts w:ascii="Arial" w:hAnsi="Arial" w:cs="Arial"/>
                <w:spacing w:val="-1"/>
                <w:lang w:val="en-GB"/>
              </w:rPr>
              <w:t>TNA on EU case law search among judges, state attorneys and judicial advisors conducted and TNA report prepared.</w:t>
            </w:r>
          </w:p>
          <w:p w14:paraId="432B4116" w14:textId="77777777" w:rsidR="003F1E51" w:rsidRPr="001D7801" w:rsidRDefault="003F1E51" w:rsidP="005A3775">
            <w:pPr>
              <w:spacing w:after="0" w:line="240" w:lineRule="auto"/>
              <w:rPr>
                <w:rFonts w:ascii="Arial" w:eastAsia="Times New Roman" w:hAnsi="Arial" w:cs="Arial"/>
                <w:lang w:val="en-GB" w:eastAsia="en-GB"/>
              </w:rPr>
            </w:pPr>
          </w:p>
        </w:tc>
        <w:tc>
          <w:tcPr>
            <w:tcW w:w="2287" w:type="dxa"/>
            <w:shd w:val="clear" w:color="auto" w:fill="auto"/>
            <w:noWrap/>
          </w:tcPr>
          <w:p w14:paraId="6D6CC839" w14:textId="77777777" w:rsidR="003F1E51" w:rsidRPr="001D7801" w:rsidRDefault="003F1E51">
            <w:pPr>
              <w:rPr>
                <w:rFonts w:ascii="Arial" w:hAnsi="Arial" w:cs="Arial"/>
                <w:lang w:val="en-GB"/>
              </w:rPr>
            </w:pPr>
            <w:r w:rsidRPr="001D7801">
              <w:rPr>
                <w:rFonts w:ascii="Arial" w:eastAsia="Times New Roman" w:hAnsi="Arial" w:cs="Arial"/>
                <w:lang w:val="en-GB" w:eastAsia="en-GB"/>
              </w:rPr>
              <w:t>Achieved</w:t>
            </w:r>
          </w:p>
        </w:tc>
        <w:tc>
          <w:tcPr>
            <w:tcW w:w="2753" w:type="dxa"/>
            <w:shd w:val="clear" w:color="auto" w:fill="auto"/>
            <w:noWrap/>
          </w:tcPr>
          <w:p w14:paraId="014A2DBE" w14:textId="77777777" w:rsidR="003F1E51" w:rsidRPr="001D7801" w:rsidRDefault="003F1E51">
            <w:pPr>
              <w:rPr>
                <w:rFonts w:ascii="Arial" w:hAnsi="Arial" w:cs="Arial"/>
                <w:lang w:val="en-GB"/>
              </w:rPr>
            </w:pPr>
            <w:r w:rsidRPr="001D7801">
              <w:rPr>
                <w:rFonts w:ascii="Arial" w:eastAsia="Times New Roman" w:hAnsi="Arial" w:cs="Arial"/>
                <w:lang w:val="en-GB" w:eastAsia="en-GB"/>
              </w:rPr>
              <w:t>HS</w:t>
            </w:r>
          </w:p>
        </w:tc>
      </w:tr>
      <w:tr w:rsidR="00504CB2" w:rsidRPr="001D7801" w14:paraId="6B481AAD" w14:textId="77777777" w:rsidTr="00504CB2">
        <w:trPr>
          <w:trHeight w:val="255"/>
        </w:trPr>
        <w:tc>
          <w:tcPr>
            <w:tcW w:w="1570" w:type="dxa"/>
            <w:shd w:val="clear" w:color="auto" w:fill="auto"/>
            <w:noWrap/>
            <w:vAlign w:val="bottom"/>
          </w:tcPr>
          <w:p w14:paraId="708EC019" w14:textId="77777777" w:rsidR="003F1E51" w:rsidRPr="001D7801" w:rsidRDefault="003F1E51" w:rsidP="00C12269">
            <w:pPr>
              <w:spacing w:after="0" w:line="240" w:lineRule="auto"/>
              <w:rPr>
                <w:rFonts w:ascii="Arial" w:eastAsia="Times New Roman" w:hAnsi="Arial" w:cs="Arial"/>
                <w:lang w:val="en-GB" w:eastAsia="en-GB"/>
              </w:rPr>
            </w:pPr>
            <w:r w:rsidRPr="001D7801">
              <w:rPr>
                <w:rFonts w:ascii="Arial" w:eastAsia="Times New Roman" w:hAnsi="Arial" w:cs="Arial"/>
                <w:lang w:val="en-GB" w:eastAsia="en-GB"/>
              </w:rPr>
              <w:t> </w:t>
            </w:r>
          </w:p>
        </w:tc>
        <w:tc>
          <w:tcPr>
            <w:tcW w:w="2695" w:type="dxa"/>
            <w:shd w:val="clear" w:color="auto" w:fill="auto"/>
            <w:noWrap/>
            <w:vAlign w:val="bottom"/>
          </w:tcPr>
          <w:p w14:paraId="2F6C8372" w14:textId="77777777" w:rsidR="003F1E51" w:rsidRPr="001D7801" w:rsidRDefault="003F1E51" w:rsidP="004A227C">
            <w:pPr>
              <w:widowControl w:val="0"/>
              <w:autoSpaceDE w:val="0"/>
              <w:autoSpaceDN w:val="0"/>
              <w:adjustRightInd w:val="0"/>
              <w:spacing w:after="0" w:line="240" w:lineRule="auto"/>
              <w:jc w:val="both"/>
              <w:rPr>
                <w:rFonts w:ascii="Arial" w:eastAsia="Calibri" w:hAnsi="Arial" w:cs="Arial"/>
                <w:b/>
                <w:bCs/>
                <w:lang w:val="en-GB" w:eastAsia="hr-HR"/>
              </w:rPr>
            </w:pPr>
            <w:r w:rsidRPr="001D7801">
              <w:rPr>
                <w:rFonts w:ascii="Arial" w:eastAsia="Calibri" w:hAnsi="Arial" w:cs="Arial"/>
                <w:b/>
                <w:bCs/>
                <w:lang w:val="en-GB" w:eastAsia="hr-HR"/>
              </w:rPr>
              <w:t>Activity 2.2</w:t>
            </w:r>
          </w:p>
          <w:p w14:paraId="70FB6E20" w14:textId="77777777" w:rsidR="003F1E51" w:rsidRPr="001D7801" w:rsidRDefault="003F1E51" w:rsidP="004A227C">
            <w:pPr>
              <w:spacing w:after="0" w:line="240" w:lineRule="auto"/>
              <w:jc w:val="both"/>
              <w:rPr>
                <w:rFonts w:ascii="Arial" w:eastAsia="Times New Roman" w:hAnsi="Arial" w:cs="Arial"/>
                <w:lang w:val="en-GB" w:eastAsia="en-GB"/>
              </w:rPr>
            </w:pPr>
            <w:r w:rsidRPr="001D7801">
              <w:rPr>
                <w:rFonts w:ascii="Arial" w:eastAsia="Calibri" w:hAnsi="Arial" w:cs="Arial"/>
                <w:bCs/>
                <w:lang w:val="en-GB" w:eastAsia="hr-HR"/>
              </w:rPr>
              <w:t>Developing professional training programmes and training materials on EU case law search.</w:t>
            </w:r>
          </w:p>
        </w:tc>
        <w:tc>
          <w:tcPr>
            <w:tcW w:w="1766" w:type="dxa"/>
            <w:shd w:val="clear" w:color="auto" w:fill="auto"/>
            <w:noWrap/>
            <w:vAlign w:val="bottom"/>
          </w:tcPr>
          <w:p w14:paraId="78BCA6ED" w14:textId="77777777" w:rsidR="003F1E51" w:rsidRPr="001D7801" w:rsidRDefault="003F1E51" w:rsidP="004A227C">
            <w:pPr>
              <w:spacing w:after="0" w:line="240" w:lineRule="auto"/>
              <w:jc w:val="both"/>
              <w:rPr>
                <w:rFonts w:ascii="Arial" w:eastAsia="Times New Roman" w:hAnsi="Arial" w:cs="Arial"/>
                <w:lang w:val="en-GB" w:eastAsia="en-GB"/>
              </w:rPr>
            </w:pPr>
            <w:r w:rsidRPr="001D7801">
              <w:rPr>
                <w:rFonts w:ascii="Arial" w:hAnsi="Arial" w:cs="Arial"/>
                <w:iCs/>
                <w:lang w:val="en-GB"/>
              </w:rPr>
              <w:t xml:space="preserve">Professional training </w:t>
            </w:r>
            <w:r w:rsidRPr="001D7801">
              <w:rPr>
                <w:rFonts w:ascii="Arial" w:hAnsi="Arial" w:cs="Arial"/>
                <w:lang w:val="en-GB"/>
              </w:rPr>
              <w:t>programmes</w:t>
            </w:r>
            <w:r w:rsidRPr="001D7801">
              <w:rPr>
                <w:rFonts w:ascii="Arial" w:hAnsi="Arial" w:cs="Arial"/>
                <w:iCs/>
                <w:lang w:val="en-GB"/>
              </w:rPr>
              <w:t xml:space="preserve"> on EU case law search with training materials developed and implemented.</w:t>
            </w:r>
          </w:p>
        </w:tc>
        <w:tc>
          <w:tcPr>
            <w:tcW w:w="1214" w:type="dxa"/>
            <w:shd w:val="clear" w:color="auto" w:fill="auto"/>
            <w:noWrap/>
            <w:vAlign w:val="bottom"/>
          </w:tcPr>
          <w:p w14:paraId="785CC21D" w14:textId="77777777" w:rsidR="003F1E51" w:rsidRPr="001D7801" w:rsidRDefault="003F1E51" w:rsidP="00C12269">
            <w:pPr>
              <w:spacing w:after="0" w:line="240" w:lineRule="auto"/>
              <w:rPr>
                <w:rFonts w:ascii="Arial" w:eastAsia="Times New Roman" w:hAnsi="Arial" w:cs="Arial"/>
                <w:lang w:val="en-GB" w:eastAsia="en-GB"/>
              </w:rPr>
            </w:pPr>
            <w:r w:rsidRPr="001D7801">
              <w:rPr>
                <w:rFonts w:ascii="Arial" w:eastAsia="Times New Roman" w:hAnsi="Arial" w:cs="Arial"/>
                <w:lang w:val="en-GB" w:eastAsia="en-GB"/>
              </w:rPr>
              <w:t> 03/2017</w:t>
            </w:r>
          </w:p>
        </w:tc>
        <w:tc>
          <w:tcPr>
            <w:tcW w:w="1134" w:type="dxa"/>
            <w:shd w:val="clear" w:color="auto" w:fill="auto"/>
            <w:noWrap/>
            <w:vAlign w:val="bottom"/>
          </w:tcPr>
          <w:p w14:paraId="198FC1A8" w14:textId="77777777" w:rsidR="003F1E51" w:rsidRPr="001D7801" w:rsidRDefault="003F1E51" w:rsidP="00C12269">
            <w:pPr>
              <w:spacing w:after="0" w:line="240" w:lineRule="auto"/>
              <w:rPr>
                <w:rFonts w:ascii="Arial" w:eastAsia="Times New Roman" w:hAnsi="Arial" w:cs="Arial"/>
                <w:lang w:val="en-GB" w:eastAsia="en-GB"/>
              </w:rPr>
            </w:pPr>
            <w:r w:rsidRPr="001D7801">
              <w:rPr>
                <w:rFonts w:ascii="Arial" w:eastAsia="Times New Roman" w:hAnsi="Arial" w:cs="Arial"/>
                <w:lang w:val="en-GB" w:eastAsia="en-GB"/>
              </w:rPr>
              <w:t> </w:t>
            </w:r>
            <w:r w:rsidR="00820B6B" w:rsidRPr="001D7801">
              <w:rPr>
                <w:rFonts w:ascii="Arial" w:eastAsia="Times New Roman" w:hAnsi="Arial" w:cs="Arial"/>
                <w:lang w:val="en-GB" w:eastAsia="en-GB"/>
              </w:rPr>
              <w:t>-1 month</w:t>
            </w:r>
          </w:p>
        </w:tc>
        <w:tc>
          <w:tcPr>
            <w:tcW w:w="1842" w:type="dxa"/>
            <w:shd w:val="clear" w:color="auto" w:fill="auto"/>
            <w:noWrap/>
            <w:vAlign w:val="bottom"/>
          </w:tcPr>
          <w:p w14:paraId="3B050BE5" w14:textId="77777777" w:rsidR="003F1E51" w:rsidRPr="001D7801" w:rsidRDefault="003F1E51" w:rsidP="007C7C72">
            <w:pPr>
              <w:widowControl w:val="0"/>
              <w:tabs>
                <w:tab w:val="left" w:pos="227"/>
              </w:tabs>
              <w:suppressAutoHyphens/>
              <w:spacing w:before="52" w:after="0" w:line="240" w:lineRule="auto"/>
              <w:ind w:right="85"/>
              <w:jc w:val="both"/>
              <w:rPr>
                <w:rFonts w:ascii="Arial" w:hAnsi="Arial" w:cs="Arial"/>
                <w:spacing w:val="-1"/>
                <w:lang w:val="en-GB"/>
              </w:rPr>
            </w:pPr>
            <w:r w:rsidRPr="001D7801">
              <w:rPr>
                <w:rFonts w:ascii="Arial" w:hAnsi="Arial" w:cs="Arial"/>
                <w:spacing w:val="-1"/>
                <w:lang w:val="en-GB"/>
              </w:rPr>
              <w:t>Professional training programmes and training materials on EU case law search developed.</w:t>
            </w:r>
          </w:p>
          <w:p w14:paraId="4BA61D11" w14:textId="77777777" w:rsidR="003F1E51" w:rsidRPr="001D7801" w:rsidRDefault="003F1E51" w:rsidP="00C12269">
            <w:pPr>
              <w:spacing w:after="0" w:line="240" w:lineRule="auto"/>
              <w:rPr>
                <w:rFonts w:ascii="Arial" w:eastAsia="Times New Roman" w:hAnsi="Arial" w:cs="Arial"/>
                <w:lang w:val="en-GB" w:eastAsia="en-GB"/>
              </w:rPr>
            </w:pPr>
          </w:p>
        </w:tc>
        <w:tc>
          <w:tcPr>
            <w:tcW w:w="2287" w:type="dxa"/>
            <w:shd w:val="clear" w:color="auto" w:fill="auto"/>
            <w:noWrap/>
          </w:tcPr>
          <w:p w14:paraId="3EB5FCF4" w14:textId="77777777" w:rsidR="003F1E51" w:rsidRPr="001D7801" w:rsidRDefault="003F1E51">
            <w:pPr>
              <w:rPr>
                <w:rFonts w:ascii="Arial" w:hAnsi="Arial" w:cs="Arial"/>
                <w:lang w:val="en-GB"/>
              </w:rPr>
            </w:pPr>
            <w:r w:rsidRPr="001D7801">
              <w:rPr>
                <w:rFonts w:ascii="Arial" w:eastAsia="Times New Roman" w:hAnsi="Arial" w:cs="Arial"/>
                <w:lang w:val="en-GB" w:eastAsia="en-GB"/>
              </w:rPr>
              <w:t>Achieved</w:t>
            </w:r>
          </w:p>
        </w:tc>
        <w:tc>
          <w:tcPr>
            <w:tcW w:w="2753" w:type="dxa"/>
            <w:shd w:val="clear" w:color="auto" w:fill="auto"/>
            <w:noWrap/>
          </w:tcPr>
          <w:p w14:paraId="66B5E611" w14:textId="77777777" w:rsidR="003F1E51" w:rsidRPr="001D7801" w:rsidRDefault="003F1E51">
            <w:pPr>
              <w:rPr>
                <w:rFonts w:ascii="Arial" w:hAnsi="Arial" w:cs="Arial"/>
                <w:lang w:val="en-GB"/>
              </w:rPr>
            </w:pPr>
            <w:r w:rsidRPr="001D7801">
              <w:rPr>
                <w:rFonts w:ascii="Arial" w:eastAsia="Times New Roman" w:hAnsi="Arial" w:cs="Arial"/>
                <w:lang w:val="en-GB" w:eastAsia="en-GB"/>
              </w:rPr>
              <w:t>HS</w:t>
            </w:r>
          </w:p>
        </w:tc>
      </w:tr>
      <w:tr w:rsidR="00504CB2" w:rsidRPr="001D7801" w14:paraId="11D5A498" w14:textId="77777777" w:rsidTr="00504CB2">
        <w:trPr>
          <w:trHeight w:val="255"/>
        </w:trPr>
        <w:tc>
          <w:tcPr>
            <w:tcW w:w="1570" w:type="dxa"/>
            <w:shd w:val="clear" w:color="auto" w:fill="auto"/>
            <w:noWrap/>
            <w:vAlign w:val="bottom"/>
          </w:tcPr>
          <w:p w14:paraId="48344C65" w14:textId="77777777" w:rsidR="003F1E51" w:rsidRPr="001D7801" w:rsidRDefault="003F1E51" w:rsidP="00C12269">
            <w:pPr>
              <w:spacing w:after="0" w:line="240" w:lineRule="auto"/>
              <w:rPr>
                <w:rFonts w:ascii="Arial" w:eastAsia="Times New Roman" w:hAnsi="Arial" w:cs="Arial"/>
                <w:lang w:val="en-GB" w:eastAsia="en-GB"/>
              </w:rPr>
            </w:pPr>
            <w:r w:rsidRPr="001D7801">
              <w:rPr>
                <w:rFonts w:ascii="Arial" w:eastAsia="Times New Roman" w:hAnsi="Arial" w:cs="Arial"/>
                <w:lang w:val="en-GB" w:eastAsia="en-GB"/>
              </w:rPr>
              <w:t> </w:t>
            </w:r>
          </w:p>
        </w:tc>
        <w:tc>
          <w:tcPr>
            <w:tcW w:w="2695" w:type="dxa"/>
            <w:shd w:val="clear" w:color="auto" w:fill="auto"/>
            <w:noWrap/>
            <w:vAlign w:val="bottom"/>
          </w:tcPr>
          <w:p w14:paraId="196387C0" w14:textId="77777777" w:rsidR="003F1E51" w:rsidRPr="001D7801" w:rsidRDefault="003F1E51" w:rsidP="004A227C">
            <w:pPr>
              <w:widowControl w:val="0"/>
              <w:autoSpaceDE w:val="0"/>
              <w:autoSpaceDN w:val="0"/>
              <w:adjustRightInd w:val="0"/>
              <w:spacing w:after="0" w:line="240" w:lineRule="auto"/>
              <w:jc w:val="both"/>
              <w:rPr>
                <w:rFonts w:ascii="Arial" w:eastAsia="Calibri" w:hAnsi="Arial" w:cs="Arial"/>
                <w:b/>
                <w:bCs/>
                <w:lang w:val="en-GB" w:eastAsia="hr-HR"/>
              </w:rPr>
            </w:pPr>
            <w:r w:rsidRPr="001D7801">
              <w:rPr>
                <w:rFonts w:ascii="Arial" w:eastAsia="Calibri" w:hAnsi="Arial" w:cs="Arial"/>
                <w:b/>
                <w:bCs/>
                <w:lang w:val="en-GB" w:eastAsia="hr-HR"/>
              </w:rPr>
              <w:t>Activity 2.3</w:t>
            </w:r>
          </w:p>
          <w:p w14:paraId="1A5B880D" w14:textId="77777777" w:rsidR="003F1E51" w:rsidRPr="001D7801" w:rsidRDefault="003F1E51" w:rsidP="004A227C">
            <w:pPr>
              <w:spacing w:after="0" w:line="240" w:lineRule="auto"/>
              <w:jc w:val="both"/>
              <w:rPr>
                <w:rFonts w:ascii="Arial" w:eastAsia="Times New Roman" w:hAnsi="Arial" w:cs="Arial"/>
                <w:lang w:val="en-GB" w:eastAsia="en-GB"/>
              </w:rPr>
            </w:pPr>
            <w:r w:rsidRPr="001D7801">
              <w:rPr>
                <w:rFonts w:ascii="Arial" w:eastAsia="Calibri" w:hAnsi="Arial" w:cs="Arial"/>
                <w:bCs/>
                <w:lang w:val="en-GB" w:eastAsia="hr-HR"/>
              </w:rPr>
              <w:t xml:space="preserve">Conducting </w:t>
            </w:r>
            <w:proofErr w:type="spellStart"/>
            <w:r w:rsidRPr="001D7801">
              <w:rPr>
                <w:rFonts w:ascii="Arial" w:eastAsia="Calibri" w:hAnsi="Arial" w:cs="Arial"/>
                <w:bCs/>
                <w:lang w:val="en-GB" w:eastAsia="hr-HR"/>
              </w:rPr>
              <w:t>ToT</w:t>
            </w:r>
            <w:proofErr w:type="spellEnd"/>
            <w:r w:rsidRPr="001D7801">
              <w:rPr>
                <w:rFonts w:ascii="Arial" w:eastAsia="Calibri" w:hAnsi="Arial" w:cs="Arial"/>
                <w:bCs/>
                <w:lang w:val="en-GB" w:eastAsia="hr-HR"/>
              </w:rPr>
              <w:t xml:space="preserve"> on EU case law search for at least 10 participants.</w:t>
            </w:r>
          </w:p>
        </w:tc>
        <w:tc>
          <w:tcPr>
            <w:tcW w:w="1766" w:type="dxa"/>
            <w:shd w:val="clear" w:color="auto" w:fill="auto"/>
            <w:noWrap/>
            <w:vAlign w:val="bottom"/>
          </w:tcPr>
          <w:p w14:paraId="447F1026" w14:textId="77777777" w:rsidR="003F1E51" w:rsidRPr="001D7801" w:rsidRDefault="003F1E51" w:rsidP="004A227C">
            <w:pPr>
              <w:spacing w:after="0" w:line="240" w:lineRule="auto"/>
              <w:jc w:val="both"/>
              <w:rPr>
                <w:rFonts w:ascii="Arial" w:eastAsia="Times New Roman" w:hAnsi="Arial" w:cs="Arial"/>
                <w:lang w:val="en-GB" w:eastAsia="en-GB"/>
              </w:rPr>
            </w:pPr>
            <w:r w:rsidRPr="001D7801">
              <w:rPr>
                <w:rFonts w:ascii="Arial" w:hAnsi="Arial" w:cs="Arial"/>
                <w:iCs/>
                <w:lang w:val="en-GB"/>
              </w:rPr>
              <w:t xml:space="preserve">Professional training </w:t>
            </w:r>
            <w:r w:rsidRPr="001D7801">
              <w:rPr>
                <w:rFonts w:ascii="Arial" w:hAnsi="Arial" w:cs="Arial"/>
                <w:lang w:val="en-GB"/>
              </w:rPr>
              <w:t>programmes</w:t>
            </w:r>
            <w:r w:rsidRPr="001D7801">
              <w:rPr>
                <w:rFonts w:ascii="Arial" w:hAnsi="Arial" w:cs="Arial"/>
                <w:iCs/>
                <w:lang w:val="en-GB"/>
              </w:rPr>
              <w:t xml:space="preserve"> on EU case law search with training materials developed and implemented.</w:t>
            </w:r>
          </w:p>
        </w:tc>
        <w:tc>
          <w:tcPr>
            <w:tcW w:w="1214" w:type="dxa"/>
            <w:shd w:val="clear" w:color="auto" w:fill="auto"/>
            <w:noWrap/>
            <w:vAlign w:val="bottom"/>
          </w:tcPr>
          <w:p w14:paraId="599B48D6" w14:textId="77777777" w:rsidR="003F1E51" w:rsidRPr="001D7801" w:rsidRDefault="003F1E51" w:rsidP="00C12269">
            <w:pPr>
              <w:spacing w:after="0" w:line="240" w:lineRule="auto"/>
              <w:rPr>
                <w:rFonts w:ascii="Arial" w:eastAsia="Times New Roman" w:hAnsi="Arial" w:cs="Arial"/>
                <w:lang w:val="en-GB" w:eastAsia="en-GB"/>
              </w:rPr>
            </w:pPr>
            <w:r w:rsidRPr="001D7801">
              <w:rPr>
                <w:rFonts w:ascii="Arial" w:eastAsia="Times New Roman" w:hAnsi="Arial" w:cs="Arial"/>
                <w:lang w:val="en-GB" w:eastAsia="en-GB"/>
              </w:rPr>
              <w:t> 04/2017</w:t>
            </w:r>
          </w:p>
        </w:tc>
        <w:tc>
          <w:tcPr>
            <w:tcW w:w="1134" w:type="dxa"/>
            <w:shd w:val="clear" w:color="auto" w:fill="auto"/>
            <w:noWrap/>
            <w:vAlign w:val="bottom"/>
          </w:tcPr>
          <w:p w14:paraId="35461B13" w14:textId="77777777" w:rsidR="003F1E51" w:rsidRPr="001D7801" w:rsidRDefault="003F1E51" w:rsidP="00C12269">
            <w:pPr>
              <w:spacing w:after="0" w:line="240" w:lineRule="auto"/>
              <w:rPr>
                <w:rFonts w:ascii="Arial" w:eastAsia="Times New Roman" w:hAnsi="Arial" w:cs="Arial"/>
                <w:lang w:val="en-GB" w:eastAsia="en-GB"/>
              </w:rPr>
            </w:pPr>
            <w:r w:rsidRPr="001D7801">
              <w:rPr>
                <w:rFonts w:ascii="Arial" w:eastAsia="Times New Roman" w:hAnsi="Arial" w:cs="Arial"/>
                <w:lang w:val="en-GB" w:eastAsia="en-GB"/>
              </w:rPr>
              <w:t> </w:t>
            </w:r>
            <w:r w:rsidR="00820B6B" w:rsidRPr="001D7801">
              <w:rPr>
                <w:rFonts w:ascii="Arial" w:eastAsia="Times New Roman" w:hAnsi="Arial" w:cs="Arial"/>
                <w:lang w:val="en-GB" w:eastAsia="en-GB"/>
              </w:rPr>
              <w:t>+1 month</w:t>
            </w:r>
          </w:p>
        </w:tc>
        <w:tc>
          <w:tcPr>
            <w:tcW w:w="1842" w:type="dxa"/>
            <w:shd w:val="clear" w:color="auto" w:fill="auto"/>
            <w:noWrap/>
            <w:vAlign w:val="bottom"/>
          </w:tcPr>
          <w:p w14:paraId="5D897FDE" w14:textId="77777777" w:rsidR="003F1E51" w:rsidRPr="001D7801" w:rsidRDefault="003F1E51" w:rsidP="005A3775">
            <w:pPr>
              <w:widowControl w:val="0"/>
              <w:tabs>
                <w:tab w:val="left" w:pos="227"/>
              </w:tabs>
              <w:suppressAutoHyphens/>
              <w:spacing w:before="52" w:after="0" w:line="240" w:lineRule="auto"/>
              <w:ind w:right="85"/>
              <w:jc w:val="both"/>
              <w:rPr>
                <w:rFonts w:ascii="Arial" w:hAnsi="Arial" w:cs="Arial"/>
                <w:spacing w:val="-1"/>
                <w:lang w:val="en-GB"/>
              </w:rPr>
            </w:pPr>
            <w:proofErr w:type="spellStart"/>
            <w:r w:rsidRPr="001D7801">
              <w:rPr>
                <w:rFonts w:ascii="Arial" w:hAnsi="Arial" w:cs="Arial"/>
                <w:spacing w:val="-1"/>
                <w:lang w:val="en-GB"/>
              </w:rPr>
              <w:t>ToT</w:t>
            </w:r>
            <w:proofErr w:type="spellEnd"/>
            <w:r w:rsidRPr="001D7801">
              <w:rPr>
                <w:rFonts w:ascii="Arial" w:hAnsi="Arial" w:cs="Arial"/>
                <w:spacing w:val="-1"/>
                <w:lang w:val="en-GB"/>
              </w:rPr>
              <w:t xml:space="preserve"> on EU case law search for at least 10 participants conducted.</w:t>
            </w:r>
          </w:p>
          <w:p w14:paraId="7EFB4AED" w14:textId="77777777" w:rsidR="003F1E51" w:rsidRPr="001D7801" w:rsidRDefault="003F1E51" w:rsidP="00C12269">
            <w:pPr>
              <w:spacing w:after="0" w:line="240" w:lineRule="auto"/>
              <w:rPr>
                <w:rFonts w:ascii="Arial" w:eastAsia="Times New Roman" w:hAnsi="Arial" w:cs="Arial"/>
                <w:lang w:val="en-GB" w:eastAsia="en-GB"/>
              </w:rPr>
            </w:pPr>
          </w:p>
        </w:tc>
        <w:tc>
          <w:tcPr>
            <w:tcW w:w="2287" w:type="dxa"/>
            <w:shd w:val="clear" w:color="auto" w:fill="auto"/>
            <w:noWrap/>
          </w:tcPr>
          <w:p w14:paraId="097659CA" w14:textId="77777777" w:rsidR="003F1E51" w:rsidRPr="001D7801" w:rsidRDefault="003F1E51">
            <w:pPr>
              <w:rPr>
                <w:rFonts w:ascii="Arial" w:hAnsi="Arial" w:cs="Arial"/>
                <w:lang w:val="en-GB"/>
              </w:rPr>
            </w:pPr>
            <w:r w:rsidRPr="001D7801">
              <w:rPr>
                <w:rFonts w:ascii="Arial" w:eastAsia="Times New Roman" w:hAnsi="Arial" w:cs="Arial"/>
                <w:lang w:val="en-GB" w:eastAsia="en-GB"/>
              </w:rPr>
              <w:t>Achieved</w:t>
            </w:r>
          </w:p>
        </w:tc>
        <w:tc>
          <w:tcPr>
            <w:tcW w:w="2753" w:type="dxa"/>
            <w:shd w:val="clear" w:color="auto" w:fill="auto"/>
            <w:noWrap/>
          </w:tcPr>
          <w:p w14:paraId="1C5F5F3F" w14:textId="77777777" w:rsidR="003F1E51" w:rsidRPr="001D7801" w:rsidRDefault="003F1E51">
            <w:pPr>
              <w:rPr>
                <w:rFonts w:ascii="Arial" w:hAnsi="Arial" w:cs="Arial"/>
                <w:lang w:val="en-GB"/>
              </w:rPr>
            </w:pPr>
            <w:r w:rsidRPr="001D7801">
              <w:rPr>
                <w:rFonts w:ascii="Arial" w:eastAsia="Times New Roman" w:hAnsi="Arial" w:cs="Arial"/>
                <w:lang w:val="en-GB" w:eastAsia="en-GB"/>
              </w:rPr>
              <w:t>HS</w:t>
            </w:r>
          </w:p>
        </w:tc>
      </w:tr>
      <w:tr w:rsidR="00504CB2" w:rsidRPr="001D7801" w14:paraId="303F0DD1" w14:textId="77777777" w:rsidTr="00504CB2">
        <w:trPr>
          <w:trHeight w:val="255"/>
        </w:trPr>
        <w:tc>
          <w:tcPr>
            <w:tcW w:w="1570" w:type="dxa"/>
            <w:shd w:val="clear" w:color="auto" w:fill="auto"/>
            <w:noWrap/>
            <w:vAlign w:val="bottom"/>
          </w:tcPr>
          <w:p w14:paraId="4C18113E" w14:textId="77777777" w:rsidR="003F1E51" w:rsidRPr="001D7801" w:rsidRDefault="003F1E51" w:rsidP="00C12269">
            <w:pPr>
              <w:spacing w:after="0" w:line="240" w:lineRule="auto"/>
              <w:rPr>
                <w:rFonts w:ascii="Arial" w:eastAsia="Times New Roman" w:hAnsi="Arial" w:cs="Arial"/>
                <w:lang w:val="en-GB" w:eastAsia="en-GB"/>
              </w:rPr>
            </w:pPr>
          </w:p>
        </w:tc>
        <w:tc>
          <w:tcPr>
            <w:tcW w:w="2695" w:type="dxa"/>
            <w:shd w:val="clear" w:color="auto" w:fill="auto"/>
            <w:noWrap/>
            <w:vAlign w:val="bottom"/>
          </w:tcPr>
          <w:p w14:paraId="525A4FF0" w14:textId="77777777" w:rsidR="003F1E51" w:rsidRPr="001D7801" w:rsidRDefault="003F1E51" w:rsidP="004A227C">
            <w:pPr>
              <w:widowControl w:val="0"/>
              <w:autoSpaceDE w:val="0"/>
              <w:autoSpaceDN w:val="0"/>
              <w:adjustRightInd w:val="0"/>
              <w:spacing w:after="0" w:line="240" w:lineRule="auto"/>
              <w:jc w:val="both"/>
              <w:rPr>
                <w:rFonts w:ascii="Arial" w:eastAsia="Calibri" w:hAnsi="Arial" w:cs="Arial"/>
                <w:b/>
                <w:bCs/>
                <w:lang w:val="en-GB" w:eastAsia="hr-HR"/>
              </w:rPr>
            </w:pPr>
            <w:r w:rsidRPr="001D7801">
              <w:rPr>
                <w:rFonts w:ascii="Arial" w:eastAsia="Calibri" w:hAnsi="Arial" w:cs="Arial"/>
                <w:b/>
                <w:bCs/>
                <w:lang w:val="en-GB" w:eastAsia="hr-HR"/>
              </w:rPr>
              <w:t>Activity 2.4</w:t>
            </w:r>
          </w:p>
          <w:p w14:paraId="6DB990E9" w14:textId="77777777" w:rsidR="003F1E51" w:rsidRPr="001D7801" w:rsidRDefault="003F1E51" w:rsidP="004A227C">
            <w:pPr>
              <w:spacing w:after="0" w:line="240" w:lineRule="auto"/>
              <w:jc w:val="both"/>
              <w:rPr>
                <w:rFonts w:ascii="Arial" w:eastAsia="Times New Roman" w:hAnsi="Arial" w:cs="Arial"/>
                <w:lang w:val="en-GB" w:eastAsia="en-GB"/>
              </w:rPr>
            </w:pPr>
            <w:r w:rsidRPr="001D7801">
              <w:rPr>
                <w:rFonts w:ascii="Arial" w:eastAsia="Calibri" w:hAnsi="Arial" w:cs="Arial"/>
                <w:bCs/>
                <w:lang w:val="en-GB" w:eastAsia="hr-HR"/>
              </w:rPr>
              <w:t>Implementing training courses on EU case law search for at least 45 participants.</w:t>
            </w:r>
          </w:p>
        </w:tc>
        <w:tc>
          <w:tcPr>
            <w:tcW w:w="1766" w:type="dxa"/>
            <w:shd w:val="clear" w:color="auto" w:fill="auto"/>
            <w:noWrap/>
            <w:vAlign w:val="bottom"/>
          </w:tcPr>
          <w:p w14:paraId="02F93BFA" w14:textId="77777777" w:rsidR="003F1E51" w:rsidRPr="001D7801" w:rsidRDefault="003F1E51" w:rsidP="007C7C72">
            <w:pPr>
              <w:spacing w:after="0" w:line="240" w:lineRule="auto"/>
              <w:jc w:val="both"/>
              <w:rPr>
                <w:rFonts w:ascii="Arial" w:eastAsia="Times New Roman" w:hAnsi="Arial" w:cs="Arial"/>
                <w:lang w:val="en-GB" w:eastAsia="en-GB"/>
              </w:rPr>
            </w:pPr>
            <w:r w:rsidRPr="001D7801">
              <w:rPr>
                <w:rFonts w:ascii="Arial" w:hAnsi="Arial" w:cs="Arial"/>
                <w:iCs/>
                <w:lang w:val="en-GB"/>
              </w:rPr>
              <w:t xml:space="preserve">Professional training </w:t>
            </w:r>
            <w:r w:rsidRPr="001D7801">
              <w:rPr>
                <w:rFonts w:ascii="Arial" w:hAnsi="Arial" w:cs="Arial"/>
                <w:lang w:val="en-GB"/>
              </w:rPr>
              <w:t>programmes</w:t>
            </w:r>
            <w:r w:rsidRPr="001D7801">
              <w:rPr>
                <w:rFonts w:ascii="Arial" w:hAnsi="Arial" w:cs="Arial"/>
                <w:iCs/>
                <w:lang w:val="en-GB"/>
              </w:rPr>
              <w:t xml:space="preserve"> on EU case law search with training materials developed and implemented.</w:t>
            </w:r>
          </w:p>
        </w:tc>
        <w:tc>
          <w:tcPr>
            <w:tcW w:w="1214" w:type="dxa"/>
            <w:shd w:val="clear" w:color="auto" w:fill="auto"/>
            <w:noWrap/>
            <w:vAlign w:val="bottom"/>
          </w:tcPr>
          <w:p w14:paraId="2E7E86B7" w14:textId="77777777" w:rsidR="003F1E51" w:rsidRPr="001D7801" w:rsidRDefault="003F1E51" w:rsidP="00C12269">
            <w:pPr>
              <w:spacing w:after="0" w:line="240" w:lineRule="auto"/>
              <w:rPr>
                <w:rFonts w:ascii="Arial" w:eastAsia="Times New Roman" w:hAnsi="Arial" w:cs="Arial"/>
                <w:lang w:val="en-GB" w:eastAsia="en-GB"/>
              </w:rPr>
            </w:pPr>
            <w:r w:rsidRPr="001D7801">
              <w:rPr>
                <w:rFonts w:ascii="Arial" w:eastAsia="Times New Roman" w:hAnsi="Arial" w:cs="Arial"/>
                <w:lang w:val="en-GB" w:eastAsia="en-GB"/>
              </w:rPr>
              <w:t>10/2017</w:t>
            </w:r>
          </w:p>
        </w:tc>
        <w:tc>
          <w:tcPr>
            <w:tcW w:w="1134" w:type="dxa"/>
            <w:shd w:val="clear" w:color="auto" w:fill="auto"/>
            <w:noWrap/>
            <w:vAlign w:val="bottom"/>
          </w:tcPr>
          <w:p w14:paraId="4702EA5B" w14:textId="77777777" w:rsidR="003F1E51" w:rsidRPr="001D7801" w:rsidRDefault="00820B6B" w:rsidP="00C12269">
            <w:pPr>
              <w:spacing w:after="0" w:line="240" w:lineRule="auto"/>
              <w:rPr>
                <w:rFonts w:ascii="Arial" w:eastAsia="Times New Roman" w:hAnsi="Arial" w:cs="Arial"/>
                <w:lang w:val="en-GB" w:eastAsia="en-GB"/>
              </w:rPr>
            </w:pPr>
            <w:r w:rsidRPr="001D7801">
              <w:rPr>
                <w:rFonts w:ascii="Arial" w:eastAsia="Times New Roman" w:hAnsi="Arial" w:cs="Arial"/>
                <w:lang w:val="en-GB" w:eastAsia="en-GB"/>
              </w:rPr>
              <w:t>-1 month</w:t>
            </w:r>
          </w:p>
        </w:tc>
        <w:tc>
          <w:tcPr>
            <w:tcW w:w="1842" w:type="dxa"/>
            <w:shd w:val="clear" w:color="auto" w:fill="auto"/>
            <w:noWrap/>
            <w:vAlign w:val="bottom"/>
          </w:tcPr>
          <w:p w14:paraId="55E587AA" w14:textId="77777777" w:rsidR="003F1E51" w:rsidRPr="001D7801" w:rsidRDefault="003F1E51" w:rsidP="007C7C72">
            <w:pPr>
              <w:spacing w:after="0" w:line="240" w:lineRule="auto"/>
              <w:jc w:val="both"/>
              <w:rPr>
                <w:rFonts w:ascii="Arial" w:eastAsia="Times New Roman" w:hAnsi="Arial" w:cs="Arial"/>
                <w:lang w:val="en-GB" w:eastAsia="en-GB"/>
              </w:rPr>
            </w:pPr>
            <w:r w:rsidRPr="001D7801">
              <w:rPr>
                <w:rFonts w:ascii="Arial" w:hAnsi="Arial" w:cs="Arial"/>
                <w:spacing w:val="-1"/>
                <w:lang w:val="en-GB"/>
              </w:rPr>
              <w:t>Training courses on EU case law search for at least 45 participants implemented.</w:t>
            </w:r>
          </w:p>
        </w:tc>
        <w:tc>
          <w:tcPr>
            <w:tcW w:w="2287" w:type="dxa"/>
            <w:shd w:val="clear" w:color="auto" w:fill="auto"/>
            <w:noWrap/>
          </w:tcPr>
          <w:p w14:paraId="61926018" w14:textId="77777777" w:rsidR="003F1E51" w:rsidRPr="001D7801" w:rsidRDefault="003F1E51">
            <w:pPr>
              <w:rPr>
                <w:rFonts w:ascii="Arial" w:hAnsi="Arial" w:cs="Arial"/>
                <w:lang w:val="en-GB"/>
              </w:rPr>
            </w:pPr>
            <w:r w:rsidRPr="001D7801">
              <w:rPr>
                <w:rFonts w:ascii="Arial" w:eastAsia="Times New Roman" w:hAnsi="Arial" w:cs="Arial"/>
                <w:lang w:val="en-GB" w:eastAsia="en-GB"/>
              </w:rPr>
              <w:t>Achieved</w:t>
            </w:r>
          </w:p>
        </w:tc>
        <w:tc>
          <w:tcPr>
            <w:tcW w:w="2753" w:type="dxa"/>
            <w:shd w:val="clear" w:color="auto" w:fill="auto"/>
            <w:noWrap/>
          </w:tcPr>
          <w:p w14:paraId="477D62AB" w14:textId="77777777" w:rsidR="003F1E51" w:rsidRPr="001D7801" w:rsidRDefault="003F1E51">
            <w:pPr>
              <w:rPr>
                <w:rFonts w:ascii="Arial" w:hAnsi="Arial" w:cs="Arial"/>
                <w:lang w:val="en-GB"/>
              </w:rPr>
            </w:pPr>
            <w:r w:rsidRPr="001D7801">
              <w:rPr>
                <w:rFonts w:ascii="Arial" w:eastAsia="Times New Roman" w:hAnsi="Arial" w:cs="Arial"/>
                <w:lang w:val="en-GB" w:eastAsia="en-GB"/>
              </w:rPr>
              <w:t>HS</w:t>
            </w:r>
          </w:p>
        </w:tc>
      </w:tr>
      <w:tr w:rsidR="00AD0790" w:rsidRPr="001D7801" w14:paraId="7C511ED9" w14:textId="77777777" w:rsidTr="00504CB2">
        <w:trPr>
          <w:trHeight w:val="255"/>
        </w:trPr>
        <w:tc>
          <w:tcPr>
            <w:tcW w:w="1570" w:type="dxa"/>
            <w:shd w:val="clear" w:color="auto" w:fill="auto"/>
            <w:noWrap/>
            <w:vAlign w:val="bottom"/>
          </w:tcPr>
          <w:p w14:paraId="7E01E0A4" w14:textId="77777777" w:rsidR="00AD0790" w:rsidRPr="001D7801" w:rsidRDefault="00AD0790" w:rsidP="00C12269">
            <w:pPr>
              <w:spacing w:after="0" w:line="240" w:lineRule="auto"/>
              <w:rPr>
                <w:rFonts w:ascii="Arial" w:eastAsia="Times New Roman" w:hAnsi="Arial" w:cs="Arial"/>
                <w:lang w:val="en-GB" w:eastAsia="en-GB"/>
              </w:rPr>
            </w:pPr>
            <w:r w:rsidRPr="001D7801">
              <w:rPr>
                <w:rFonts w:ascii="Arial" w:eastAsia="Times New Roman" w:hAnsi="Arial" w:cs="Arial"/>
                <w:lang w:val="en-GB" w:eastAsia="en-GB"/>
              </w:rPr>
              <w:t>3)</w:t>
            </w:r>
          </w:p>
        </w:tc>
        <w:tc>
          <w:tcPr>
            <w:tcW w:w="13691" w:type="dxa"/>
            <w:gridSpan w:val="7"/>
            <w:shd w:val="clear" w:color="auto" w:fill="auto"/>
            <w:noWrap/>
            <w:vAlign w:val="bottom"/>
          </w:tcPr>
          <w:p w14:paraId="2913EBFD" w14:textId="77777777" w:rsidR="00AD0790" w:rsidRPr="001D7801" w:rsidRDefault="00AD0790" w:rsidP="00C12269">
            <w:pPr>
              <w:spacing w:after="0" w:line="240" w:lineRule="auto"/>
              <w:rPr>
                <w:rFonts w:ascii="Arial" w:eastAsia="Times New Roman" w:hAnsi="Arial" w:cs="Arial"/>
                <w:lang w:val="en-GB" w:eastAsia="en-GB"/>
              </w:rPr>
            </w:pPr>
            <w:r w:rsidRPr="001D7801">
              <w:rPr>
                <w:rFonts w:ascii="Arial" w:eastAsia="Times New Roman" w:hAnsi="Arial" w:cs="Arial"/>
                <w:lang w:val="en-GB" w:eastAsia="en-GB"/>
              </w:rPr>
              <w:t> </w:t>
            </w:r>
            <w:r w:rsidRPr="001D7801">
              <w:rPr>
                <w:rFonts w:ascii="Arial" w:eastAsia="Calibri" w:hAnsi="Arial" w:cs="Arial"/>
                <w:b/>
                <w:bCs/>
                <w:lang w:val="en-GB" w:eastAsia="hr-HR"/>
              </w:rPr>
              <w:t>The existing EU law on-line courses upgraded, new EU law on-line courses developed and implemented.</w:t>
            </w:r>
          </w:p>
        </w:tc>
      </w:tr>
      <w:tr w:rsidR="00504CB2" w:rsidRPr="001D7801" w14:paraId="7A3282DC" w14:textId="77777777" w:rsidTr="00504CB2">
        <w:trPr>
          <w:trHeight w:val="255"/>
        </w:trPr>
        <w:tc>
          <w:tcPr>
            <w:tcW w:w="1570" w:type="dxa"/>
            <w:shd w:val="clear" w:color="auto" w:fill="auto"/>
            <w:noWrap/>
            <w:vAlign w:val="bottom"/>
          </w:tcPr>
          <w:p w14:paraId="4F197825" w14:textId="77777777" w:rsidR="003F1E51" w:rsidRPr="001D7801" w:rsidRDefault="003F1E51" w:rsidP="00C12269">
            <w:pPr>
              <w:spacing w:after="0" w:line="240" w:lineRule="auto"/>
              <w:rPr>
                <w:rFonts w:ascii="Arial" w:eastAsia="Times New Roman" w:hAnsi="Arial" w:cs="Arial"/>
                <w:lang w:val="en-GB" w:eastAsia="en-GB"/>
              </w:rPr>
            </w:pPr>
            <w:r w:rsidRPr="001D7801">
              <w:rPr>
                <w:rFonts w:ascii="Arial" w:eastAsia="Times New Roman" w:hAnsi="Arial" w:cs="Arial"/>
                <w:lang w:val="en-GB" w:eastAsia="en-GB"/>
              </w:rPr>
              <w:t> </w:t>
            </w:r>
          </w:p>
        </w:tc>
        <w:tc>
          <w:tcPr>
            <w:tcW w:w="2695" w:type="dxa"/>
            <w:shd w:val="clear" w:color="auto" w:fill="auto"/>
            <w:noWrap/>
            <w:vAlign w:val="bottom"/>
          </w:tcPr>
          <w:p w14:paraId="1F231376" w14:textId="77777777" w:rsidR="003F1E51" w:rsidRPr="001D7801" w:rsidRDefault="003F1E51" w:rsidP="007C7C72">
            <w:pPr>
              <w:widowControl w:val="0"/>
              <w:autoSpaceDE w:val="0"/>
              <w:autoSpaceDN w:val="0"/>
              <w:adjustRightInd w:val="0"/>
              <w:spacing w:after="0" w:line="240" w:lineRule="auto"/>
              <w:ind w:right="57"/>
              <w:jc w:val="both"/>
              <w:rPr>
                <w:rFonts w:ascii="Arial" w:eastAsia="Calibri" w:hAnsi="Arial" w:cs="Arial"/>
                <w:b/>
                <w:bCs/>
                <w:lang w:val="en-GB" w:eastAsia="hr-HR"/>
              </w:rPr>
            </w:pPr>
            <w:r w:rsidRPr="001D7801">
              <w:rPr>
                <w:rFonts w:ascii="Arial" w:eastAsia="Calibri" w:hAnsi="Arial" w:cs="Arial"/>
                <w:b/>
                <w:bCs/>
                <w:lang w:val="en-GB" w:eastAsia="hr-HR"/>
              </w:rPr>
              <w:t>Activity 3.1</w:t>
            </w:r>
          </w:p>
          <w:p w14:paraId="1FAE5E8D" w14:textId="77777777" w:rsidR="003F1E51" w:rsidRPr="001D7801" w:rsidRDefault="003F1E51" w:rsidP="007C7C72">
            <w:pPr>
              <w:spacing w:after="0" w:line="240" w:lineRule="auto"/>
              <w:jc w:val="both"/>
              <w:rPr>
                <w:rFonts w:ascii="Arial" w:eastAsia="Times New Roman" w:hAnsi="Arial" w:cs="Arial"/>
                <w:lang w:val="en-GB" w:eastAsia="en-GB"/>
              </w:rPr>
            </w:pPr>
            <w:r w:rsidRPr="001D7801">
              <w:rPr>
                <w:rFonts w:ascii="Arial" w:eastAsia="Calibri" w:hAnsi="Arial" w:cs="Arial"/>
                <w:lang w:val="en-GB" w:eastAsia="hr-HR"/>
              </w:rPr>
              <w:t>Conducting analysis of the existing on- line courses and upgrading existing on- line courses.</w:t>
            </w:r>
          </w:p>
        </w:tc>
        <w:tc>
          <w:tcPr>
            <w:tcW w:w="1766" w:type="dxa"/>
            <w:shd w:val="clear" w:color="auto" w:fill="auto"/>
            <w:noWrap/>
            <w:vAlign w:val="bottom"/>
          </w:tcPr>
          <w:p w14:paraId="7F6E020A" w14:textId="77777777" w:rsidR="003F1E51" w:rsidRPr="001D7801" w:rsidRDefault="003F1E51" w:rsidP="007C7C72">
            <w:pPr>
              <w:spacing w:after="0" w:line="240" w:lineRule="auto"/>
              <w:jc w:val="both"/>
              <w:rPr>
                <w:rFonts w:ascii="Arial" w:eastAsia="Times New Roman" w:hAnsi="Arial" w:cs="Arial"/>
                <w:lang w:val="en-GB" w:eastAsia="en-GB"/>
              </w:rPr>
            </w:pPr>
            <w:r w:rsidRPr="001D7801">
              <w:rPr>
                <w:rFonts w:ascii="Arial" w:hAnsi="Arial" w:cs="Arial"/>
                <w:lang w:val="en-GB"/>
              </w:rPr>
              <w:t>The</w:t>
            </w:r>
            <w:r w:rsidRPr="001D7801">
              <w:rPr>
                <w:rFonts w:ascii="Arial" w:hAnsi="Arial" w:cs="Arial"/>
                <w:spacing w:val="-5"/>
                <w:lang w:val="en-GB"/>
              </w:rPr>
              <w:t xml:space="preserve"> </w:t>
            </w:r>
            <w:r w:rsidRPr="001D7801">
              <w:rPr>
                <w:rFonts w:ascii="Arial" w:hAnsi="Arial" w:cs="Arial"/>
                <w:lang w:val="en-GB"/>
              </w:rPr>
              <w:t>existing</w:t>
            </w:r>
            <w:r w:rsidRPr="001D7801">
              <w:rPr>
                <w:rFonts w:ascii="Arial" w:hAnsi="Arial" w:cs="Arial"/>
                <w:spacing w:val="-5"/>
                <w:lang w:val="en-GB"/>
              </w:rPr>
              <w:t xml:space="preserve"> </w:t>
            </w:r>
            <w:r w:rsidRPr="001D7801">
              <w:rPr>
                <w:rFonts w:ascii="Arial" w:hAnsi="Arial" w:cs="Arial"/>
                <w:lang w:val="en-GB"/>
              </w:rPr>
              <w:t>EU</w:t>
            </w:r>
            <w:r w:rsidRPr="001D7801">
              <w:rPr>
                <w:rFonts w:ascii="Arial" w:hAnsi="Arial" w:cs="Arial"/>
                <w:spacing w:val="-5"/>
                <w:lang w:val="en-GB"/>
              </w:rPr>
              <w:t xml:space="preserve"> </w:t>
            </w:r>
            <w:r w:rsidRPr="001D7801">
              <w:rPr>
                <w:rFonts w:ascii="Arial" w:hAnsi="Arial" w:cs="Arial"/>
                <w:lang w:val="en-GB"/>
              </w:rPr>
              <w:t>law</w:t>
            </w:r>
            <w:r w:rsidRPr="001D7801">
              <w:rPr>
                <w:rFonts w:ascii="Arial" w:hAnsi="Arial" w:cs="Arial"/>
                <w:spacing w:val="-5"/>
                <w:lang w:val="en-GB"/>
              </w:rPr>
              <w:t xml:space="preserve"> </w:t>
            </w:r>
            <w:r w:rsidRPr="001D7801">
              <w:rPr>
                <w:rFonts w:ascii="Arial" w:hAnsi="Arial" w:cs="Arial"/>
                <w:spacing w:val="-1"/>
                <w:lang w:val="en-GB"/>
              </w:rPr>
              <w:t>on-</w:t>
            </w:r>
            <w:r w:rsidRPr="001D7801">
              <w:rPr>
                <w:rFonts w:ascii="Arial" w:hAnsi="Arial" w:cs="Arial"/>
                <w:lang w:val="en-GB"/>
              </w:rPr>
              <w:t>line</w:t>
            </w:r>
            <w:r w:rsidRPr="001D7801">
              <w:rPr>
                <w:rFonts w:ascii="Arial" w:hAnsi="Arial" w:cs="Arial"/>
                <w:spacing w:val="-5"/>
                <w:lang w:val="en-GB"/>
              </w:rPr>
              <w:t xml:space="preserve"> </w:t>
            </w:r>
            <w:r w:rsidRPr="001D7801">
              <w:rPr>
                <w:rFonts w:ascii="Arial" w:hAnsi="Arial" w:cs="Arial"/>
                <w:lang w:val="en-GB"/>
              </w:rPr>
              <w:t>courses</w:t>
            </w:r>
            <w:r w:rsidRPr="001D7801">
              <w:rPr>
                <w:rFonts w:ascii="Arial" w:hAnsi="Arial" w:cs="Arial"/>
                <w:spacing w:val="28"/>
                <w:w w:val="99"/>
                <w:lang w:val="en-GB"/>
              </w:rPr>
              <w:t xml:space="preserve"> </w:t>
            </w:r>
            <w:r w:rsidRPr="001D7801">
              <w:rPr>
                <w:rFonts w:ascii="Arial" w:hAnsi="Arial" w:cs="Arial"/>
                <w:spacing w:val="-1"/>
                <w:lang w:val="en-GB"/>
              </w:rPr>
              <w:t>upgraded,</w:t>
            </w:r>
            <w:r w:rsidRPr="001D7801">
              <w:rPr>
                <w:rFonts w:ascii="Arial" w:hAnsi="Arial" w:cs="Arial"/>
                <w:spacing w:val="-6"/>
                <w:lang w:val="en-GB"/>
              </w:rPr>
              <w:t xml:space="preserve"> </w:t>
            </w:r>
            <w:r w:rsidRPr="001D7801">
              <w:rPr>
                <w:rFonts w:ascii="Arial" w:hAnsi="Arial" w:cs="Arial"/>
                <w:lang w:val="en-GB"/>
              </w:rPr>
              <w:t>new</w:t>
            </w:r>
            <w:r w:rsidRPr="001D7801">
              <w:rPr>
                <w:rFonts w:ascii="Arial" w:hAnsi="Arial" w:cs="Arial"/>
                <w:spacing w:val="-11"/>
                <w:lang w:val="en-GB"/>
              </w:rPr>
              <w:t xml:space="preserve"> </w:t>
            </w:r>
            <w:r w:rsidRPr="001D7801">
              <w:rPr>
                <w:rFonts w:ascii="Arial" w:hAnsi="Arial" w:cs="Arial"/>
                <w:spacing w:val="1"/>
                <w:lang w:val="en-GB"/>
              </w:rPr>
              <w:t>EU</w:t>
            </w:r>
            <w:r w:rsidRPr="001D7801">
              <w:rPr>
                <w:rFonts w:ascii="Arial" w:hAnsi="Arial" w:cs="Arial"/>
                <w:spacing w:val="-5"/>
                <w:lang w:val="en-GB"/>
              </w:rPr>
              <w:t xml:space="preserve"> </w:t>
            </w:r>
            <w:r w:rsidRPr="001D7801">
              <w:rPr>
                <w:rFonts w:ascii="Arial" w:hAnsi="Arial" w:cs="Arial"/>
                <w:lang w:val="en-GB"/>
              </w:rPr>
              <w:t>law</w:t>
            </w:r>
            <w:r w:rsidRPr="001D7801">
              <w:rPr>
                <w:rFonts w:ascii="Arial" w:hAnsi="Arial" w:cs="Arial"/>
                <w:spacing w:val="-8"/>
                <w:lang w:val="en-GB"/>
              </w:rPr>
              <w:t xml:space="preserve"> </w:t>
            </w:r>
            <w:r w:rsidRPr="001D7801">
              <w:rPr>
                <w:rFonts w:ascii="Arial" w:hAnsi="Arial" w:cs="Arial"/>
                <w:lang w:val="en-GB"/>
              </w:rPr>
              <w:t>on-line</w:t>
            </w:r>
            <w:r w:rsidRPr="001D7801">
              <w:rPr>
                <w:rFonts w:ascii="Arial" w:hAnsi="Arial" w:cs="Arial"/>
                <w:spacing w:val="-4"/>
                <w:lang w:val="en-GB"/>
              </w:rPr>
              <w:t xml:space="preserve"> </w:t>
            </w:r>
            <w:r w:rsidRPr="001D7801">
              <w:rPr>
                <w:rFonts w:ascii="Arial" w:hAnsi="Arial" w:cs="Arial"/>
                <w:spacing w:val="-1"/>
                <w:lang w:val="en-GB"/>
              </w:rPr>
              <w:t>courses</w:t>
            </w:r>
            <w:r w:rsidRPr="001D7801">
              <w:rPr>
                <w:rFonts w:ascii="Arial" w:hAnsi="Arial" w:cs="Arial"/>
                <w:spacing w:val="34"/>
                <w:w w:val="99"/>
                <w:lang w:val="en-GB"/>
              </w:rPr>
              <w:t xml:space="preserve"> </w:t>
            </w:r>
            <w:r w:rsidRPr="001D7801">
              <w:rPr>
                <w:rFonts w:ascii="Arial" w:hAnsi="Arial" w:cs="Arial"/>
                <w:lang w:val="en-GB"/>
              </w:rPr>
              <w:t>developed</w:t>
            </w:r>
            <w:r w:rsidRPr="001D7801">
              <w:rPr>
                <w:rFonts w:ascii="Arial" w:hAnsi="Arial" w:cs="Arial"/>
                <w:spacing w:val="-10"/>
                <w:lang w:val="en-GB"/>
              </w:rPr>
              <w:t xml:space="preserve"> </w:t>
            </w:r>
            <w:r w:rsidRPr="001D7801">
              <w:rPr>
                <w:rFonts w:ascii="Arial" w:hAnsi="Arial" w:cs="Arial"/>
                <w:spacing w:val="-1"/>
                <w:lang w:val="en-GB"/>
              </w:rPr>
              <w:t>and</w:t>
            </w:r>
            <w:r w:rsidRPr="001D7801">
              <w:rPr>
                <w:rFonts w:ascii="Arial" w:hAnsi="Arial" w:cs="Arial"/>
                <w:spacing w:val="-10"/>
                <w:lang w:val="en-GB"/>
              </w:rPr>
              <w:t xml:space="preserve"> </w:t>
            </w:r>
            <w:r w:rsidRPr="001D7801">
              <w:rPr>
                <w:rFonts w:ascii="Arial" w:hAnsi="Arial" w:cs="Arial"/>
                <w:spacing w:val="-1"/>
                <w:lang w:val="en-GB"/>
              </w:rPr>
              <w:t>implemented.</w:t>
            </w:r>
          </w:p>
        </w:tc>
        <w:tc>
          <w:tcPr>
            <w:tcW w:w="1214" w:type="dxa"/>
            <w:shd w:val="clear" w:color="auto" w:fill="auto"/>
            <w:noWrap/>
            <w:vAlign w:val="bottom"/>
          </w:tcPr>
          <w:p w14:paraId="3A512A07" w14:textId="77777777" w:rsidR="003F1E51" w:rsidRPr="001D7801" w:rsidRDefault="003F1E51" w:rsidP="00C12269">
            <w:pPr>
              <w:spacing w:after="0" w:line="240" w:lineRule="auto"/>
              <w:rPr>
                <w:rFonts w:ascii="Arial" w:eastAsia="Times New Roman" w:hAnsi="Arial" w:cs="Arial"/>
                <w:lang w:val="en-GB" w:eastAsia="en-GB"/>
              </w:rPr>
            </w:pPr>
            <w:r w:rsidRPr="001D7801">
              <w:rPr>
                <w:rFonts w:ascii="Arial" w:eastAsia="Times New Roman" w:hAnsi="Arial" w:cs="Arial"/>
                <w:lang w:val="en-GB" w:eastAsia="en-GB"/>
              </w:rPr>
              <w:t> 07/2017</w:t>
            </w:r>
          </w:p>
        </w:tc>
        <w:tc>
          <w:tcPr>
            <w:tcW w:w="1134" w:type="dxa"/>
            <w:shd w:val="clear" w:color="auto" w:fill="auto"/>
            <w:noWrap/>
            <w:vAlign w:val="bottom"/>
          </w:tcPr>
          <w:p w14:paraId="56C613B3" w14:textId="77777777" w:rsidR="003F1E51" w:rsidRPr="001D7801" w:rsidRDefault="003F1E51" w:rsidP="00C12269">
            <w:pPr>
              <w:spacing w:after="0" w:line="240" w:lineRule="auto"/>
              <w:rPr>
                <w:rFonts w:ascii="Arial" w:eastAsia="Times New Roman" w:hAnsi="Arial" w:cs="Arial"/>
                <w:lang w:val="en-GB" w:eastAsia="en-GB"/>
              </w:rPr>
            </w:pPr>
            <w:r w:rsidRPr="001D7801">
              <w:rPr>
                <w:rFonts w:ascii="Arial" w:eastAsia="Times New Roman" w:hAnsi="Arial" w:cs="Arial"/>
                <w:lang w:val="en-GB" w:eastAsia="en-GB"/>
              </w:rPr>
              <w:t> </w:t>
            </w:r>
            <w:r w:rsidR="00820B6B" w:rsidRPr="001D7801">
              <w:rPr>
                <w:rFonts w:ascii="Arial" w:eastAsia="Times New Roman" w:hAnsi="Arial" w:cs="Arial"/>
                <w:lang w:val="en-GB" w:eastAsia="en-GB"/>
              </w:rPr>
              <w:t>-7 months</w:t>
            </w:r>
          </w:p>
        </w:tc>
        <w:tc>
          <w:tcPr>
            <w:tcW w:w="1842" w:type="dxa"/>
            <w:shd w:val="clear" w:color="auto" w:fill="auto"/>
            <w:noWrap/>
            <w:vAlign w:val="bottom"/>
          </w:tcPr>
          <w:p w14:paraId="07EEACF9" w14:textId="77777777" w:rsidR="003F1E51" w:rsidRPr="001D7801" w:rsidRDefault="003F1E51" w:rsidP="00504CB2">
            <w:pPr>
              <w:widowControl w:val="0"/>
              <w:tabs>
                <w:tab w:val="left" w:pos="227"/>
              </w:tabs>
              <w:suppressAutoHyphens/>
              <w:spacing w:before="52" w:after="0" w:line="240" w:lineRule="auto"/>
              <w:ind w:right="85"/>
              <w:jc w:val="both"/>
              <w:rPr>
                <w:rFonts w:ascii="Arial" w:hAnsi="Arial" w:cs="Arial"/>
                <w:spacing w:val="-1"/>
                <w:lang w:val="en-GB"/>
              </w:rPr>
            </w:pPr>
            <w:r w:rsidRPr="001D7801">
              <w:rPr>
                <w:rFonts w:ascii="Arial" w:hAnsi="Arial" w:cs="Arial"/>
                <w:spacing w:val="-1"/>
                <w:lang w:val="en-GB"/>
              </w:rPr>
              <w:t>Analysis of the existing on-line courses conducted and the existing on-line courses upgraded.</w:t>
            </w:r>
          </w:p>
        </w:tc>
        <w:tc>
          <w:tcPr>
            <w:tcW w:w="2287" w:type="dxa"/>
            <w:shd w:val="clear" w:color="auto" w:fill="auto"/>
            <w:noWrap/>
          </w:tcPr>
          <w:p w14:paraId="6A6E71FE" w14:textId="77777777" w:rsidR="003F1E51" w:rsidRPr="001D7801" w:rsidRDefault="003F1E51">
            <w:pPr>
              <w:rPr>
                <w:rFonts w:ascii="Arial" w:hAnsi="Arial" w:cs="Arial"/>
                <w:lang w:val="en-GB"/>
              </w:rPr>
            </w:pPr>
            <w:r w:rsidRPr="001D7801">
              <w:rPr>
                <w:rFonts w:ascii="Arial" w:eastAsia="Times New Roman" w:hAnsi="Arial" w:cs="Arial"/>
                <w:lang w:val="en-GB" w:eastAsia="en-GB"/>
              </w:rPr>
              <w:t>Achieved</w:t>
            </w:r>
          </w:p>
        </w:tc>
        <w:tc>
          <w:tcPr>
            <w:tcW w:w="2753" w:type="dxa"/>
            <w:shd w:val="clear" w:color="auto" w:fill="auto"/>
            <w:noWrap/>
          </w:tcPr>
          <w:p w14:paraId="2A181D8D" w14:textId="77777777" w:rsidR="003F1E51" w:rsidRPr="001D7801" w:rsidRDefault="003F1E51">
            <w:pPr>
              <w:rPr>
                <w:rFonts w:ascii="Arial" w:hAnsi="Arial" w:cs="Arial"/>
                <w:lang w:val="en-GB"/>
              </w:rPr>
            </w:pPr>
            <w:r w:rsidRPr="001D7801">
              <w:rPr>
                <w:rFonts w:ascii="Arial" w:eastAsia="Times New Roman" w:hAnsi="Arial" w:cs="Arial"/>
                <w:lang w:val="en-GB" w:eastAsia="en-GB"/>
              </w:rPr>
              <w:t>HS</w:t>
            </w:r>
          </w:p>
        </w:tc>
      </w:tr>
      <w:tr w:rsidR="00504CB2" w:rsidRPr="001D7801" w14:paraId="623F3710" w14:textId="77777777" w:rsidTr="00504CB2">
        <w:trPr>
          <w:trHeight w:val="3715"/>
        </w:trPr>
        <w:tc>
          <w:tcPr>
            <w:tcW w:w="1570" w:type="dxa"/>
            <w:shd w:val="clear" w:color="auto" w:fill="auto"/>
            <w:noWrap/>
            <w:vAlign w:val="bottom"/>
          </w:tcPr>
          <w:p w14:paraId="7ED32D8D" w14:textId="77777777" w:rsidR="003F1E51" w:rsidRPr="001D7801" w:rsidRDefault="003F1E51" w:rsidP="00C12269">
            <w:pPr>
              <w:spacing w:after="0" w:line="240" w:lineRule="auto"/>
              <w:rPr>
                <w:rFonts w:ascii="Arial" w:eastAsia="Times New Roman" w:hAnsi="Arial" w:cs="Arial"/>
                <w:lang w:val="en-GB" w:eastAsia="en-GB"/>
              </w:rPr>
            </w:pPr>
            <w:r w:rsidRPr="001D7801">
              <w:rPr>
                <w:rFonts w:ascii="Arial" w:eastAsia="Times New Roman" w:hAnsi="Arial" w:cs="Arial"/>
                <w:lang w:val="en-GB" w:eastAsia="en-GB"/>
              </w:rPr>
              <w:t> </w:t>
            </w:r>
          </w:p>
        </w:tc>
        <w:tc>
          <w:tcPr>
            <w:tcW w:w="2695" w:type="dxa"/>
            <w:shd w:val="clear" w:color="auto" w:fill="auto"/>
            <w:noWrap/>
            <w:vAlign w:val="bottom"/>
          </w:tcPr>
          <w:p w14:paraId="06876F57" w14:textId="77777777" w:rsidR="003F1E51" w:rsidRPr="001D7801" w:rsidRDefault="003F1E51" w:rsidP="007C7C72">
            <w:pPr>
              <w:widowControl w:val="0"/>
              <w:autoSpaceDE w:val="0"/>
              <w:autoSpaceDN w:val="0"/>
              <w:adjustRightInd w:val="0"/>
              <w:spacing w:after="0" w:line="240" w:lineRule="auto"/>
              <w:ind w:right="57"/>
              <w:jc w:val="both"/>
              <w:rPr>
                <w:rFonts w:ascii="Arial" w:eastAsia="Calibri" w:hAnsi="Arial" w:cs="Arial"/>
                <w:b/>
                <w:bCs/>
                <w:lang w:val="en-GB" w:eastAsia="hr-HR"/>
              </w:rPr>
            </w:pPr>
            <w:r w:rsidRPr="001D7801">
              <w:rPr>
                <w:rFonts w:ascii="Arial" w:eastAsia="Calibri" w:hAnsi="Arial" w:cs="Arial"/>
                <w:b/>
                <w:bCs/>
                <w:lang w:val="en-GB" w:eastAsia="hr-HR"/>
              </w:rPr>
              <w:t>Activity 3.2</w:t>
            </w:r>
          </w:p>
          <w:p w14:paraId="14C70C7D" w14:textId="77777777" w:rsidR="003F1E51" w:rsidRPr="001D7801" w:rsidRDefault="003F1E51" w:rsidP="007C7C72">
            <w:pPr>
              <w:widowControl w:val="0"/>
              <w:autoSpaceDE w:val="0"/>
              <w:autoSpaceDN w:val="0"/>
              <w:adjustRightInd w:val="0"/>
              <w:spacing w:after="0" w:line="240" w:lineRule="auto"/>
              <w:jc w:val="both"/>
              <w:rPr>
                <w:rFonts w:ascii="Arial" w:eastAsia="Calibri" w:hAnsi="Arial" w:cs="Arial"/>
                <w:lang w:val="en-GB" w:eastAsia="hr-HR"/>
              </w:rPr>
            </w:pPr>
            <w:r w:rsidRPr="001D7801">
              <w:rPr>
                <w:rFonts w:ascii="Arial" w:eastAsia="Calibri" w:hAnsi="Arial" w:cs="Arial"/>
                <w:lang w:val="en-GB" w:eastAsia="hr-HR"/>
              </w:rPr>
              <w:t xml:space="preserve">Developing new EU law on-line courses based on the developed training programmes, including </w:t>
            </w:r>
          </w:p>
          <w:p w14:paraId="3336CD82" w14:textId="77777777" w:rsidR="003F1E51" w:rsidRPr="001D7801" w:rsidRDefault="003F1E51" w:rsidP="007C7C72">
            <w:pPr>
              <w:spacing w:after="0" w:line="240" w:lineRule="auto"/>
              <w:jc w:val="both"/>
              <w:rPr>
                <w:rFonts w:ascii="Arial" w:eastAsia="Times New Roman" w:hAnsi="Arial" w:cs="Arial"/>
                <w:lang w:val="en-GB" w:eastAsia="en-GB"/>
              </w:rPr>
            </w:pPr>
            <w:proofErr w:type="gramStart"/>
            <w:r w:rsidRPr="001D7801">
              <w:rPr>
                <w:rFonts w:ascii="Arial" w:eastAsia="Calibri" w:hAnsi="Arial" w:cs="Arial"/>
                <w:lang w:val="en-GB" w:eastAsia="hr-HR"/>
              </w:rPr>
              <w:t>at</w:t>
            </w:r>
            <w:proofErr w:type="gramEnd"/>
            <w:r w:rsidRPr="001D7801">
              <w:rPr>
                <w:rFonts w:ascii="Arial" w:eastAsia="Calibri" w:hAnsi="Arial" w:cs="Arial"/>
                <w:lang w:val="en-GB" w:eastAsia="hr-HR"/>
              </w:rPr>
              <w:t xml:space="preserve"> least 1 course on EU material law and at least 1 course on EU case law search.</w:t>
            </w:r>
          </w:p>
        </w:tc>
        <w:tc>
          <w:tcPr>
            <w:tcW w:w="1766" w:type="dxa"/>
            <w:shd w:val="clear" w:color="auto" w:fill="auto"/>
            <w:noWrap/>
            <w:vAlign w:val="bottom"/>
          </w:tcPr>
          <w:p w14:paraId="5876D39C" w14:textId="77777777" w:rsidR="003F1E51" w:rsidRPr="001D7801" w:rsidRDefault="003F1E51" w:rsidP="007C7C72">
            <w:pPr>
              <w:spacing w:after="0" w:line="240" w:lineRule="auto"/>
              <w:jc w:val="both"/>
              <w:rPr>
                <w:rFonts w:ascii="Arial" w:eastAsia="Times New Roman" w:hAnsi="Arial" w:cs="Arial"/>
                <w:lang w:val="en-GB" w:eastAsia="en-GB"/>
              </w:rPr>
            </w:pPr>
            <w:r w:rsidRPr="001D7801">
              <w:rPr>
                <w:rFonts w:ascii="Arial" w:hAnsi="Arial" w:cs="Arial"/>
                <w:lang w:val="en-GB"/>
              </w:rPr>
              <w:t>The</w:t>
            </w:r>
            <w:r w:rsidRPr="001D7801">
              <w:rPr>
                <w:rFonts w:ascii="Arial" w:hAnsi="Arial" w:cs="Arial"/>
                <w:spacing w:val="-5"/>
                <w:lang w:val="en-GB"/>
              </w:rPr>
              <w:t xml:space="preserve"> </w:t>
            </w:r>
            <w:r w:rsidRPr="001D7801">
              <w:rPr>
                <w:rFonts w:ascii="Arial" w:hAnsi="Arial" w:cs="Arial"/>
                <w:lang w:val="en-GB"/>
              </w:rPr>
              <w:t>existing</w:t>
            </w:r>
            <w:r w:rsidRPr="001D7801">
              <w:rPr>
                <w:rFonts w:ascii="Arial" w:hAnsi="Arial" w:cs="Arial"/>
                <w:spacing w:val="-5"/>
                <w:lang w:val="en-GB"/>
              </w:rPr>
              <w:t xml:space="preserve"> </w:t>
            </w:r>
            <w:r w:rsidRPr="001D7801">
              <w:rPr>
                <w:rFonts w:ascii="Arial" w:hAnsi="Arial" w:cs="Arial"/>
                <w:lang w:val="en-GB"/>
              </w:rPr>
              <w:t>EU</w:t>
            </w:r>
            <w:r w:rsidRPr="001D7801">
              <w:rPr>
                <w:rFonts w:ascii="Arial" w:hAnsi="Arial" w:cs="Arial"/>
                <w:spacing w:val="-5"/>
                <w:lang w:val="en-GB"/>
              </w:rPr>
              <w:t xml:space="preserve"> </w:t>
            </w:r>
            <w:r w:rsidRPr="001D7801">
              <w:rPr>
                <w:rFonts w:ascii="Arial" w:hAnsi="Arial" w:cs="Arial"/>
                <w:lang w:val="en-GB"/>
              </w:rPr>
              <w:t>law</w:t>
            </w:r>
            <w:r w:rsidRPr="001D7801">
              <w:rPr>
                <w:rFonts w:ascii="Arial" w:hAnsi="Arial" w:cs="Arial"/>
                <w:spacing w:val="-5"/>
                <w:lang w:val="en-GB"/>
              </w:rPr>
              <w:t xml:space="preserve"> </w:t>
            </w:r>
            <w:r w:rsidRPr="001D7801">
              <w:rPr>
                <w:rFonts w:ascii="Arial" w:hAnsi="Arial" w:cs="Arial"/>
                <w:spacing w:val="-1"/>
                <w:lang w:val="en-GB"/>
              </w:rPr>
              <w:t>on-</w:t>
            </w:r>
            <w:r w:rsidRPr="001D7801">
              <w:rPr>
                <w:rFonts w:ascii="Arial" w:hAnsi="Arial" w:cs="Arial"/>
                <w:lang w:val="en-GB"/>
              </w:rPr>
              <w:t>line</w:t>
            </w:r>
            <w:r w:rsidRPr="001D7801">
              <w:rPr>
                <w:rFonts w:ascii="Arial" w:hAnsi="Arial" w:cs="Arial"/>
                <w:spacing w:val="-5"/>
                <w:lang w:val="en-GB"/>
              </w:rPr>
              <w:t xml:space="preserve"> </w:t>
            </w:r>
            <w:r w:rsidRPr="001D7801">
              <w:rPr>
                <w:rFonts w:ascii="Arial" w:hAnsi="Arial" w:cs="Arial"/>
                <w:lang w:val="en-GB"/>
              </w:rPr>
              <w:t>courses</w:t>
            </w:r>
            <w:r w:rsidRPr="001D7801">
              <w:rPr>
                <w:rFonts w:ascii="Arial" w:hAnsi="Arial" w:cs="Arial"/>
                <w:spacing w:val="28"/>
                <w:w w:val="99"/>
                <w:lang w:val="en-GB"/>
              </w:rPr>
              <w:t xml:space="preserve"> </w:t>
            </w:r>
            <w:r w:rsidRPr="001D7801">
              <w:rPr>
                <w:rFonts w:ascii="Arial" w:hAnsi="Arial" w:cs="Arial"/>
                <w:spacing w:val="-1"/>
                <w:lang w:val="en-GB"/>
              </w:rPr>
              <w:t>upgraded,</w:t>
            </w:r>
            <w:r w:rsidRPr="001D7801">
              <w:rPr>
                <w:rFonts w:ascii="Arial" w:hAnsi="Arial" w:cs="Arial"/>
                <w:spacing w:val="-6"/>
                <w:lang w:val="en-GB"/>
              </w:rPr>
              <w:t xml:space="preserve"> </w:t>
            </w:r>
            <w:r w:rsidRPr="001D7801">
              <w:rPr>
                <w:rFonts w:ascii="Arial" w:hAnsi="Arial" w:cs="Arial"/>
                <w:lang w:val="en-GB"/>
              </w:rPr>
              <w:t>new</w:t>
            </w:r>
            <w:r w:rsidRPr="001D7801">
              <w:rPr>
                <w:rFonts w:ascii="Arial" w:hAnsi="Arial" w:cs="Arial"/>
                <w:spacing w:val="-11"/>
                <w:lang w:val="en-GB"/>
              </w:rPr>
              <w:t xml:space="preserve"> </w:t>
            </w:r>
            <w:r w:rsidRPr="001D7801">
              <w:rPr>
                <w:rFonts w:ascii="Arial" w:hAnsi="Arial" w:cs="Arial"/>
                <w:spacing w:val="1"/>
                <w:lang w:val="en-GB"/>
              </w:rPr>
              <w:t>EU</w:t>
            </w:r>
            <w:r w:rsidRPr="001D7801">
              <w:rPr>
                <w:rFonts w:ascii="Arial" w:hAnsi="Arial" w:cs="Arial"/>
                <w:spacing w:val="-5"/>
                <w:lang w:val="en-GB"/>
              </w:rPr>
              <w:t xml:space="preserve"> </w:t>
            </w:r>
            <w:r w:rsidRPr="001D7801">
              <w:rPr>
                <w:rFonts w:ascii="Arial" w:hAnsi="Arial" w:cs="Arial"/>
                <w:lang w:val="en-GB"/>
              </w:rPr>
              <w:t>law</w:t>
            </w:r>
            <w:r w:rsidRPr="001D7801">
              <w:rPr>
                <w:rFonts w:ascii="Arial" w:hAnsi="Arial" w:cs="Arial"/>
                <w:spacing w:val="-8"/>
                <w:lang w:val="en-GB"/>
              </w:rPr>
              <w:t xml:space="preserve"> </w:t>
            </w:r>
            <w:r w:rsidRPr="001D7801">
              <w:rPr>
                <w:rFonts w:ascii="Arial" w:hAnsi="Arial" w:cs="Arial"/>
                <w:lang w:val="en-GB"/>
              </w:rPr>
              <w:t>on-line</w:t>
            </w:r>
            <w:r w:rsidRPr="001D7801">
              <w:rPr>
                <w:rFonts w:ascii="Arial" w:hAnsi="Arial" w:cs="Arial"/>
                <w:spacing w:val="-4"/>
                <w:lang w:val="en-GB"/>
              </w:rPr>
              <w:t xml:space="preserve"> </w:t>
            </w:r>
            <w:r w:rsidRPr="001D7801">
              <w:rPr>
                <w:rFonts w:ascii="Arial" w:hAnsi="Arial" w:cs="Arial"/>
                <w:spacing w:val="-1"/>
                <w:lang w:val="en-GB"/>
              </w:rPr>
              <w:t>courses</w:t>
            </w:r>
            <w:r w:rsidRPr="001D7801">
              <w:rPr>
                <w:rFonts w:ascii="Arial" w:hAnsi="Arial" w:cs="Arial"/>
                <w:spacing w:val="34"/>
                <w:w w:val="99"/>
                <w:lang w:val="en-GB"/>
              </w:rPr>
              <w:t xml:space="preserve"> </w:t>
            </w:r>
            <w:r w:rsidRPr="001D7801">
              <w:rPr>
                <w:rFonts w:ascii="Arial" w:hAnsi="Arial" w:cs="Arial"/>
                <w:lang w:val="en-GB"/>
              </w:rPr>
              <w:t>developed</w:t>
            </w:r>
            <w:r w:rsidRPr="001D7801">
              <w:rPr>
                <w:rFonts w:ascii="Arial" w:hAnsi="Arial" w:cs="Arial"/>
                <w:spacing w:val="-10"/>
                <w:lang w:val="en-GB"/>
              </w:rPr>
              <w:t xml:space="preserve"> </w:t>
            </w:r>
            <w:r w:rsidRPr="001D7801">
              <w:rPr>
                <w:rFonts w:ascii="Arial" w:hAnsi="Arial" w:cs="Arial"/>
                <w:spacing w:val="-1"/>
                <w:lang w:val="en-GB"/>
              </w:rPr>
              <w:t>and</w:t>
            </w:r>
            <w:r w:rsidRPr="001D7801">
              <w:rPr>
                <w:rFonts w:ascii="Arial" w:hAnsi="Arial" w:cs="Arial"/>
                <w:spacing w:val="-10"/>
                <w:lang w:val="en-GB"/>
              </w:rPr>
              <w:t xml:space="preserve"> </w:t>
            </w:r>
            <w:r w:rsidRPr="001D7801">
              <w:rPr>
                <w:rFonts w:ascii="Arial" w:hAnsi="Arial" w:cs="Arial"/>
                <w:spacing w:val="-1"/>
                <w:lang w:val="en-GB"/>
              </w:rPr>
              <w:t>implemented.</w:t>
            </w:r>
          </w:p>
        </w:tc>
        <w:tc>
          <w:tcPr>
            <w:tcW w:w="1214" w:type="dxa"/>
            <w:shd w:val="clear" w:color="auto" w:fill="auto"/>
            <w:noWrap/>
            <w:vAlign w:val="bottom"/>
          </w:tcPr>
          <w:p w14:paraId="61A0EA47" w14:textId="77777777" w:rsidR="003F1E51" w:rsidRPr="001D7801" w:rsidRDefault="003F1E51" w:rsidP="00C12269">
            <w:pPr>
              <w:spacing w:after="0" w:line="240" w:lineRule="auto"/>
              <w:rPr>
                <w:rFonts w:ascii="Arial" w:eastAsia="Times New Roman" w:hAnsi="Arial" w:cs="Arial"/>
                <w:lang w:val="en-GB" w:eastAsia="en-GB"/>
              </w:rPr>
            </w:pPr>
            <w:r w:rsidRPr="001D7801">
              <w:rPr>
                <w:rFonts w:ascii="Arial" w:eastAsia="Times New Roman" w:hAnsi="Arial" w:cs="Arial"/>
                <w:lang w:val="en-GB" w:eastAsia="en-GB"/>
              </w:rPr>
              <w:t> </w:t>
            </w:r>
            <w:r w:rsidR="007910B8" w:rsidRPr="001D7801">
              <w:rPr>
                <w:rFonts w:ascii="Arial" w:eastAsia="Times New Roman" w:hAnsi="Arial" w:cs="Arial"/>
                <w:lang w:val="en-GB" w:eastAsia="en-GB"/>
              </w:rPr>
              <w:t>10/2017</w:t>
            </w:r>
          </w:p>
        </w:tc>
        <w:tc>
          <w:tcPr>
            <w:tcW w:w="1134" w:type="dxa"/>
            <w:shd w:val="clear" w:color="auto" w:fill="auto"/>
            <w:noWrap/>
            <w:vAlign w:val="bottom"/>
          </w:tcPr>
          <w:p w14:paraId="75488121" w14:textId="77777777" w:rsidR="003F1E51" w:rsidRPr="001D7801" w:rsidRDefault="003F1E51" w:rsidP="00C12269">
            <w:pPr>
              <w:spacing w:after="0" w:line="240" w:lineRule="auto"/>
              <w:rPr>
                <w:rFonts w:ascii="Arial" w:eastAsia="Times New Roman" w:hAnsi="Arial" w:cs="Arial"/>
                <w:lang w:val="en-GB" w:eastAsia="en-GB"/>
              </w:rPr>
            </w:pPr>
            <w:r w:rsidRPr="001D7801">
              <w:rPr>
                <w:rFonts w:ascii="Arial" w:eastAsia="Times New Roman" w:hAnsi="Arial" w:cs="Arial"/>
                <w:lang w:val="en-GB" w:eastAsia="en-GB"/>
              </w:rPr>
              <w:t> </w:t>
            </w:r>
            <w:r w:rsidR="00820B6B" w:rsidRPr="001D7801">
              <w:rPr>
                <w:rFonts w:ascii="Arial" w:eastAsia="Times New Roman" w:hAnsi="Arial" w:cs="Arial"/>
                <w:lang w:val="en-GB" w:eastAsia="en-GB"/>
              </w:rPr>
              <w:t>-4 months</w:t>
            </w:r>
          </w:p>
        </w:tc>
        <w:tc>
          <w:tcPr>
            <w:tcW w:w="1842" w:type="dxa"/>
            <w:shd w:val="clear" w:color="auto" w:fill="auto"/>
            <w:noWrap/>
            <w:vAlign w:val="bottom"/>
          </w:tcPr>
          <w:p w14:paraId="798EB8EF" w14:textId="77777777" w:rsidR="003F1E51" w:rsidRPr="001D7801" w:rsidRDefault="003F1E51" w:rsidP="00504CB2">
            <w:pPr>
              <w:widowControl w:val="0"/>
              <w:tabs>
                <w:tab w:val="left" w:pos="227"/>
              </w:tabs>
              <w:suppressAutoHyphens/>
              <w:spacing w:before="52" w:after="0" w:line="240" w:lineRule="auto"/>
              <w:ind w:right="85"/>
              <w:jc w:val="both"/>
              <w:rPr>
                <w:rFonts w:ascii="Arial" w:hAnsi="Arial" w:cs="Arial"/>
                <w:spacing w:val="-1"/>
                <w:lang w:val="en-GB"/>
              </w:rPr>
            </w:pPr>
            <w:r w:rsidRPr="001D7801">
              <w:rPr>
                <w:rFonts w:ascii="Arial" w:hAnsi="Arial" w:cs="Arial"/>
                <w:spacing w:val="-1"/>
                <w:lang w:val="en-GB"/>
              </w:rPr>
              <w:t>Based on the developed training programmes, new EU law on-line courses developed, including at least 1 course on EU material law and at least 1 course on EU case law search.</w:t>
            </w:r>
          </w:p>
        </w:tc>
        <w:tc>
          <w:tcPr>
            <w:tcW w:w="2287" w:type="dxa"/>
            <w:shd w:val="clear" w:color="auto" w:fill="auto"/>
            <w:noWrap/>
          </w:tcPr>
          <w:p w14:paraId="7359A308" w14:textId="77777777" w:rsidR="003F1E51" w:rsidRPr="001D7801" w:rsidRDefault="003F1E51">
            <w:pPr>
              <w:rPr>
                <w:rFonts w:ascii="Arial" w:hAnsi="Arial" w:cs="Arial"/>
                <w:lang w:val="en-GB"/>
              </w:rPr>
            </w:pPr>
            <w:r w:rsidRPr="001D7801">
              <w:rPr>
                <w:rFonts w:ascii="Arial" w:eastAsia="Times New Roman" w:hAnsi="Arial" w:cs="Arial"/>
                <w:lang w:val="en-GB" w:eastAsia="en-GB"/>
              </w:rPr>
              <w:t>Achieved</w:t>
            </w:r>
          </w:p>
        </w:tc>
        <w:tc>
          <w:tcPr>
            <w:tcW w:w="2753" w:type="dxa"/>
            <w:shd w:val="clear" w:color="auto" w:fill="auto"/>
            <w:noWrap/>
          </w:tcPr>
          <w:p w14:paraId="50D04DA3" w14:textId="77777777" w:rsidR="003F1E51" w:rsidRPr="001D7801" w:rsidRDefault="003F1E51">
            <w:pPr>
              <w:rPr>
                <w:rFonts w:ascii="Arial" w:hAnsi="Arial" w:cs="Arial"/>
                <w:lang w:val="en-GB"/>
              </w:rPr>
            </w:pPr>
            <w:r w:rsidRPr="001D7801">
              <w:rPr>
                <w:rFonts w:ascii="Arial" w:eastAsia="Times New Roman" w:hAnsi="Arial" w:cs="Arial"/>
                <w:lang w:val="en-GB" w:eastAsia="en-GB"/>
              </w:rPr>
              <w:t>HS</w:t>
            </w:r>
          </w:p>
        </w:tc>
      </w:tr>
      <w:tr w:rsidR="00504CB2" w:rsidRPr="001D7801" w14:paraId="0CDFF8AD" w14:textId="77777777" w:rsidTr="00504CB2">
        <w:trPr>
          <w:trHeight w:val="255"/>
        </w:trPr>
        <w:tc>
          <w:tcPr>
            <w:tcW w:w="1570" w:type="dxa"/>
            <w:shd w:val="clear" w:color="auto" w:fill="auto"/>
            <w:noWrap/>
            <w:vAlign w:val="bottom"/>
          </w:tcPr>
          <w:p w14:paraId="2E303A47" w14:textId="77777777" w:rsidR="003F1E51" w:rsidRPr="001D7801" w:rsidRDefault="003F1E51" w:rsidP="00C12269">
            <w:pPr>
              <w:spacing w:after="0" w:line="240" w:lineRule="auto"/>
              <w:rPr>
                <w:rFonts w:ascii="Arial" w:eastAsia="Times New Roman" w:hAnsi="Arial" w:cs="Arial"/>
                <w:lang w:val="en-GB" w:eastAsia="en-GB"/>
              </w:rPr>
            </w:pPr>
            <w:r w:rsidRPr="001D7801">
              <w:rPr>
                <w:rFonts w:ascii="Arial" w:eastAsia="Times New Roman" w:hAnsi="Arial" w:cs="Arial"/>
                <w:lang w:val="en-GB" w:eastAsia="en-GB"/>
              </w:rPr>
              <w:t> </w:t>
            </w:r>
          </w:p>
        </w:tc>
        <w:tc>
          <w:tcPr>
            <w:tcW w:w="2695" w:type="dxa"/>
            <w:shd w:val="clear" w:color="auto" w:fill="auto"/>
            <w:noWrap/>
            <w:vAlign w:val="bottom"/>
          </w:tcPr>
          <w:p w14:paraId="0B388AFD" w14:textId="77777777" w:rsidR="003F1E51" w:rsidRPr="001D7801" w:rsidRDefault="003F1E51" w:rsidP="007C7C72">
            <w:pPr>
              <w:widowControl w:val="0"/>
              <w:autoSpaceDE w:val="0"/>
              <w:autoSpaceDN w:val="0"/>
              <w:adjustRightInd w:val="0"/>
              <w:spacing w:after="0" w:line="240" w:lineRule="auto"/>
              <w:ind w:right="57"/>
              <w:jc w:val="both"/>
              <w:rPr>
                <w:rFonts w:ascii="Arial" w:eastAsia="Calibri" w:hAnsi="Arial" w:cs="Arial"/>
                <w:b/>
                <w:bCs/>
                <w:lang w:val="en-GB" w:eastAsia="hr-HR"/>
              </w:rPr>
            </w:pPr>
            <w:r w:rsidRPr="001D7801">
              <w:rPr>
                <w:rFonts w:ascii="Arial" w:eastAsia="Calibri" w:hAnsi="Arial" w:cs="Arial"/>
                <w:b/>
                <w:bCs/>
                <w:lang w:val="en-GB" w:eastAsia="hr-HR"/>
              </w:rPr>
              <w:t>Activity 3.3</w:t>
            </w:r>
          </w:p>
          <w:p w14:paraId="1338D38B" w14:textId="77777777" w:rsidR="003F1E51" w:rsidRPr="001D7801" w:rsidRDefault="003F1E51" w:rsidP="007C7C72">
            <w:pPr>
              <w:spacing w:after="0" w:line="240" w:lineRule="auto"/>
              <w:jc w:val="both"/>
              <w:rPr>
                <w:rFonts w:ascii="Arial" w:eastAsia="Times New Roman" w:hAnsi="Arial" w:cs="Arial"/>
                <w:lang w:val="en-GB" w:eastAsia="en-GB"/>
              </w:rPr>
            </w:pPr>
            <w:r w:rsidRPr="001D7801">
              <w:rPr>
                <w:rFonts w:ascii="Arial" w:hAnsi="Arial" w:cs="Arial"/>
                <w:lang w:val="en-GB"/>
              </w:rPr>
              <w:t>Conducting training of e-Tutors for at least 10 participants.</w:t>
            </w:r>
          </w:p>
        </w:tc>
        <w:tc>
          <w:tcPr>
            <w:tcW w:w="1766" w:type="dxa"/>
            <w:shd w:val="clear" w:color="auto" w:fill="auto"/>
            <w:noWrap/>
            <w:vAlign w:val="bottom"/>
          </w:tcPr>
          <w:p w14:paraId="061847DA" w14:textId="77777777" w:rsidR="003F1E51" w:rsidRPr="001D7801" w:rsidRDefault="003F1E51" w:rsidP="007C7C72">
            <w:pPr>
              <w:spacing w:after="0" w:line="240" w:lineRule="auto"/>
              <w:jc w:val="both"/>
              <w:rPr>
                <w:rFonts w:ascii="Arial" w:eastAsia="Times New Roman" w:hAnsi="Arial" w:cs="Arial"/>
                <w:lang w:val="en-GB" w:eastAsia="en-GB"/>
              </w:rPr>
            </w:pPr>
            <w:r w:rsidRPr="001D7801">
              <w:rPr>
                <w:rFonts w:ascii="Arial" w:hAnsi="Arial" w:cs="Arial"/>
                <w:lang w:val="en-GB"/>
              </w:rPr>
              <w:t>The</w:t>
            </w:r>
            <w:r w:rsidRPr="001D7801">
              <w:rPr>
                <w:rFonts w:ascii="Arial" w:hAnsi="Arial" w:cs="Arial"/>
                <w:spacing w:val="-5"/>
                <w:lang w:val="en-GB"/>
              </w:rPr>
              <w:t xml:space="preserve"> </w:t>
            </w:r>
            <w:r w:rsidRPr="001D7801">
              <w:rPr>
                <w:rFonts w:ascii="Arial" w:hAnsi="Arial" w:cs="Arial"/>
                <w:lang w:val="en-GB"/>
              </w:rPr>
              <w:t>existing</w:t>
            </w:r>
            <w:r w:rsidRPr="001D7801">
              <w:rPr>
                <w:rFonts w:ascii="Arial" w:hAnsi="Arial" w:cs="Arial"/>
                <w:spacing w:val="-5"/>
                <w:lang w:val="en-GB"/>
              </w:rPr>
              <w:t xml:space="preserve"> </w:t>
            </w:r>
            <w:r w:rsidRPr="001D7801">
              <w:rPr>
                <w:rFonts w:ascii="Arial" w:hAnsi="Arial" w:cs="Arial"/>
                <w:lang w:val="en-GB"/>
              </w:rPr>
              <w:t>EU</w:t>
            </w:r>
            <w:r w:rsidRPr="001D7801">
              <w:rPr>
                <w:rFonts w:ascii="Arial" w:hAnsi="Arial" w:cs="Arial"/>
                <w:spacing w:val="-5"/>
                <w:lang w:val="en-GB"/>
              </w:rPr>
              <w:t xml:space="preserve"> </w:t>
            </w:r>
            <w:r w:rsidRPr="001D7801">
              <w:rPr>
                <w:rFonts w:ascii="Arial" w:hAnsi="Arial" w:cs="Arial"/>
                <w:lang w:val="en-GB"/>
              </w:rPr>
              <w:t>law</w:t>
            </w:r>
            <w:r w:rsidRPr="001D7801">
              <w:rPr>
                <w:rFonts w:ascii="Arial" w:hAnsi="Arial" w:cs="Arial"/>
                <w:spacing w:val="-5"/>
                <w:lang w:val="en-GB"/>
              </w:rPr>
              <w:t xml:space="preserve"> </w:t>
            </w:r>
            <w:r w:rsidRPr="001D7801">
              <w:rPr>
                <w:rFonts w:ascii="Arial" w:hAnsi="Arial" w:cs="Arial"/>
                <w:spacing w:val="-1"/>
                <w:lang w:val="en-GB"/>
              </w:rPr>
              <w:t>on-</w:t>
            </w:r>
            <w:r w:rsidRPr="001D7801">
              <w:rPr>
                <w:rFonts w:ascii="Arial" w:hAnsi="Arial" w:cs="Arial"/>
                <w:lang w:val="en-GB"/>
              </w:rPr>
              <w:t>line</w:t>
            </w:r>
            <w:r w:rsidRPr="001D7801">
              <w:rPr>
                <w:rFonts w:ascii="Arial" w:hAnsi="Arial" w:cs="Arial"/>
                <w:spacing w:val="-5"/>
                <w:lang w:val="en-GB"/>
              </w:rPr>
              <w:t xml:space="preserve"> </w:t>
            </w:r>
            <w:r w:rsidRPr="001D7801">
              <w:rPr>
                <w:rFonts w:ascii="Arial" w:hAnsi="Arial" w:cs="Arial"/>
                <w:lang w:val="en-GB"/>
              </w:rPr>
              <w:t>courses</w:t>
            </w:r>
            <w:r w:rsidRPr="001D7801">
              <w:rPr>
                <w:rFonts w:ascii="Arial" w:hAnsi="Arial" w:cs="Arial"/>
                <w:spacing w:val="28"/>
                <w:w w:val="99"/>
                <w:lang w:val="en-GB"/>
              </w:rPr>
              <w:t xml:space="preserve"> </w:t>
            </w:r>
            <w:r w:rsidRPr="001D7801">
              <w:rPr>
                <w:rFonts w:ascii="Arial" w:hAnsi="Arial" w:cs="Arial"/>
                <w:spacing w:val="-1"/>
                <w:lang w:val="en-GB"/>
              </w:rPr>
              <w:t>upgraded,</w:t>
            </w:r>
            <w:r w:rsidRPr="001D7801">
              <w:rPr>
                <w:rFonts w:ascii="Arial" w:hAnsi="Arial" w:cs="Arial"/>
                <w:spacing w:val="-6"/>
                <w:lang w:val="en-GB"/>
              </w:rPr>
              <w:t xml:space="preserve"> </w:t>
            </w:r>
            <w:r w:rsidRPr="001D7801">
              <w:rPr>
                <w:rFonts w:ascii="Arial" w:hAnsi="Arial" w:cs="Arial"/>
                <w:lang w:val="en-GB"/>
              </w:rPr>
              <w:t>new</w:t>
            </w:r>
            <w:r w:rsidRPr="001D7801">
              <w:rPr>
                <w:rFonts w:ascii="Arial" w:hAnsi="Arial" w:cs="Arial"/>
                <w:spacing w:val="-11"/>
                <w:lang w:val="en-GB"/>
              </w:rPr>
              <w:t xml:space="preserve"> </w:t>
            </w:r>
            <w:r w:rsidRPr="001D7801">
              <w:rPr>
                <w:rFonts w:ascii="Arial" w:hAnsi="Arial" w:cs="Arial"/>
                <w:spacing w:val="1"/>
                <w:lang w:val="en-GB"/>
              </w:rPr>
              <w:t>EU</w:t>
            </w:r>
            <w:r w:rsidRPr="001D7801">
              <w:rPr>
                <w:rFonts w:ascii="Arial" w:hAnsi="Arial" w:cs="Arial"/>
                <w:spacing w:val="-5"/>
                <w:lang w:val="en-GB"/>
              </w:rPr>
              <w:t xml:space="preserve"> </w:t>
            </w:r>
            <w:r w:rsidRPr="001D7801">
              <w:rPr>
                <w:rFonts w:ascii="Arial" w:hAnsi="Arial" w:cs="Arial"/>
                <w:lang w:val="en-GB"/>
              </w:rPr>
              <w:t>law</w:t>
            </w:r>
            <w:r w:rsidRPr="001D7801">
              <w:rPr>
                <w:rFonts w:ascii="Arial" w:hAnsi="Arial" w:cs="Arial"/>
                <w:spacing w:val="-8"/>
                <w:lang w:val="en-GB"/>
              </w:rPr>
              <w:t xml:space="preserve"> </w:t>
            </w:r>
            <w:r w:rsidRPr="001D7801">
              <w:rPr>
                <w:rFonts w:ascii="Arial" w:hAnsi="Arial" w:cs="Arial"/>
                <w:lang w:val="en-GB"/>
              </w:rPr>
              <w:t>on-line</w:t>
            </w:r>
            <w:r w:rsidRPr="001D7801">
              <w:rPr>
                <w:rFonts w:ascii="Arial" w:hAnsi="Arial" w:cs="Arial"/>
                <w:spacing w:val="-4"/>
                <w:lang w:val="en-GB"/>
              </w:rPr>
              <w:t xml:space="preserve"> </w:t>
            </w:r>
            <w:r w:rsidRPr="001D7801">
              <w:rPr>
                <w:rFonts w:ascii="Arial" w:hAnsi="Arial" w:cs="Arial"/>
                <w:spacing w:val="-1"/>
                <w:lang w:val="en-GB"/>
              </w:rPr>
              <w:t>courses</w:t>
            </w:r>
            <w:r w:rsidRPr="001D7801">
              <w:rPr>
                <w:rFonts w:ascii="Arial" w:hAnsi="Arial" w:cs="Arial"/>
                <w:spacing w:val="34"/>
                <w:w w:val="99"/>
                <w:lang w:val="en-GB"/>
              </w:rPr>
              <w:t xml:space="preserve"> </w:t>
            </w:r>
            <w:r w:rsidRPr="001D7801">
              <w:rPr>
                <w:rFonts w:ascii="Arial" w:hAnsi="Arial" w:cs="Arial"/>
                <w:lang w:val="en-GB"/>
              </w:rPr>
              <w:t>developed</w:t>
            </w:r>
            <w:r w:rsidRPr="001D7801">
              <w:rPr>
                <w:rFonts w:ascii="Arial" w:hAnsi="Arial" w:cs="Arial"/>
                <w:spacing w:val="-10"/>
                <w:lang w:val="en-GB"/>
              </w:rPr>
              <w:t xml:space="preserve"> </w:t>
            </w:r>
            <w:r w:rsidRPr="001D7801">
              <w:rPr>
                <w:rFonts w:ascii="Arial" w:hAnsi="Arial" w:cs="Arial"/>
                <w:spacing w:val="-1"/>
                <w:lang w:val="en-GB"/>
              </w:rPr>
              <w:t>and</w:t>
            </w:r>
            <w:r w:rsidRPr="001D7801">
              <w:rPr>
                <w:rFonts w:ascii="Arial" w:hAnsi="Arial" w:cs="Arial"/>
                <w:spacing w:val="-10"/>
                <w:lang w:val="en-GB"/>
              </w:rPr>
              <w:t xml:space="preserve"> </w:t>
            </w:r>
            <w:r w:rsidRPr="001D7801">
              <w:rPr>
                <w:rFonts w:ascii="Arial" w:hAnsi="Arial" w:cs="Arial"/>
                <w:spacing w:val="-1"/>
                <w:lang w:val="en-GB"/>
              </w:rPr>
              <w:lastRenderedPageBreak/>
              <w:t>implemented.</w:t>
            </w:r>
          </w:p>
        </w:tc>
        <w:tc>
          <w:tcPr>
            <w:tcW w:w="1214" w:type="dxa"/>
            <w:shd w:val="clear" w:color="auto" w:fill="auto"/>
            <w:noWrap/>
            <w:vAlign w:val="bottom"/>
          </w:tcPr>
          <w:p w14:paraId="6C892D31" w14:textId="77777777" w:rsidR="003F1E51" w:rsidRPr="001D7801" w:rsidRDefault="003F1E51" w:rsidP="00C12269">
            <w:pPr>
              <w:spacing w:after="0" w:line="240" w:lineRule="auto"/>
              <w:rPr>
                <w:rFonts w:ascii="Arial" w:eastAsia="Times New Roman" w:hAnsi="Arial" w:cs="Arial"/>
                <w:lang w:val="en-GB" w:eastAsia="en-GB"/>
              </w:rPr>
            </w:pPr>
            <w:r w:rsidRPr="001D7801">
              <w:rPr>
                <w:rFonts w:ascii="Arial" w:eastAsia="Times New Roman" w:hAnsi="Arial" w:cs="Arial"/>
                <w:lang w:val="en-GB" w:eastAsia="en-GB"/>
              </w:rPr>
              <w:lastRenderedPageBreak/>
              <w:t> </w:t>
            </w:r>
            <w:r w:rsidR="007910B8" w:rsidRPr="001D7801">
              <w:rPr>
                <w:rFonts w:ascii="Arial" w:eastAsia="Times New Roman" w:hAnsi="Arial" w:cs="Arial"/>
                <w:lang w:val="en-GB" w:eastAsia="en-GB"/>
              </w:rPr>
              <w:t>12/2017</w:t>
            </w:r>
          </w:p>
        </w:tc>
        <w:tc>
          <w:tcPr>
            <w:tcW w:w="1134" w:type="dxa"/>
            <w:shd w:val="clear" w:color="auto" w:fill="auto"/>
            <w:noWrap/>
            <w:vAlign w:val="bottom"/>
          </w:tcPr>
          <w:p w14:paraId="65979713" w14:textId="77777777" w:rsidR="003F1E51" w:rsidRPr="001D7801" w:rsidRDefault="003F1E51" w:rsidP="00C12269">
            <w:pPr>
              <w:spacing w:after="0" w:line="240" w:lineRule="auto"/>
              <w:rPr>
                <w:rFonts w:ascii="Arial" w:eastAsia="Times New Roman" w:hAnsi="Arial" w:cs="Arial"/>
                <w:lang w:val="en-GB" w:eastAsia="en-GB"/>
              </w:rPr>
            </w:pPr>
            <w:r w:rsidRPr="001D7801">
              <w:rPr>
                <w:rFonts w:ascii="Arial" w:eastAsia="Times New Roman" w:hAnsi="Arial" w:cs="Arial"/>
                <w:lang w:val="en-GB" w:eastAsia="en-GB"/>
              </w:rPr>
              <w:t> </w:t>
            </w:r>
            <w:r w:rsidR="00820B6B" w:rsidRPr="001D7801">
              <w:rPr>
                <w:rFonts w:ascii="Arial" w:eastAsia="Times New Roman" w:hAnsi="Arial" w:cs="Arial"/>
                <w:lang w:val="en-GB" w:eastAsia="en-GB"/>
              </w:rPr>
              <w:t>-3 months</w:t>
            </w:r>
          </w:p>
        </w:tc>
        <w:tc>
          <w:tcPr>
            <w:tcW w:w="1842" w:type="dxa"/>
            <w:shd w:val="clear" w:color="auto" w:fill="auto"/>
            <w:noWrap/>
            <w:vAlign w:val="bottom"/>
          </w:tcPr>
          <w:p w14:paraId="038BB1DC" w14:textId="77777777" w:rsidR="003F1E51" w:rsidRPr="001D7801" w:rsidRDefault="003F1E51" w:rsidP="005A3775">
            <w:pPr>
              <w:widowControl w:val="0"/>
              <w:tabs>
                <w:tab w:val="left" w:pos="227"/>
              </w:tabs>
              <w:suppressAutoHyphens/>
              <w:spacing w:before="52" w:after="0" w:line="240" w:lineRule="auto"/>
              <w:ind w:right="85"/>
              <w:jc w:val="both"/>
              <w:rPr>
                <w:rFonts w:ascii="Arial" w:hAnsi="Arial" w:cs="Arial"/>
                <w:spacing w:val="-1"/>
                <w:lang w:val="en-GB"/>
              </w:rPr>
            </w:pPr>
            <w:r w:rsidRPr="001D7801">
              <w:rPr>
                <w:rFonts w:ascii="Arial" w:hAnsi="Arial" w:cs="Arial"/>
                <w:spacing w:val="-1"/>
                <w:lang w:val="en-GB"/>
              </w:rPr>
              <w:t>Training of e-Tutors for at least 10 participants conducted.</w:t>
            </w:r>
          </w:p>
          <w:p w14:paraId="2133055D" w14:textId="77777777" w:rsidR="003F1E51" w:rsidRPr="001D7801" w:rsidRDefault="003F1E51" w:rsidP="00C12269">
            <w:pPr>
              <w:spacing w:after="0" w:line="240" w:lineRule="auto"/>
              <w:rPr>
                <w:rFonts w:ascii="Arial" w:eastAsia="Times New Roman" w:hAnsi="Arial" w:cs="Arial"/>
                <w:lang w:val="en-GB" w:eastAsia="en-GB"/>
              </w:rPr>
            </w:pPr>
          </w:p>
        </w:tc>
        <w:tc>
          <w:tcPr>
            <w:tcW w:w="2287" w:type="dxa"/>
            <w:shd w:val="clear" w:color="auto" w:fill="auto"/>
            <w:noWrap/>
          </w:tcPr>
          <w:p w14:paraId="3D617C5B" w14:textId="77777777" w:rsidR="003F1E51" w:rsidRPr="001D7801" w:rsidRDefault="003F1E51">
            <w:pPr>
              <w:rPr>
                <w:rFonts w:ascii="Arial" w:hAnsi="Arial" w:cs="Arial"/>
                <w:lang w:val="en-GB"/>
              </w:rPr>
            </w:pPr>
            <w:r w:rsidRPr="001D7801">
              <w:rPr>
                <w:rFonts w:ascii="Arial" w:eastAsia="Times New Roman" w:hAnsi="Arial" w:cs="Arial"/>
                <w:lang w:val="en-GB" w:eastAsia="en-GB"/>
              </w:rPr>
              <w:t>Achieved</w:t>
            </w:r>
          </w:p>
        </w:tc>
        <w:tc>
          <w:tcPr>
            <w:tcW w:w="2753" w:type="dxa"/>
            <w:shd w:val="clear" w:color="auto" w:fill="auto"/>
            <w:noWrap/>
          </w:tcPr>
          <w:p w14:paraId="5FEC720B" w14:textId="77777777" w:rsidR="003F1E51" w:rsidRPr="001D7801" w:rsidRDefault="003F1E51">
            <w:pPr>
              <w:rPr>
                <w:rFonts w:ascii="Arial" w:hAnsi="Arial" w:cs="Arial"/>
                <w:lang w:val="en-GB"/>
              </w:rPr>
            </w:pPr>
            <w:r w:rsidRPr="001D7801">
              <w:rPr>
                <w:rFonts w:ascii="Arial" w:eastAsia="Times New Roman" w:hAnsi="Arial" w:cs="Arial"/>
                <w:lang w:val="en-GB" w:eastAsia="en-GB"/>
              </w:rPr>
              <w:t>HS</w:t>
            </w:r>
          </w:p>
        </w:tc>
      </w:tr>
      <w:tr w:rsidR="00504CB2" w:rsidRPr="001D7801" w14:paraId="55837D07" w14:textId="77777777" w:rsidTr="00504CB2">
        <w:trPr>
          <w:trHeight w:val="255"/>
        </w:trPr>
        <w:tc>
          <w:tcPr>
            <w:tcW w:w="1570" w:type="dxa"/>
            <w:shd w:val="clear" w:color="auto" w:fill="auto"/>
            <w:noWrap/>
            <w:vAlign w:val="bottom"/>
          </w:tcPr>
          <w:p w14:paraId="0753AED0" w14:textId="77777777" w:rsidR="003F1E51" w:rsidRPr="001D7801" w:rsidRDefault="003F1E51" w:rsidP="00C12269">
            <w:pPr>
              <w:spacing w:after="0" w:line="240" w:lineRule="auto"/>
              <w:rPr>
                <w:rFonts w:ascii="Arial" w:eastAsia="Times New Roman" w:hAnsi="Arial" w:cs="Arial"/>
                <w:lang w:val="en-GB" w:eastAsia="en-GB"/>
              </w:rPr>
            </w:pPr>
            <w:r w:rsidRPr="001D7801">
              <w:rPr>
                <w:rFonts w:ascii="Arial" w:eastAsia="Times New Roman" w:hAnsi="Arial" w:cs="Arial"/>
                <w:lang w:val="en-GB" w:eastAsia="en-GB"/>
              </w:rPr>
              <w:lastRenderedPageBreak/>
              <w:t> </w:t>
            </w:r>
          </w:p>
        </w:tc>
        <w:tc>
          <w:tcPr>
            <w:tcW w:w="2695" w:type="dxa"/>
            <w:shd w:val="clear" w:color="auto" w:fill="auto"/>
            <w:noWrap/>
            <w:vAlign w:val="bottom"/>
          </w:tcPr>
          <w:p w14:paraId="30660A40" w14:textId="77777777" w:rsidR="003F1E51" w:rsidRPr="001D7801" w:rsidRDefault="003F1E51" w:rsidP="007C7C72">
            <w:pPr>
              <w:widowControl w:val="0"/>
              <w:autoSpaceDE w:val="0"/>
              <w:autoSpaceDN w:val="0"/>
              <w:adjustRightInd w:val="0"/>
              <w:spacing w:after="0" w:line="240" w:lineRule="auto"/>
              <w:ind w:right="57"/>
              <w:jc w:val="both"/>
              <w:rPr>
                <w:rFonts w:ascii="Arial" w:eastAsia="Calibri" w:hAnsi="Arial" w:cs="Arial"/>
                <w:b/>
                <w:bCs/>
                <w:lang w:val="en-GB" w:eastAsia="hr-HR"/>
              </w:rPr>
            </w:pPr>
            <w:r w:rsidRPr="001D7801">
              <w:rPr>
                <w:rFonts w:ascii="Arial" w:eastAsia="Calibri" w:hAnsi="Arial" w:cs="Arial"/>
                <w:b/>
                <w:bCs/>
                <w:lang w:val="en-GB" w:eastAsia="hr-HR"/>
              </w:rPr>
              <w:t>Activity 3.4</w:t>
            </w:r>
          </w:p>
          <w:p w14:paraId="55A404ED" w14:textId="77777777" w:rsidR="003F1E51" w:rsidRPr="001D7801" w:rsidRDefault="003F1E51" w:rsidP="007C7C72">
            <w:pPr>
              <w:spacing w:after="0" w:line="240" w:lineRule="auto"/>
              <w:jc w:val="both"/>
              <w:rPr>
                <w:rFonts w:ascii="Arial" w:eastAsia="Times New Roman" w:hAnsi="Arial" w:cs="Arial"/>
                <w:lang w:val="en-GB" w:eastAsia="en-GB"/>
              </w:rPr>
            </w:pPr>
            <w:r w:rsidRPr="001D7801">
              <w:rPr>
                <w:rFonts w:ascii="Arial" w:hAnsi="Arial" w:cs="Arial"/>
                <w:lang w:val="en-GB"/>
              </w:rPr>
              <w:t>Implementing new EU law on-line courses for at least 20 participants.</w:t>
            </w:r>
          </w:p>
        </w:tc>
        <w:tc>
          <w:tcPr>
            <w:tcW w:w="1766" w:type="dxa"/>
            <w:shd w:val="clear" w:color="auto" w:fill="auto"/>
            <w:noWrap/>
            <w:vAlign w:val="bottom"/>
          </w:tcPr>
          <w:p w14:paraId="105DE379" w14:textId="77777777" w:rsidR="003F1E51" w:rsidRPr="001D7801" w:rsidRDefault="003F1E51" w:rsidP="007C7C72">
            <w:pPr>
              <w:spacing w:after="0" w:line="240" w:lineRule="auto"/>
              <w:jc w:val="both"/>
              <w:rPr>
                <w:rFonts w:ascii="Arial" w:eastAsia="Times New Roman" w:hAnsi="Arial" w:cs="Arial"/>
                <w:lang w:val="en-GB" w:eastAsia="en-GB"/>
              </w:rPr>
            </w:pPr>
            <w:r w:rsidRPr="001D7801">
              <w:rPr>
                <w:rFonts w:ascii="Arial" w:hAnsi="Arial" w:cs="Arial"/>
                <w:lang w:val="en-GB"/>
              </w:rPr>
              <w:t>The</w:t>
            </w:r>
            <w:r w:rsidRPr="001D7801">
              <w:rPr>
                <w:rFonts w:ascii="Arial" w:hAnsi="Arial" w:cs="Arial"/>
                <w:spacing w:val="-5"/>
                <w:lang w:val="en-GB"/>
              </w:rPr>
              <w:t xml:space="preserve"> </w:t>
            </w:r>
            <w:r w:rsidRPr="001D7801">
              <w:rPr>
                <w:rFonts w:ascii="Arial" w:hAnsi="Arial" w:cs="Arial"/>
                <w:lang w:val="en-GB"/>
              </w:rPr>
              <w:t>existing</w:t>
            </w:r>
            <w:r w:rsidRPr="001D7801">
              <w:rPr>
                <w:rFonts w:ascii="Arial" w:hAnsi="Arial" w:cs="Arial"/>
                <w:spacing w:val="-5"/>
                <w:lang w:val="en-GB"/>
              </w:rPr>
              <w:t xml:space="preserve"> </w:t>
            </w:r>
            <w:r w:rsidRPr="001D7801">
              <w:rPr>
                <w:rFonts w:ascii="Arial" w:hAnsi="Arial" w:cs="Arial"/>
                <w:lang w:val="en-GB"/>
              </w:rPr>
              <w:t>EU</w:t>
            </w:r>
            <w:r w:rsidRPr="001D7801">
              <w:rPr>
                <w:rFonts w:ascii="Arial" w:hAnsi="Arial" w:cs="Arial"/>
                <w:spacing w:val="-5"/>
                <w:lang w:val="en-GB"/>
              </w:rPr>
              <w:t xml:space="preserve"> </w:t>
            </w:r>
            <w:r w:rsidRPr="001D7801">
              <w:rPr>
                <w:rFonts w:ascii="Arial" w:hAnsi="Arial" w:cs="Arial"/>
                <w:lang w:val="en-GB"/>
              </w:rPr>
              <w:t>law</w:t>
            </w:r>
            <w:r w:rsidRPr="001D7801">
              <w:rPr>
                <w:rFonts w:ascii="Arial" w:hAnsi="Arial" w:cs="Arial"/>
                <w:spacing w:val="-5"/>
                <w:lang w:val="en-GB"/>
              </w:rPr>
              <w:t xml:space="preserve"> </w:t>
            </w:r>
            <w:r w:rsidRPr="001D7801">
              <w:rPr>
                <w:rFonts w:ascii="Arial" w:hAnsi="Arial" w:cs="Arial"/>
                <w:spacing w:val="-1"/>
                <w:lang w:val="en-GB"/>
              </w:rPr>
              <w:t>on-</w:t>
            </w:r>
            <w:r w:rsidRPr="001D7801">
              <w:rPr>
                <w:rFonts w:ascii="Arial" w:hAnsi="Arial" w:cs="Arial"/>
                <w:lang w:val="en-GB"/>
              </w:rPr>
              <w:t>line</w:t>
            </w:r>
            <w:r w:rsidRPr="001D7801">
              <w:rPr>
                <w:rFonts w:ascii="Arial" w:hAnsi="Arial" w:cs="Arial"/>
                <w:spacing w:val="-5"/>
                <w:lang w:val="en-GB"/>
              </w:rPr>
              <w:t xml:space="preserve"> </w:t>
            </w:r>
            <w:r w:rsidRPr="001D7801">
              <w:rPr>
                <w:rFonts w:ascii="Arial" w:hAnsi="Arial" w:cs="Arial"/>
                <w:lang w:val="en-GB"/>
              </w:rPr>
              <w:t>courses</w:t>
            </w:r>
            <w:r w:rsidRPr="001D7801">
              <w:rPr>
                <w:rFonts w:ascii="Arial" w:hAnsi="Arial" w:cs="Arial"/>
                <w:spacing w:val="28"/>
                <w:w w:val="99"/>
                <w:lang w:val="en-GB"/>
              </w:rPr>
              <w:t xml:space="preserve"> </w:t>
            </w:r>
            <w:r w:rsidRPr="001D7801">
              <w:rPr>
                <w:rFonts w:ascii="Arial" w:hAnsi="Arial" w:cs="Arial"/>
                <w:spacing w:val="-1"/>
                <w:lang w:val="en-GB"/>
              </w:rPr>
              <w:t>upgraded,</w:t>
            </w:r>
            <w:r w:rsidRPr="001D7801">
              <w:rPr>
                <w:rFonts w:ascii="Arial" w:hAnsi="Arial" w:cs="Arial"/>
                <w:spacing w:val="-6"/>
                <w:lang w:val="en-GB"/>
              </w:rPr>
              <w:t xml:space="preserve"> </w:t>
            </w:r>
            <w:r w:rsidRPr="001D7801">
              <w:rPr>
                <w:rFonts w:ascii="Arial" w:hAnsi="Arial" w:cs="Arial"/>
                <w:lang w:val="en-GB"/>
              </w:rPr>
              <w:t>new</w:t>
            </w:r>
            <w:r w:rsidRPr="001D7801">
              <w:rPr>
                <w:rFonts w:ascii="Arial" w:hAnsi="Arial" w:cs="Arial"/>
                <w:spacing w:val="-11"/>
                <w:lang w:val="en-GB"/>
              </w:rPr>
              <w:t xml:space="preserve"> </w:t>
            </w:r>
            <w:r w:rsidRPr="001D7801">
              <w:rPr>
                <w:rFonts w:ascii="Arial" w:hAnsi="Arial" w:cs="Arial"/>
                <w:spacing w:val="1"/>
                <w:lang w:val="en-GB"/>
              </w:rPr>
              <w:t>EU</w:t>
            </w:r>
            <w:r w:rsidRPr="001D7801">
              <w:rPr>
                <w:rFonts w:ascii="Arial" w:hAnsi="Arial" w:cs="Arial"/>
                <w:spacing w:val="-5"/>
                <w:lang w:val="en-GB"/>
              </w:rPr>
              <w:t xml:space="preserve"> </w:t>
            </w:r>
            <w:r w:rsidRPr="001D7801">
              <w:rPr>
                <w:rFonts w:ascii="Arial" w:hAnsi="Arial" w:cs="Arial"/>
                <w:lang w:val="en-GB"/>
              </w:rPr>
              <w:t>law</w:t>
            </w:r>
            <w:r w:rsidRPr="001D7801">
              <w:rPr>
                <w:rFonts w:ascii="Arial" w:hAnsi="Arial" w:cs="Arial"/>
                <w:spacing w:val="-8"/>
                <w:lang w:val="en-GB"/>
              </w:rPr>
              <w:t xml:space="preserve"> </w:t>
            </w:r>
            <w:r w:rsidRPr="001D7801">
              <w:rPr>
                <w:rFonts w:ascii="Arial" w:hAnsi="Arial" w:cs="Arial"/>
                <w:lang w:val="en-GB"/>
              </w:rPr>
              <w:t>on-line</w:t>
            </w:r>
            <w:r w:rsidRPr="001D7801">
              <w:rPr>
                <w:rFonts w:ascii="Arial" w:hAnsi="Arial" w:cs="Arial"/>
                <w:spacing w:val="-4"/>
                <w:lang w:val="en-GB"/>
              </w:rPr>
              <w:t xml:space="preserve"> </w:t>
            </w:r>
            <w:r w:rsidRPr="001D7801">
              <w:rPr>
                <w:rFonts w:ascii="Arial" w:hAnsi="Arial" w:cs="Arial"/>
                <w:spacing w:val="-1"/>
                <w:lang w:val="en-GB"/>
              </w:rPr>
              <w:t>courses</w:t>
            </w:r>
            <w:r w:rsidRPr="001D7801">
              <w:rPr>
                <w:rFonts w:ascii="Arial" w:hAnsi="Arial" w:cs="Arial"/>
                <w:spacing w:val="34"/>
                <w:w w:val="99"/>
                <w:lang w:val="en-GB"/>
              </w:rPr>
              <w:t xml:space="preserve"> </w:t>
            </w:r>
            <w:r w:rsidRPr="001D7801">
              <w:rPr>
                <w:rFonts w:ascii="Arial" w:hAnsi="Arial" w:cs="Arial"/>
                <w:lang w:val="en-GB"/>
              </w:rPr>
              <w:t>developed</w:t>
            </w:r>
            <w:r w:rsidRPr="001D7801">
              <w:rPr>
                <w:rFonts w:ascii="Arial" w:hAnsi="Arial" w:cs="Arial"/>
                <w:spacing w:val="-10"/>
                <w:lang w:val="en-GB"/>
              </w:rPr>
              <w:t xml:space="preserve"> </w:t>
            </w:r>
            <w:r w:rsidRPr="001D7801">
              <w:rPr>
                <w:rFonts w:ascii="Arial" w:hAnsi="Arial" w:cs="Arial"/>
                <w:spacing w:val="-1"/>
                <w:lang w:val="en-GB"/>
              </w:rPr>
              <w:t>and</w:t>
            </w:r>
            <w:r w:rsidRPr="001D7801">
              <w:rPr>
                <w:rFonts w:ascii="Arial" w:hAnsi="Arial" w:cs="Arial"/>
                <w:spacing w:val="-10"/>
                <w:lang w:val="en-GB"/>
              </w:rPr>
              <w:t xml:space="preserve"> </w:t>
            </w:r>
            <w:r w:rsidRPr="001D7801">
              <w:rPr>
                <w:rFonts w:ascii="Arial" w:hAnsi="Arial" w:cs="Arial"/>
                <w:spacing w:val="-1"/>
                <w:lang w:val="en-GB"/>
              </w:rPr>
              <w:t>implemented.</w:t>
            </w:r>
          </w:p>
        </w:tc>
        <w:tc>
          <w:tcPr>
            <w:tcW w:w="1214" w:type="dxa"/>
            <w:shd w:val="clear" w:color="auto" w:fill="auto"/>
            <w:noWrap/>
            <w:vAlign w:val="bottom"/>
          </w:tcPr>
          <w:p w14:paraId="7CEC5798" w14:textId="77777777" w:rsidR="003F1E51" w:rsidRPr="001D7801" w:rsidRDefault="003F1E51" w:rsidP="00C12269">
            <w:pPr>
              <w:spacing w:after="0" w:line="240" w:lineRule="auto"/>
              <w:rPr>
                <w:rFonts w:ascii="Arial" w:eastAsia="Times New Roman" w:hAnsi="Arial" w:cs="Arial"/>
                <w:lang w:val="en-GB" w:eastAsia="en-GB"/>
              </w:rPr>
            </w:pPr>
            <w:r w:rsidRPr="001D7801">
              <w:rPr>
                <w:rFonts w:ascii="Arial" w:eastAsia="Times New Roman" w:hAnsi="Arial" w:cs="Arial"/>
                <w:lang w:val="en-GB" w:eastAsia="en-GB"/>
              </w:rPr>
              <w:t> </w:t>
            </w:r>
            <w:r w:rsidR="007910B8" w:rsidRPr="001D7801">
              <w:rPr>
                <w:rFonts w:ascii="Arial" w:eastAsia="Times New Roman" w:hAnsi="Arial" w:cs="Arial"/>
                <w:lang w:val="en-GB" w:eastAsia="en-GB"/>
              </w:rPr>
              <w:t>01/2018</w:t>
            </w:r>
          </w:p>
        </w:tc>
        <w:tc>
          <w:tcPr>
            <w:tcW w:w="1134" w:type="dxa"/>
            <w:shd w:val="clear" w:color="auto" w:fill="auto"/>
            <w:noWrap/>
            <w:vAlign w:val="bottom"/>
          </w:tcPr>
          <w:p w14:paraId="11E95CBB" w14:textId="77777777" w:rsidR="003F1E51" w:rsidRPr="001D7801" w:rsidRDefault="003F1E51" w:rsidP="00C12269">
            <w:pPr>
              <w:spacing w:after="0" w:line="240" w:lineRule="auto"/>
              <w:rPr>
                <w:rFonts w:ascii="Arial" w:eastAsia="Times New Roman" w:hAnsi="Arial" w:cs="Arial"/>
                <w:lang w:val="en-GB" w:eastAsia="en-GB"/>
              </w:rPr>
            </w:pPr>
            <w:r w:rsidRPr="001D7801">
              <w:rPr>
                <w:rFonts w:ascii="Arial" w:eastAsia="Times New Roman" w:hAnsi="Arial" w:cs="Arial"/>
                <w:lang w:val="en-GB" w:eastAsia="en-GB"/>
              </w:rPr>
              <w:t> </w:t>
            </w:r>
            <w:r w:rsidR="00820B6B" w:rsidRPr="001D7801">
              <w:rPr>
                <w:rFonts w:ascii="Arial" w:eastAsia="Times New Roman" w:hAnsi="Arial" w:cs="Arial"/>
                <w:lang w:val="en-GB" w:eastAsia="en-GB"/>
              </w:rPr>
              <w:t>+1 month</w:t>
            </w:r>
          </w:p>
        </w:tc>
        <w:tc>
          <w:tcPr>
            <w:tcW w:w="1842" w:type="dxa"/>
            <w:shd w:val="clear" w:color="auto" w:fill="auto"/>
            <w:noWrap/>
            <w:vAlign w:val="bottom"/>
          </w:tcPr>
          <w:p w14:paraId="409724CF" w14:textId="77777777" w:rsidR="003F1E51" w:rsidRPr="001D7801" w:rsidRDefault="003F1E51" w:rsidP="00C12269">
            <w:pPr>
              <w:spacing w:after="0" w:line="240" w:lineRule="auto"/>
              <w:rPr>
                <w:rFonts w:ascii="Arial" w:eastAsia="Times New Roman" w:hAnsi="Arial" w:cs="Arial"/>
                <w:lang w:val="en-GB" w:eastAsia="en-GB"/>
              </w:rPr>
            </w:pPr>
            <w:r w:rsidRPr="001D7801">
              <w:rPr>
                <w:rFonts w:ascii="Arial" w:hAnsi="Arial" w:cs="Arial"/>
                <w:spacing w:val="-1"/>
                <w:lang w:val="en-GB"/>
              </w:rPr>
              <w:t>New EU law on-line courses for at least 20 participants implemented.</w:t>
            </w:r>
          </w:p>
        </w:tc>
        <w:tc>
          <w:tcPr>
            <w:tcW w:w="2287" w:type="dxa"/>
            <w:shd w:val="clear" w:color="auto" w:fill="auto"/>
            <w:noWrap/>
          </w:tcPr>
          <w:p w14:paraId="016BFFDB" w14:textId="77777777" w:rsidR="003F1E51" w:rsidRPr="001D7801" w:rsidRDefault="003F1E51">
            <w:pPr>
              <w:rPr>
                <w:rFonts w:ascii="Arial" w:hAnsi="Arial" w:cs="Arial"/>
                <w:lang w:val="en-GB"/>
              </w:rPr>
            </w:pPr>
            <w:r w:rsidRPr="001D7801">
              <w:rPr>
                <w:rFonts w:ascii="Arial" w:eastAsia="Times New Roman" w:hAnsi="Arial" w:cs="Arial"/>
                <w:lang w:val="en-GB" w:eastAsia="en-GB"/>
              </w:rPr>
              <w:t>Achieved</w:t>
            </w:r>
          </w:p>
        </w:tc>
        <w:tc>
          <w:tcPr>
            <w:tcW w:w="2753" w:type="dxa"/>
            <w:shd w:val="clear" w:color="auto" w:fill="auto"/>
            <w:noWrap/>
          </w:tcPr>
          <w:p w14:paraId="27432231" w14:textId="77777777" w:rsidR="003F1E51" w:rsidRPr="001D7801" w:rsidRDefault="003F1E51">
            <w:pPr>
              <w:rPr>
                <w:rFonts w:ascii="Arial" w:hAnsi="Arial" w:cs="Arial"/>
                <w:lang w:val="en-GB"/>
              </w:rPr>
            </w:pPr>
            <w:r w:rsidRPr="001D7801">
              <w:rPr>
                <w:rFonts w:ascii="Arial" w:eastAsia="Times New Roman" w:hAnsi="Arial" w:cs="Arial"/>
                <w:lang w:val="en-GB" w:eastAsia="en-GB"/>
              </w:rPr>
              <w:t>HS</w:t>
            </w:r>
          </w:p>
        </w:tc>
      </w:tr>
      <w:tr w:rsidR="00AD0790" w:rsidRPr="001D7801" w14:paraId="2B1BEC6B" w14:textId="77777777" w:rsidTr="00504CB2">
        <w:trPr>
          <w:trHeight w:val="255"/>
        </w:trPr>
        <w:tc>
          <w:tcPr>
            <w:tcW w:w="1570" w:type="dxa"/>
            <w:shd w:val="clear" w:color="auto" w:fill="auto"/>
            <w:noWrap/>
            <w:vAlign w:val="bottom"/>
          </w:tcPr>
          <w:p w14:paraId="306068F9" w14:textId="77777777" w:rsidR="00AD0790" w:rsidRPr="001D7801" w:rsidRDefault="00AD0790" w:rsidP="007A20F0">
            <w:pPr>
              <w:spacing w:after="0" w:line="240" w:lineRule="auto"/>
              <w:rPr>
                <w:rFonts w:ascii="Arial" w:eastAsia="Times New Roman" w:hAnsi="Arial" w:cs="Arial"/>
                <w:lang w:val="en-GB" w:eastAsia="en-GB"/>
              </w:rPr>
            </w:pPr>
            <w:r w:rsidRPr="001D7801">
              <w:rPr>
                <w:rFonts w:ascii="Arial" w:eastAsia="Times New Roman" w:hAnsi="Arial" w:cs="Arial"/>
                <w:lang w:val="en-GB" w:eastAsia="en-GB"/>
              </w:rPr>
              <w:t>4)</w:t>
            </w:r>
          </w:p>
        </w:tc>
        <w:tc>
          <w:tcPr>
            <w:tcW w:w="13691" w:type="dxa"/>
            <w:gridSpan w:val="7"/>
            <w:shd w:val="clear" w:color="auto" w:fill="auto"/>
            <w:noWrap/>
            <w:vAlign w:val="bottom"/>
          </w:tcPr>
          <w:p w14:paraId="7DA7D825" w14:textId="77777777" w:rsidR="00AD0790" w:rsidRPr="001D7801" w:rsidRDefault="00AD0790" w:rsidP="007A20F0">
            <w:pPr>
              <w:spacing w:after="0" w:line="240" w:lineRule="auto"/>
              <w:rPr>
                <w:rFonts w:ascii="Arial" w:eastAsia="Times New Roman" w:hAnsi="Arial" w:cs="Arial"/>
                <w:lang w:val="en-GB" w:eastAsia="en-GB"/>
              </w:rPr>
            </w:pPr>
            <w:r w:rsidRPr="001D7801">
              <w:rPr>
                <w:rFonts w:ascii="Arial" w:eastAsia="Times New Roman" w:hAnsi="Arial" w:cs="Arial"/>
                <w:lang w:val="en-GB" w:eastAsia="en-GB"/>
              </w:rPr>
              <w:t> </w:t>
            </w:r>
            <w:r w:rsidRPr="001D7801">
              <w:rPr>
                <w:rFonts w:ascii="Arial" w:hAnsi="Arial" w:cs="Arial"/>
                <w:b/>
                <w:lang w:val="en-GB"/>
              </w:rPr>
              <w:t>Professional training programmes on the selected areas of EU law with training materials developed and implemented</w:t>
            </w:r>
          </w:p>
        </w:tc>
      </w:tr>
      <w:tr w:rsidR="00504CB2" w:rsidRPr="001D7801" w14:paraId="6B3C6D15" w14:textId="77777777" w:rsidTr="00504CB2">
        <w:trPr>
          <w:trHeight w:val="255"/>
        </w:trPr>
        <w:tc>
          <w:tcPr>
            <w:tcW w:w="1570" w:type="dxa"/>
            <w:shd w:val="clear" w:color="auto" w:fill="auto"/>
            <w:noWrap/>
            <w:vAlign w:val="bottom"/>
          </w:tcPr>
          <w:p w14:paraId="69498AC7" w14:textId="77777777" w:rsidR="003F1E51" w:rsidRPr="001D7801" w:rsidRDefault="003F1E51" w:rsidP="007A20F0">
            <w:pPr>
              <w:spacing w:after="0" w:line="240" w:lineRule="auto"/>
              <w:rPr>
                <w:rFonts w:ascii="Arial" w:eastAsia="Times New Roman" w:hAnsi="Arial" w:cs="Arial"/>
                <w:lang w:val="en-GB" w:eastAsia="en-GB"/>
              </w:rPr>
            </w:pPr>
            <w:r w:rsidRPr="001D7801">
              <w:rPr>
                <w:rFonts w:ascii="Arial" w:eastAsia="Times New Roman" w:hAnsi="Arial" w:cs="Arial"/>
                <w:lang w:val="en-GB" w:eastAsia="en-GB"/>
              </w:rPr>
              <w:t> </w:t>
            </w:r>
          </w:p>
        </w:tc>
        <w:tc>
          <w:tcPr>
            <w:tcW w:w="2695" w:type="dxa"/>
            <w:shd w:val="clear" w:color="auto" w:fill="auto"/>
            <w:noWrap/>
            <w:vAlign w:val="bottom"/>
          </w:tcPr>
          <w:p w14:paraId="455DE031" w14:textId="77777777" w:rsidR="003F1E51" w:rsidRPr="001D7801" w:rsidRDefault="003F1E51" w:rsidP="007C7C72">
            <w:pPr>
              <w:widowControl w:val="0"/>
              <w:autoSpaceDE w:val="0"/>
              <w:autoSpaceDN w:val="0"/>
              <w:adjustRightInd w:val="0"/>
              <w:spacing w:after="0" w:line="240" w:lineRule="auto"/>
              <w:ind w:right="57"/>
              <w:jc w:val="both"/>
              <w:rPr>
                <w:rFonts w:ascii="Arial" w:eastAsia="Calibri" w:hAnsi="Arial" w:cs="Arial"/>
                <w:b/>
                <w:bCs/>
                <w:lang w:val="en-GB" w:eastAsia="hr-HR"/>
              </w:rPr>
            </w:pPr>
            <w:r w:rsidRPr="001D7801">
              <w:rPr>
                <w:rFonts w:ascii="Arial" w:eastAsia="Calibri" w:hAnsi="Arial" w:cs="Arial"/>
                <w:b/>
                <w:bCs/>
                <w:lang w:val="en-GB" w:eastAsia="hr-HR"/>
              </w:rPr>
              <w:t>Activity 4.1</w:t>
            </w:r>
          </w:p>
          <w:p w14:paraId="3D6E80DB" w14:textId="77777777" w:rsidR="003F1E51" w:rsidRPr="001D7801" w:rsidRDefault="003F1E51" w:rsidP="007C7C72">
            <w:pPr>
              <w:spacing w:after="0" w:line="240" w:lineRule="auto"/>
              <w:jc w:val="both"/>
              <w:rPr>
                <w:rFonts w:ascii="Arial" w:eastAsia="Times New Roman" w:hAnsi="Arial" w:cs="Arial"/>
                <w:lang w:val="en-GB" w:eastAsia="en-GB"/>
              </w:rPr>
            </w:pPr>
            <w:r w:rsidRPr="001D7801">
              <w:rPr>
                <w:rFonts w:ascii="Arial" w:hAnsi="Arial" w:cs="Arial"/>
                <w:lang w:val="en-GB"/>
              </w:rPr>
              <w:t>Conducting evaluation of the trainings implemented under the project and preparing evaluation report; the report will specify additional EU law topics relevant for further trainings.</w:t>
            </w:r>
          </w:p>
        </w:tc>
        <w:tc>
          <w:tcPr>
            <w:tcW w:w="1766" w:type="dxa"/>
            <w:shd w:val="clear" w:color="auto" w:fill="auto"/>
            <w:noWrap/>
            <w:vAlign w:val="bottom"/>
          </w:tcPr>
          <w:p w14:paraId="53522F38" w14:textId="77777777" w:rsidR="003F1E51" w:rsidRPr="001D7801" w:rsidRDefault="003F1E51" w:rsidP="007C7C72">
            <w:pPr>
              <w:spacing w:after="0" w:line="240" w:lineRule="auto"/>
              <w:jc w:val="both"/>
              <w:rPr>
                <w:rFonts w:ascii="Arial" w:eastAsia="Times New Roman" w:hAnsi="Arial" w:cs="Arial"/>
                <w:lang w:val="en-GB" w:eastAsia="en-GB"/>
              </w:rPr>
            </w:pPr>
            <w:r w:rsidRPr="001D7801">
              <w:rPr>
                <w:rFonts w:ascii="Arial" w:hAnsi="Arial" w:cs="Arial"/>
                <w:lang w:val="en-GB"/>
              </w:rPr>
              <w:t>Professional</w:t>
            </w:r>
            <w:r w:rsidRPr="001D7801">
              <w:rPr>
                <w:rFonts w:ascii="Arial" w:hAnsi="Arial" w:cs="Arial"/>
                <w:spacing w:val="-9"/>
                <w:lang w:val="en-GB"/>
              </w:rPr>
              <w:t xml:space="preserve"> </w:t>
            </w:r>
            <w:r w:rsidRPr="001D7801">
              <w:rPr>
                <w:rFonts w:ascii="Arial" w:hAnsi="Arial" w:cs="Arial"/>
                <w:lang w:val="en-GB"/>
              </w:rPr>
              <w:t>training</w:t>
            </w:r>
            <w:r w:rsidRPr="001D7801">
              <w:rPr>
                <w:rFonts w:ascii="Arial" w:hAnsi="Arial" w:cs="Arial"/>
                <w:spacing w:val="-7"/>
                <w:lang w:val="en-GB"/>
              </w:rPr>
              <w:t xml:space="preserve"> </w:t>
            </w:r>
            <w:r w:rsidRPr="001D7801">
              <w:rPr>
                <w:rFonts w:ascii="Arial" w:hAnsi="Arial" w:cs="Arial"/>
                <w:lang w:val="en-GB"/>
              </w:rPr>
              <w:t>programmes</w:t>
            </w:r>
            <w:r w:rsidRPr="001D7801">
              <w:rPr>
                <w:rFonts w:ascii="Arial" w:hAnsi="Arial" w:cs="Arial"/>
                <w:spacing w:val="30"/>
                <w:w w:val="99"/>
                <w:lang w:val="en-GB"/>
              </w:rPr>
              <w:t xml:space="preserve"> </w:t>
            </w:r>
            <w:r w:rsidRPr="001D7801">
              <w:rPr>
                <w:rFonts w:ascii="Arial" w:hAnsi="Arial" w:cs="Arial"/>
                <w:lang w:val="en-GB"/>
              </w:rPr>
              <w:t>on</w:t>
            </w:r>
            <w:r w:rsidRPr="001D7801">
              <w:rPr>
                <w:rFonts w:ascii="Arial" w:hAnsi="Arial" w:cs="Arial"/>
                <w:spacing w:val="-5"/>
                <w:lang w:val="en-GB"/>
              </w:rPr>
              <w:t xml:space="preserve"> </w:t>
            </w:r>
            <w:r w:rsidRPr="001D7801">
              <w:rPr>
                <w:rFonts w:ascii="Arial" w:hAnsi="Arial" w:cs="Arial"/>
                <w:spacing w:val="-1"/>
                <w:lang w:val="en-GB"/>
              </w:rPr>
              <w:t>the</w:t>
            </w:r>
            <w:r w:rsidRPr="001D7801">
              <w:rPr>
                <w:rFonts w:ascii="Arial" w:hAnsi="Arial" w:cs="Arial"/>
                <w:spacing w:val="-4"/>
                <w:lang w:val="en-GB"/>
              </w:rPr>
              <w:t xml:space="preserve"> </w:t>
            </w:r>
            <w:r w:rsidRPr="001D7801">
              <w:rPr>
                <w:rFonts w:ascii="Arial" w:hAnsi="Arial" w:cs="Arial"/>
                <w:lang w:val="en-GB"/>
              </w:rPr>
              <w:t>selected</w:t>
            </w:r>
            <w:r w:rsidRPr="001D7801">
              <w:rPr>
                <w:rFonts w:ascii="Arial" w:hAnsi="Arial" w:cs="Arial"/>
                <w:spacing w:val="-4"/>
                <w:lang w:val="en-GB"/>
              </w:rPr>
              <w:t xml:space="preserve"> </w:t>
            </w:r>
            <w:r w:rsidRPr="001D7801">
              <w:rPr>
                <w:rFonts w:ascii="Arial" w:hAnsi="Arial" w:cs="Arial"/>
                <w:lang w:val="en-GB"/>
              </w:rPr>
              <w:t>areas</w:t>
            </w:r>
            <w:r w:rsidRPr="001D7801">
              <w:rPr>
                <w:rFonts w:ascii="Arial" w:hAnsi="Arial" w:cs="Arial"/>
                <w:spacing w:val="-5"/>
                <w:lang w:val="en-GB"/>
              </w:rPr>
              <w:t xml:space="preserve"> </w:t>
            </w:r>
            <w:r w:rsidRPr="001D7801">
              <w:rPr>
                <w:rFonts w:ascii="Arial" w:hAnsi="Arial" w:cs="Arial"/>
                <w:lang w:val="en-GB"/>
              </w:rPr>
              <w:t>of</w:t>
            </w:r>
            <w:r w:rsidRPr="001D7801">
              <w:rPr>
                <w:rFonts w:ascii="Arial" w:hAnsi="Arial" w:cs="Arial"/>
                <w:spacing w:val="-5"/>
                <w:lang w:val="en-GB"/>
              </w:rPr>
              <w:t xml:space="preserve"> </w:t>
            </w:r>
            <w:r w:rsidRPr="001D7801">
              <w:rPr>
                <w:rFonts w:ascii="Arial" w:hAnsi="Arial" w:cs="Arial"/>
                <w:lang w:val="en-GB"/>
              </w:rPr>
              <w:t>EU</w:t>
            </w:r>
            <w:r w:rsidRPr="001D7801">
              <w:rPr>
                <w:rFonts w:ascii="Arial" w:hAnsi="Arial" w:cs="Arial"/>
                <w:spacing w:val="-5"/>
                <w:lang w:val="en-GB"/>
              </w:rPr>
              <w:t xml:space="preserve"> </w:t>
            </w:r>
            <w:r w:rsidRPr="001D7801">
              <w:rPr>
                <w:rFonts w:ascii="Arial" w:hAnsi="Arial" w:cs="Arial"/>
                <w:lang w:val="en-GB"/>
              </w:rPr>
              <w:t>law</w:t>
            </w:r>
            <w:r w:rsidRPr="001D7801">
              <w:rPr>
                <w:rFonts w:ascii="Arial" w:hAnsi="Arial" w:cs="Arial"/>
                <w:spacing w:val="-4"/>
                <w:lang w:val="en-GB"/>
              </w:rPr>
              <w:t xml:space="preserve"> </w:t>
            </w:r>
            <w:r w:rsidRPr="001D7801">
              <w:rPr>
                <w:rFonts w:ascii="Arial" w:hAnsi="Arial" w:cs="Arial"/>
                <w:spacing w:val="-1"/>
                <w:lang w:val="en-GB"/>
              </w:rPr>
              <w:t>with</w:t>
            </w:r>
            <w:r w:rsidRPr="001D7801">
              <w:rPr>
                <w:rFonts w:ascii="Arial" w:hAnsi="Arial" w:cs="Arial"/>
                <w:spacing w:val="-5"/>
                <w:lang w:val="en-GB"/>
              </w:rPr>
              <w:t xml:space="preserve"> </w:t>
            </w:r>
            <w:r w:rsidRPr="001D7801">
              <w:rPr>
                <w:rFonts w:ascii="Arial" w:hAnsi="Arial" w:cs="Arial"/>
                <w:lang w:val="en-GB"/>
              </w:rPr>
              <w:t>training</w:t>
            </w:r>
            <w:r w:rsidRPr="001D7801">
              <w:rPr>
                <w:rFonts w:ascii="Arial" w:hAnsi="Arial" w:cs="Arial"/>
                <w:spacing w:val="29"/>
                <w:w w:val="99"/>
                <w:lang w:val="en-GB"/>
              </w:rPr>
              <w:t xml:space="preserve"> </w:t>
            </w:r>
            <w:r w:rsidRPr="001D7801">
              <w:rPr>
                <w:rFonts w:ascii="Arial" w:hAnsi="Arial" w:cs="Arial"/>
                <w:spacing w:val="-1"/>
                <w:lang w:val="en-GB"/>
              </w:rPr>
              <w:t>materials</w:t>
            </w:r>
            <w:r w:rsidRPr="001D7801">
              <w:rPr>
                <w:rFonts w:ascii="Arial" w:hAnsi="Arial" w:cs="Arial"/>
                <w:spacing w:val="-11"/>
                <w:lang w:val="en-GB"/>
              </w:rPr>
              <w:t xml:space="preserve"> </w:t>
            </w:r>
            <w:r w:rsidRPr="001D7801">
              <w:rPr>
                <w:rFonts w:ascii="Arial" w:hAnsi="Arial" w:cs="Arial"/>
                <w:lang w:val="en-GB"/>
              </w:rPr>
              <w:t>developed</w:t>
            </w:r>
            <w:r w:rsidRPr="001D7801">
              <w:rPr>
                <w:rFonts w:ascii="Arial" w:hAnsi="Arial" w:cs="Arial"/>
                <w:spacing w:val="-9"/>
                <w:lang w:val="en-GB"/>
              </w:rPr>
              <w:t xml:space="preserve"> </w:t>
            </w:r>
            <w:r w:rsidRPr="001D7801">
              <w:rPr>
                <w:rFonts w:ascii="Arial" w:hAnsi="Arial" w:cs="Arial"/>
                <w:spacing w:val="-1"/>
                <w:lang w:val="en-GB"/>
              </w:rPr>
              <w:t>and</w:t>
            </w:r>
            <w:r w:rsidRPr="001D7801">
              <w:rPr>
                <w:rFonts w:ascii="Arial" w:hAnsi="Arial" w:cs="Arial"/>
                <w:spacing w:val="-8"/>
                <w:lang w:val="en-GB"/>
              </w:rPr>
              <w:t xml:space="preserve"> </w:t>
            </w:r>
            <w:r w:rsidRPr="001D7801">
              <w:rPr>
                <w:rFonts w:ascii="Arial" w:hAnsi="Arial" w:cs="Arial"/>
                <w:lang w:val="en-GB"/>
              </w:rPr>
              <w:t>implemented.</w:t>
            </w:r>
          </w:p>
        </w:tc>
        <w:tc>
          <w:tcPr>
            <w:tcW w:w="1214" w:type="dxa"/>
            <w:shd w:val="clear" w:color="auto" w:fill="auto"/>
            <w:noWrap/>
            <w:vAlign w:val="bottom"/>
          </w:tcPr>
          <w:p w14:paraId="12EA5322" w14:textId="77777777" w:rsidR="003F1E51" w:rsidRPr="001D7801" w:rsidRDefault="003F1E51" w:rsidP="007A20F0">
            <w:pPr>
              <w:spacing w:after="0" w:line="240" w:lineRule="auto"/>
              <w:rPr>
                <w:rFonts w:ascii="Arial" w:eastAsia="Times New Roman" w:hAnsi="Arial" w:cs="Arial"/>
                <w:lang w:val="en-GB" w:eastAsia="en-GB"/>
              </w:rPr>
            </w:pPr>
            <w:r w:rsidRPr="001D7801">
              <w:rPr>
                <w:rFonts w:ascii="Arial" w:eastAsia="Times New Roman" w:hAnsi="Arial" w:cs="Arial"/>
                <w:lang w:val="en-GB" w:eastAsia="en-GB"/>
              </w:rPr>
              <w:t> </w:t>
            </w:r>
            <w:r w:rsidR="007910B8" w:rsidRPr="001D7801">
              <w:rPr>
                <w:rFonts w:ascii="Arial" w:eastAsia="Times New Roman" w:hAnsi="Arial" w:cs="Arial"/>
                <w:lang w:val="en-GB" w:eastAsia="en-GB"/>
              </w:rPr>
              <w:t>10/2017</w:t>
            </w:r>
          </w:p>
        </w:tc>
        <w:tc>
          <w:tcPr>
            <w:tcW w:w="1134" w:type="dxa"/>
            <w:shd w:val="clear" w:color="auto" w:fill="auto"/>
            <w:noWrap/>
            <w:vAlign w:val="bottom"/>
          </w:tcPr>
          <w:p w14:paraId="42840662" w14:textId="77777777" w:rsidR="003F1E51" w:rsidRPr="001D7801" w:rsidRDefault="003F1E51" w:rsidP="007A20F0">
            <w:pPr>
              <w:spacing w:after="0" w:line="240" w:lineRule="auto"/>
              <w:rPr>
                <w:rFonts w:ascii="Arial" w:eastAsia="Times New Roman" w:hAnsi="Arial" w:cs="Arial"/>
                <w:lang w:val="en-GB" w:eastAsia="en-GB"/>
              </w:rPr>
            </w:pPr>
            <w:r w:rsidRPr="001D7801">
              <w:rPr>
                <w:rFonts w:ascii="Arial" w:eastAsia="Times New Roman" w:hAnsi="Arial" w:cs="Arial"/>
                <w:lang w:val="en-GB" w:eastAsia="en-GB"/>
              </w:rPr>
              <w:t> </w:t>
            </w:r>
            <w:r w:rsidR="00820B6B" w:rsidRPr="001D7801">
              <w:rPr>
                <w:rFonts w:ascii="Arial" w:eastAsia="Times New Roman" w:hAnsi="Arial" w:cs="Arial"/>
                <w:lang w:val="en-GB" w:eastAsia="en-GB"/>
              </w:rPr>
              <w:t>/</w:t>
            </w:r>
          </w:p>
        </w:tc>
        <w:tc>
          <w:tcPr>
            <w:tcW w:w="1842" w:type="dxa"/>
            <w:shd w:val="clear" w:color="auto" w:fill="auto"/>
            <w:noWrap/>
            <w:vAlign w:val="bottom"/>
          </w:tcPr>
          <w:p w14:paraId="5DF5BEEF" w14:textId="77777777" w:rsidR="003F1E51" w:rsidRPr="001D7801" w:rsidRDefault="003F1E51" w:rsidP="005A3775">
            <w:pPr>
              <w:widowControl w:val="0"/>
              <w:tabs>
                <w:tab w:val="left" w:pos="227"/>
              </w:tabs>
              <w:suppressAutoHyphens/>
              <w:spacing w:before="52" w:after="0" w:line="240" w:lineRule="auto"/>
              <w:ind w:right="85"/>
              <w:jc w:val="both"/>
              <w:rPr>
                <w:rFonts w:ascii="Arial" w:hAnsi="Arial" w:cs="Arial"/>
                <w:spacing w:val="-1"/>
                <w:lang w:val="en-GB"/>
              </w:rPr>
            </w:pPr>
            <w:r w:rsidRPr="001D7801">
              <w:rPr>
                <w:rFonts w:ascii="Arial" w:hAnsi="Arial" w:cs="Arial"/>
                <w:spacing w:val="-1"/>
                <w:lang w:val="en-GB"/>
              </w:rPr>
              <w:t>Evaluation of the trainings implemented under the project conducted and evaluation report prepared; the report will specify additional EU law topics relevant for further trainings.</w:t>
            </w:r>
          </w:p>
        </w:tc>
        <w:tc>
          <w:tcPr>
            <w:tcW w:w="2287" w:type="dxa"/>
            <w:shd w:val="clear" w:color="auto" w:fill="auto"/>
            <w:noWrap/>
          </w:tcPr>
          <w:p w14:paraId="37AAAECA" w14:textId="77777777" w:rsidR="003F1E51" w:rsidRPr="001D7801" w:rsidRDefault="003F1E51">
            <w:pPr>
              <w:rPr>
                <w:rFonts w:ascii="Arial" w:hAnsi="Arial" w:cs="Arial"/>
                <w:lang w:val="en-GB"/>
              </w:rPr>
            </w:pPr>
            <w:r w:rsidRPr="001D7801">
              <w:rPr>
                <w:rFonts w:ascii="Arial" w:eastAsia="Times New Roman" w:hAnsi="Arial" w:cs="Arial"/>
                <w:lang w:val="en-GB" w:eastAsia="en-GB"/>
              </w:rPr>
              <w:t>Achieved</w:t>
            </w:r>
          </w:p>
        </w:tc>
        <w:tc>
          <w:tcPr>
            <w:tcW w:w="2753" w:type="dxa"/>
            <w:shd w:val="clear" w:color="auto" w:fill="auto"/>
            <w:noWrap/>
          </w:tcPr>
          <w:p w14:paraId="2A005EAA" w14:textId="77777777" w:rsidR="003F1E51" w:rsidRPr="001D7801" w:rsidRDefault="003F1E51">
            <w:pPr>
              <w:rPr>
                <w:rFonts w:ascii="Arial" w:hAnsi="Arial" w:cs="Arial"/>
                <w:lang w:val="en-GB"/>
              </w:rPr>
            </w:pPr>
            <w:r w:rsidRPr="001D7801">
              <w:rPr>
                <w:rFonts w:ascii="Arial" w:eastAsia="Times New Roman" w:hAnsi="Arial" w:cs="Arial"/>
                <w:lang w:val="en-GB" w:eastAsia="en-GB"/>
              </w:rPr>
              <w:t>HS</w:t>
            </w:r>
          </w:p>
        </w:tc>
      </w:tr>
      <w:tr w:rsidR="00504CB2" w:rsidRPr="001D7801" w14:paraId="7950A9BA" w14:textId="77777777" w:rsidTr="00504CB2">
        <w:trPr>
          <w:trHeight w:val="255"/>
        </w:trPr>
        <w:tc>
          <w:tcPr>
            <w:tcW w:w="1570" w:type="dxa"/>
            <w:shd w:val="clear" w:color="auto" w:fill="auto"/>
            <w:noWrap/>
            <w:vAlign w:val="bottom"/>
          </w:tcPr>
          <w:p w14:paraId="0831A9DB" w14:textId="77777777" w:rsidR="003F1E51" w:rsidRPr="001D7801" w:rsidRDefault="003F1E51" w:rsidP="007A20F0">
            <w:pPr>
              <w:spacing w:after="0" w:line="240" w:lineRule="auto"/>
              <w:rPr>
                <w:rFonts w:ascii="Arial" w:eastAsia="Times New Roman" w:hAnsi="Arial" w:cs="Arial"/>
                <w:lang w:val="en-GB" w:eastAsia="en-GB"/>
              </w:rPr>
            </w:pPr>
            <w:r w:rsidRPr="001D7801">
              <w:rPr>
                <w:rFonts w:ascii="Arial" w:eastAsia="Times New Roman" w:hAnsi="Arial" w:cs="Arial"/>
                <w:lang w:val="en-GB" w:eastAsia="en-GB"/>
              </w:rPr>
              <w:t> </w:t>
            </w:r>
          </w:p>
        </w:tc>
        <w:tc>
          <w:tcPr>
            <w:tcW w:w="2695" w:type="dxa"/>
            <w:shd w:val="clear" w:color="auto" w:fill="auto"/>
            <w:noWrap/>
            <w:vAlign w:val="bottom"/>
          </w:tcPr>
          <w:p w14:paraId="744DE756" w14:textId="77777777" w:rsidR="003F1E51" w:rsidRPr="001D7801" w:rsidRDefault="003F1E51" w:rsidP="007C7C72">
            <w:pPr>
              <w:widowControl w:val="0"/>
              <w:autoSpaceDE w:val="0"/>
              <w:autoSpaceDN w:val="0"/>
              <w:adjustRightInd w:val="0"/>
              <w:spacing w:after="0" w:line="240" w:lineRule="auto"/>
              <w:ind w:right="57"/>
              <w:jc w:val="both"/>
              <w:rPr>
                <w:rFonts w:ascii="Arial" w:eastAsia="Calibri" w:hAnsi="Arial" w:cs="Arial"/>
                <w:b/>
                <w:bCs/>
                <w:lang w:val="en-GB" w:eastAsia="hr-HR"/>
              </w:rPr>
            </w:pPr>
            <w:r w:rsidRPr="001D7801">
              <w:rPr>
                <w:rFonts w:ascii="Arial" w:eastAsia="Calibri" w:hAnsi="Arial" w:cs="Arial"/>
                <w:b/>
                <w:bCs/>
                <w:lang w:val="en-GB" w:eastAsia="hr-HR"/>
              </w:rPr>
              <w:t>Activity 4.2</w:t>
            </w:r>
          </w:p>
          <w:p w14:paraId="6BB0B198" w14:textId="77777777" w:rsidR="003F1E51" w:rsidRPr="001D7801" w:rsidRDefault="003F1E51" w:rsidP="007C7C72">
            <w:pPr>
              <w:spacing w:after="0" w:line="240" w:lineRule="auto"/>
              <w:jc w:val="both"/>
              <w:rPr>
                <w:rFonts w:ascii="Arial" w:eastAsia="Times New Roman" w:hAnsi="Arial" w:cs="Arial"/>
                <w:lang w:val="en-GB" w:eastAsia="en-GB"/>
              </w:rPr>
            </w:pPr>
            <w:r w:rsidRPr="001D7801">
              <w:rPr>
                <w:rFonts w:ascii="Arial" w:hAnsi="Arial" w:cs="Arial"/>
                <w:lang w:val="en-GB"/>
              </w:rPr>
              <w:t>Developing professional training programmes and training materials on the selected areas of EU law, based on the evaluation report.</w:t>
            </w:r>
          </w:p>
        </w:tc>
        <w:tc>
          <w:tcPr>
            <w:tcW w:w="1766" w:type="dxa"/>
            <w:shd w:val="clear" w:color="auto" w:fill="auto"/>
            <w:noWrap/>
            <w:vAlign w:val="bottom"/>
          </w:tcPr>
          <w:p w14:paraId="749A0F06" w14:textId="77777777" w:rsidR="003F1E51" w:rsidRPr="001D7801" w:rsidRDefault="003F1E51" w:rsidP="007C7C72">
            <w:pPr>
              <w:spacing w:after="0" w:line="240" w:lineRule="auto"/>
              <w:jc w:val="both"/>
              <w:rPr>
                <w:rFonts w:ascii="Arial" w:eastAsia="Times New Roman" w:hAnsi="Arial" w:cs="Arial"/>
                <w:lang w:val="en-GB" w:eastAsia="en-GB"/>
              </w:rPr>
            </w:pPr>
            <w:r w:rsidRPr="001D7801">
              <w:rPr>
                <w:rFonts w:ascii="Arial" w:hAnsi="Arial" w:cs="Arial"/>
                <w:lang w:val="en-GB"/>
              </w:rPr>
              <w:t>Professional</w:t>
            </w:r>
            <w:r w:rsidRPr="001D7801">
              <w:rPr>
                <w:rFonts w:ascii="Arial" w:hAnsi="Arial" w:cs="Arial"/>
                <w:spacing w:val="-9"/>
                <w:lang w:val="en-GB"/>
              </w:rPr>
              <w:t xml:space="preserve"> </w:t>
            </w:r>
            <w:r w:rsidRPr="001D7801">
              <w:rPr>
                <w:rFonts w:ascii="Arial" w:hAnsi="Arial" w:cs="Arial"/>
                <w:lang w:val="en-GB"/>
              </w:rPr>
              <w:t>training</w:t>
            </w:r>
            <w:r w:rsidRPr="001D7801">
              <w:rPr>
                <w:rFonts w:ascii="Arial" w:hAnsi="Arial" w:cs="Arial"/>
                <w:spacing w:val="-7"/>
                <w:lang w:val="en-GB"/>
              </w:rPr>
              <w:t xml:space="preserve"> </w:t>
            </w:r>
            <w:r w:rsidRPr="001D7801">
              <w:rPr>
                <w:rFonts w:ascii="Arial" w:hAnsi="Arial" w:cs="Arial"/>
                <w:lang w:val="en-GB"/>
              </w:rPr>
              <w:t>programmes</w:t>
            </w:r>
            <w:r w:rsidRPr="001D7801">
              <w:rPr>
                <w:rFonts w:ascii="Arial" w:hAnsi="Arial" w:cs="Arial"/>
                <w:spacing w:val="30"/>
                <w:w w:val="99"/>
                <w:lang w:val="en-GB"/>
              </w:rPr>
              <w:t xml:space="preserve"> </w:t>
            </w:r>
            <w:r w:rsidRPr="001D7801">
              <w:rPr>
                <w:rFonts w:ascii="Arial" w:hAnsi="Arial" w:cs="Arial"/>
                <w:lang w:val="en-GB"/>
              </w:rPr>
              <w:t>on</w:t>
            </w:r>
            <w:r w:rsidRPr="001D7801">
              <w:rPr>
                <w:rFonts w:ascii="Arial" w:hAnsi="Arial" w:cs="Arial"/>
                <w:spacing w:val="-5"/>
                <w:lang w:val="en-GB"/>
              </w:rPr>
              <w:t xml:space="preserve"> </w:t>
            </w:r>
            <w:r w:rsidRPr="001D7801">
              <w:rPr>
                <w:rFonts w:ascii="Arial" w:hAnsi="Arial" w:cs="Arial"/>
                <w:spacing w:val="-1"/>
                <w:lang w:val="en-GB"/>
              </w:rPr>
              <w:t>the</w:t>
            </w:r>
            <w:r w:rsidRPr="001D7801">
              <w:rPr>
                <w:rFonts w:ascii="Arial" w:hAnsi="Arial" w:cs="Arial"/>
                <w:spacing w:val="-4"/>
                <w:lang w:val="en-GB"/>
              </w:rPr>
              <w:t xml:space="preserve"> </w:t>
            </w:r>
            <w:r w:rsidRPr="001D7801">
              <w:rPr>
                <w:rFonts w:ascii="Arial" w:hAnsi="Arial" w:cs="Arial"/>
                <w:lang w:val="en-GB"/>
              </w:rPr>
              <w:t>selected</w:t>
            </w:r>
            <w:r w:rsidRPr="001D7801">
              <w:rPr>
                <w:rFonts w:ascii="Arial" w:hAnsi="Arial" w:cs="Arial"/>
                <w:spacing w:val="-4"/>
                <w:lang w:val="en-GB"/>
              </w:rPr>
              <w:t xml:space="preserve"> </w:t>
            </w:r>
            <w:r w:rsidRPr="001D7801">
              <w:rPr>
                <w:rFonts w:ascii="Arial" w:hAnsi="Arial" w:cs="Arial"/>
                <w:lang w:val="en-GB"/>
              </w:rPr>
              <w:t>areas</w:t>
            </w:r>
            <w:r w:rsidRPr="001D7801">
              <w:rPr>
                <w:rFonts w:ascii="Arial" w:hAnsi="Arial" w:cs="Arial"/>
                <w:spacing w:val="-5"/>
                <w:lang w:val="en-GB"/>
              </w:rPr>
              <w:t xml:space="preserve"> </w:t>
            </w:r>
            <w:r w:rsidRPr="001D7801">
              <w:rPr>
                <w:rFonts w:ascii="Arial" w:hAnsi="Arial" w:cs="Arial"/>
                <w:lang w:val="en-GB"/>
              </w:rPr>
              <w:t>of</w:t>
            </w:r>
            <w:r w:rsidRPr="001D7801">
              <w:rPr>
                <w:rFonts w:ascii="Arial" w:hAnsi="Arial" w:cs="Arial"/>
                <w:spacing w:val="-5"/>
                <w:lang w:val="en-GB"/>
              </w:rPr>
              <w:t xml:space="preserve"> </w:t>
            </w:r>
            <w:r w:rsidRPr="001D7801">
              <w:rPr>
                <w:rFonts w:ascii="Arial" w:hAnsi="Arial" w:cs="Arial"/>
                <w:lang w:val="en-GB"/>
              </w:rPr>
              <w:t>EU</w:t>
            </w:r>
            <w:r w:rsidRPr="001D7801">
              <w:rPr>
                <w:rFonts w:ascii="Arial" w:hAnsi="Arial" w:cs="Arial"/>
                <w:spacing w:val="-5"/>
                <w:lang w:val="en-GB"/>
              </w:rPr>
              <w:t xml:space="preserve"> </w:t>
            </w:r>
            <w:r w:rsidRPr="001D7801">
              <w:rPr>
                <w:rFonts w:ascii="Arial" w:hAnsi="Arial" w:cs="Arial"/>
                <w:lang w:val="en-GB"/>
              </w:rPr>
              <w:t>law</w:t>
            </w:r>
            <w:r w:rsidRPr="001D7801">
              <w:rPr>
                <w:rFonts w:ascii="Arial" w:hAnsi="Arial" w:cs="Arial"/>
                <w:spacing w:val="-4"/>
                <w:lang w:val="en-GB"/>
              </w:rPr>
              <w:t xml:space="preserve"> </w:t>
            </w:r>
            <w:r w:rsidRPr="001D7801">
              <w:rPr>
                <w:rFonts w:ascii="Arial" w:hAnsi="Arial" w:cs="Arial"/>
                <w:spacing w:val="-1"/>
                <w:lang w:val="en-GB"/>
              </w:rPr>
              <w:t>with</w:t>
            </w:r>
            <w:r w:rsidRPr="001D7801">
              <w:rPr>
                <w:rFonts w:ascii="Arial" w:hAnsi="Arial" w:cs="Arial"/>
                <w:spacing w:val="-5"/>
                <w:lang w:val="en-GB"/>
              </w:rPr>
              <w:t xml:space="preserve"> </w:t>
            </w:r>
            <w:r w:rsidRPr="001D7801">
              <w:rPr>
                <w:rFonts w:ascii="Arial" w:hAnsi="Arial" w:cs="Arial"/>
                <w:lang w:val="en-GB"/>
              </w:rPr>
              <w:t>training</w:t>
            </w:r>
            <w:r w:rsidRPr="001D7801">
              <w:rPr>
                <w:rFonts w:ascii="Arial" w:hAnsi="Arial" w:cs="Arial"/>
                <w:spacing w:val="29"/>
                <w:w w:val="99"/>
                <w:lang w:val="en-GB"/>
              </w:rPr>
              <w:t xml:space="preserve"> </w:t>
            </w:r>
            <w:r w:rsidRPr="001D7801">
              <w:rPr>
                <w:rFonts w:ascii="Arial" w:hAnsi="Arial" w:cs="Arial"/>
                <w:spacing w:val="-1"/>
                <w:lang w:val="en-GB"/>
              </w:rPr>
              <w:t>materials</w:t>
            </w:r>
            <w:r w:rsidRPr="001D7801">
              <w:rPr>
                <w:rFonts w:ascii="Arial" w:hAnsi="Arial" w:cs="Arial"/>
                <w:spacing w:val="-11"/>
                <w:lang w:val="en-GB"/>
              </w:rPr>
              <w:t xml:space="preserve"> </w:t>
            </w:r>
            <w:r w:rsidRPr="001D7801">
              <w:rPr>
                <w:rFonts w:ascii="Arial" w:hAnsi="Arial" w:cs="Arial"/>
                <w:lang w:val="en-GB"/>
              </w:rPr>
              <w:t>developed</w:t>
            </w:r>
            <w:r w:rsidRPr="001D7801">
              <w:rPr>
                <w:rFonts w:ascii="Arial" w:hAnsi="Arial" w:cs="Arial"/>
                <w:spacing w:val="-9"/>
                <w:lang w:val="en-GB"/>
              </w:rPr>
              <w:t xml:space="preserve"> </w:t>
            </w:r>
            <w:r w:rsidRPr="001D7801">
              <w:rPr>
                <w:rFonts w:ascii="Arial" w:hAnsi="Arial" w:cs="Arial"/>
                <w:spacing w:val="-1"/>
                <w:lang w:val="en-GB"/>
              </w:rPr>
              <w:t>and</w:t>
            </w:r>
            <w:r w:rsidRPr="001D7801">
              <w:rPr>
                <w:rFonts w:ascii="Arial" w:hAnsi="Arial" w:cs="Arial"/>
                <w:spacing w:val="-8"/>
                <w:lang w:val="en-GB"/>
              </w:rPr>
              <w:t xml:space="preserve"> </w:t>
            </w:r>
            <w:r w:rsidRPr="001D7801">
              <w:rPr>
                <w:rFonts w:ascii="Arial" w:hAnsi="Arial" w:cs="Arial"/>
                <w:lang w:val="en-GB"/>
              </w:rPr>
              <w:t>implemented.</w:t>
            </w:r>
          </w:p>
        </w:tc>
        <w:tc>
          <w:tcPr>
            <w:tcW w:w="1214" w:type="dxa"/>
            <w:shd w:val="clear" w:color="auto" w:fill="auto"/>
            <w:noWrap/>
            <w:vAlign w:val="bottom"/>
          </w:tcPr>
          <w:p w14:paraId="553F4E4B" w14:textId="77777777" w:rsidR="003F1E51" w:rsidRPr="001D7801" w:rsidRDefault="003F1E51" w:rsidP="007A20F0">
            <w:pPr>
              <w:spacing w:after="0" w:line="240" w:lineRule="auto"/>
              <w:rPr>
                <w:rFonts w:ascii="Arial" w:eastAsia="Times New Roman" w:hAnsi="Arial" w:cs="Arial"/>
                <w:lang w:val="en-GB" w:eastAsia="en-GB"/>
              </w:rPr>
            </w:pPr>
            <w:r w:rsidRPr="001D7801">
              <w:rPr>
                <w:rFonts w:ascii="Arial" w:eastAsia="Times New Roman" w:hAnsi="Arial" w:cs="Arial"/>
                <w:lang w:val="en-GB" w:eastAsia="en-GB"/>
              </w:rPr>
              <w:t> </w:t>
            </w:r>
            <w:r w:rsidR="007910B8" w:rsidRPr="001D7801">
              <w:rPr>
                <w:rFonts w:ascii="Arial" w:eastAsia="Times New Roman" w:hAnsi="Arial" w:cs="Arial"/>
                <w:lang w:val="en-GB" w:eastAsia="en-GB"/>
              </w:rPr>
              <w:t>11/2017</w:t>
            </w:r>
          </w:p>
        </w:tc>
        <w:tc>
          <w:tcPr>
            <w:tcW w:w="1134" w:type="dxa"/>
            <w:shd w:val="clear" w:color="auto" w:fill="auto"/>
            <w:noWrap/>
            <w:vAlign w:val="bottom"/>
          </w:tcPr>
          <w:p w14:paraId="78AB697C" w14:textId="77777777" w:rsidR="003F1E51" w:rsidRPr="001D7801" w:rsidRDefault="003F1E51" w:rsidP="007A20F0">
            <w:pPr>
              <w:spacing w:after="0" w:line="240" w:lineRule="auto"/>
              <w:rPr>
                <w:rFonts w:ascii="Arial" w:eastAsia="Times New Roman" w:hAnsi="Arial" w:cs="Arial"/>
                <w:lang w:val="en-GB" w:eastAsia="en-GB"/>
              </w:rPr>
            </w:pPr>
            <w:r w:rsidRPr="001D7801">
              <w:rPr>
                <w:rFonts w:ascii="Arial" w:eastAsia="Times New Roman" w:hAnsi="Arial" w:cs="Arial"/>
                <w:lang w:val="en-GB" w:eastAsia="en-GB"/>
              </w:rPr>
              <w:t> </w:t>
            </w:r>
            <w:r w:rsidR="00820B6B" w:rsidRPr="001D7801">
              <w:rPr>
                <w:rFonts w:ascii="Arial" w:eastAsia="Times New Roman" w:hAnsi="Arial" w:cs="Arial"/>
                <w:lang w:val="en-GB" w:eastAsia="en-GB"/>
              </w:rPr>
              <w:t>/</w:t>
            </w:r>
          </w:p>
        </w:tc>
        <w:tc>
          <w:tcPr>
            <w:tcW w:w="1842" w:type="dxa"/>
            <w:shd w:val="clear" w:color="auto" w:fill="auto"/>
            <w:noWrap/>
            <w:vAlign w:val="bottom"/>
          </w:tcPr>
          <w:p w14:paraId="62FABCDF" w14:textId="77777777" w:rsidR="003F1E51" w:rsidRPr="001D7801" w:rsidRDefault="003F1E51" w:rsidP="005A3775">
            <w:pPr>
              <w:widowControl w:val="0"/>
              <w:tabs>
                <w:tab w:val="left" w:pos="227"/>
              </w:tabs>
              <w:suppressAutoHyphens/>
              <w:spacing w:before="52" w:after="0" w:line="240" w:lineRule="auto"/>
              <w:ind w:right="85"/>
              <w:jc w:val="both"/>
              <w:rPr>
                <w:rFonts w:ascii="Arial" w:eastAsia="Times New Roman" w:hAnsi="Arial" w:cs="Arial"/>
                <w:spacing w:val="-1"/>
                <w:lang w:val="en-GB"/>
              </w:rPr>
            </w:pPr>
            <w:r w:rsidRPr="001D7801">
              <w:rPr>
                <w:rFonts w:ascii="Arial" w:hAnsi="Arial" w:cs="Arial"/>
                <w:spacing w:val="-1"/>
                <w:lang w:val="en-GB"/>
              </w:rPr>
              <w:t>Based on the evaluation report, professional training programmes and training materials on the selected areas of EU law developed</w:t>
            </w:r>
          </w:p>
        </w:tc>
        <w:tc>
          <w:tcPr>
            <w:tcW w:w="2287" w:type="dxa"/>
            <w:shd w:val="clear" w:color="auto" w:fill="auto"/>
            <w:noWrap/>
          </w:tcPr>
          <w:p w14:paraId="482C968C" w14:textId="77777777" w:rsidR="003F1E51" w:rsidRPr="001D7801" w:rsidRDefault="003F1E51">
            <w:pPr>
              <w:rPr>
                <w:rFonts w:ascii="Arial" w:hAnsi="Arial" w:cs="Arial"/>
                <w:lang w:val="en-GB"/>
              </w:rPr>
            </w:pPr>
            <w:r w:rsidRPr="001D7801">
              <w:rPr>
                <w:rFonts w:ascii="Arial" w:eastAsia="Times New Roman" w:hAnsi="Arial" w:cs="Arial"/>
                <w:lang w:val="en-GB" w:eastAsia="en-GB"/>
              </w:rPr>
              <w:t>Achieved</w:t>
            </w:r>
          </w:p>
        </w:tc>
        <w:tc>
          <w:tcPr>
            <w:tcW w:w="2753" w:type="dxa"/>
            <w:shd w:val="clear" w:color="auto" w:fill="auto"/>
            <w:noWrap/>
          </w:tcPr>
          <w:p w14:paraId="71984309" w14:textId="77777777" w:rsidR="003F1E51" w:rsidRPr="001D7801" w:rsidRDefault="003F1E51">
            <w:pPr>
              <w:rPr>
                <w:rFonts w:ascii="Arial" w:hAnsi="Arial" w:cs="Arial"/>
                <w:lang w:val="en-GB"/>
              </w:rPr>
            </w:pPr>
            <w:r w:rsidRPr="001D7801">
              <w:rPr>
                <w:rFonts w:ascii="Arial" w:eastAsia="Times New Roman" w:hAnsi="Arial" w:cs="Arial"/>
                <w:lang w:val="en-GB" w:eastAsia="en-GB"/>
              </w:rPr>
              <w:t>HS</w:t>
            </w:r>
          </w:p>
        </w:tc>
      </w:tr>
      <w:tr w:rsidR="00504CB2" w:rsidRPr="001D7801" w14:paraId="0981CED8" w14:textId="77777777" w:rsidTr="00504CB2">
        <w:trPr>
          <w:trHeight w:val="255"/>
        </w:trPr>
        <w:tc>
          <w:tcPr>
            <w:tcW w:w="1570" w:type="dxa"/>
            <w:shd w:val="clear" w:color="auto" w:fill="auto"/>
            <w:noWrap/>
            <w:vAlign w:val="bottom"/>
          </w:tcPr>
          <w:p w14:paraId="268C2F58" w14:textId="77777777" w:rsidR="003F1E51" w:rsidRPr="001D7801" w:rsidRDefault="003F1E51" w:rsidP="007A20F0">
            <w:pPr>
              <w:spacing w:after="0" w:line="240" w:lineRule="auto"/>
              <w:rPr>
                <w:rFonts w:ascii="Arial" w:eastAsia="Times New Roman" w:hAnsi="Arial" w:cs="Arial"/>
                <w:lang w:val="en-GB" w:eastAsia="en-GB"/>
              </w:rPr>
            </w:pPr>
            <w:r w:rsidRPr="001D7801">
              <w:rPr>
                <w:rFonts w:ascii="Arial" w:eastAsia="Times New Roman" w:hAnsi="Arial" w:cs="Arial"/>
                <w:lang w:val="en-GB" w:eastAsia="en-GB"/>
              </w:rPr>
              <w:t> </w:t>
            </w:r>
          </w:p>
        </w:tc>
        <w:tc>
          <w:tcPr>
            <w:tcW w:w="2695" w:type="dxa"/>
            <w:shd w:val="clear" w:color="auto" w:fill="auto"/>
            <w:noWrap/>
            <w:vAlign w:val="bottom"/>
          </w:tcPr>
          <w:p w14:paraId="6B0116A9" w14:textId="77777777" w:rsidR="003F1E51" w:rsidRPr="001D7801" w:rsidRDefault="003F1E51" w:rsidP="00DE286F">
            <w:pPr>
              <w:widowControl w:val="0"/>
              <w:autoSpaceDE w:val="0"/>
              <w:autoSpaceDN w:val="0"/>
              <w:adjustRightInd w:val="0"/>
              <w:spacing w:after="0" w:line="240" w:lineRule="auto"/>
              <w:ind w:left="57" w:right="57"/>
              <w:jc w:val="both"/>
              <w:rPr>
                <w:rFonts w:ascii="Arial" w:eastAsia="Calibri" w:hAnsi="Arial" w:cs="Arial"/>
                <w:b/>
                <w:bCs/>
                <w:lang w:val="en-GB" w:eastAsia="hr-HR"/>
              </w:rPr>
            </w:pPr>
            <w:r w:rsidRPr="001D7801">
              <w:rPr>
                <w:rFonts w:ascii="Arial" w:eastAsia="Calibri" w:hAnsi="Arial" w:cs="Arial"/>
                <w:b/>
                <w:bCs/>
                <w:lang w:val="en-GB" w:eastAsia="hr-HR"/>
              </w:rPr>
              <w:t>Activity 4.3</w:t>
            </w:r>
          </w:p>
          <w:p w14:paraId="23CF4D7A" w14:textId="77777777" w:rsidR="003F1E51" w:rsidRPr="001D7801" w:rsidRDefault="003F1E51" w:rsidP="00DE286F">
            <w:pPr>
              <w:autoSpaceDE w:val="0"/>
              <w:autoSpaceDN w:val="0"/>
              <w:adjustRightInd w:val="0"/>
              <w:spacing w:after="0" w:line="240" w:lineRule="auto"/>
              <w:ind w:left="57" w:right="57"/>
              <w:jc w:val="both"/>
              <w:rPr>
                <w:rFonts w:ascii="Arial" w:hAnsi="Arial" w:cs="Arial"/>
                <w:lang w:val="en-GB"/>
              </w:rPr>
            </w:pPr>
            <w:r w:rsidRPr="001D7801">
              <w:rPr>
                <w:rFonts w:ascii="Arial" w:hAnsi="Arial" w:cs="Arial"/>
                <w:lang w:val="en-GB"/>
              </w:rPr>
              <w:t xml:space="preserve">Conducting Training of </w:t>
            </w:r>
            <w:r w:rsidRPr="001D7801">
              <w:rPr>
                <w:rFonts w:ascii="Arial" w:hAnsi="Arial" w:cs="Arial"/>
                <w:lang w:val="en-GB"/>
              </w:rPr>
              <w:lastRenderedPageBreak/>
              <w:t>trainers (</w:t>
            </w:r>
            <w:proofErr w:type="spellStart"/>
            <w:r w:rsidRPr="001D7801">
              <w:rPr>
                <w:rFonts w:ascii="Arial" w:hAnsi="Arial" w:cs="Arial"/>
                <w:lang w:val="en-GB"/>
              </w:rPr>
              <w:t>ToT</w:t>
            </w:r>
            <w:proofErr w:type="spellEnd"/>
            <w:r w:rsidRPr="001D7801">
              <w:rPr>
                <w:rFonts w:ascii="Arial" w:hAnsi="Arial" w:cs="Arial"/>
                <w:lang w:val="en-GB"/>
              </w:rPr>
              <w:t>) on the selected areas of EU law for at least 10 participants.</w:t>
            </w:r>
          </w:p>
          <w:p w14:paraId="62DC135D" w14:textId="77777777" w:rsidR="003F1E51" w:rsidRPr="001D7801" w:rsidRDefault="003F1E51" w:rsidP="007A20F0">
            <w:pPr>
              <w:spacing w:after="0" w:line="240" w:lineRule="auto"/>
              <w:rPr>
                <w:rFonts w:ascii="Arial" w:eastAsia="Times New Roman" w:hAnsi="Arial" w:cs="Arial"/>
                <w:lang w:val="en-GB" w:eastAsia="en-GB"/>
              </w:rPr>
            </w:pPr>
          </w:p>
        </w:tc>
        <w:tc>
          <w:tcPr>
            <w:tcW w:w="1766" w:type="dxa"/>
            <w:shd w:val="clear" w:color="auto" w:fill="auto"/>
            <w:noWrap/>
            <w:vAlign w:val="bottom"/>
          </w:tcPr>
          <w:p w14:paraId="2FDFD304" w14:textId="77777777" w:rsidR="003F1E51" w:rsidRPr="001D7801" w:rsidRDefault="003F1E51" w:rsidP="007C7C72">
            <w:pPr>
              <w:spacing w:after="0" w:line="240" w:lineRule="auto"/>
              <w:jc w:val="both"/>
              <w:rPr>
                <w:rFonts w:ascii="Arial" w:eastAsia="Times New Roman" w:hAnsi="Arial" w:cs="Arial"/>
                <w:lang w:val="en-GB" w:eastAsia="en-GB"/>
              </w:rPr>
            </w:pPr>
            <w:r w:rsidRPr="001D7801">
              <w:rPr>
                <w:rFonts w:ascii="Arial" w:hAnsi="Arial" w:cs="Arial"/>
                <w:lang w:val="en-GB"/>
              </w:rPr>
              <w:lastRenderedPageBreak/>
              <w:t>Professional</w:t>
            </w:r>
            <w:r w:rsidRPr="001D7801">
              <w:rPr>
                <w:rFonts w:ascii="Arial" w:hAnsi="Arial" w:cs="Arial"/>
                <w:spacing w:val="-9"/>
                <w:lang w:val="en-GB"/>
              </w:rPr>
              <w:t xml:space="preserve"> </w:t>
            </w:r>
            <w:r w:rsidRPr="001D7801">
              <w:rPr>
                <w:rFonts w:ascii="Arial" w:hAnsi="Arial" w:cs="Arial"/>
                <w:lang w:val="en-GB"/>
              </w:rPr>
              <w:t>training</w:t>
            </w:r>
            <w:r w:rsidRPr="001D7801">
              <w:rPr>
                <w:rFonts w:ascii="Arial" w:hAnsi="Arial" w:cs="Arial"/>
                <w:spacing w:val="-7"/>
                <w:lang w:val="en-GB"/>
              </w:rPr>
              <w:t xml:space="preserve"> </w:t>
            </w:r>
            <w:r w:rsidRPr="001D7801">
              <w:rPr>
                <w:rFonts w:ascii="Arial" w:hAnsi="Arial" w:cs="Arial"/>
                <w:lang w:val="en-GB"/>
              </w:rPr>
              <w:lastRenderedPageBreak/>
              <w:t>programmes</w:t>
            </w:r>
            <w:r w:rsidRPr="001D7801">
              <w:rPr>
                <w:rFonts w:ascii="Arial" w:hAnsi="Arial" w:cs="Arial"/>
                <w:spacing w:val="30"/>
                <w:w w:val="99"/>
                <w:lang w:val="en-GB"/>
              </w:rPr>
              <w:t xml:space="preserve"> </w:t>
            </w:r>
            <w:r w:rsidRPr="001D7801">
              <w:rPr>
                <w:rFonts w:ascii="Arial" w:hAnsi="Arial" w:cs="Arial"/>
                <w:lang w:val="en-GB"/>
              </w:rPr>
              <w:t>on</w:t>
            </w:r>
            <w:r w:rsidRPr="001D7801">
              <w:rPr>
                <w:rFonts w:ascii="Arial" w:hAnsi="Arial" w:cs="Arial"/>
                <w:spacing w:val="-5"/>
                <w:lang w:val="en-GB"/>
              </w:rPr>
              <w:t xml:space="preserve"> </w:t>
            </w:r>
            <w:r w:rsidRPr="001D7801">
              <w:rPr>
                <w:rFonts w:ascii="Arial" w:hAnsi="Arial" w:cs="Arial"/>
                <w:spacing w:val="-1"/>
                <w:lang w:val="en-GB"/>
              </w:rPr>
              <w:t>the</w:t>
            </w:r>
            <w:r w:rsidRPr="001D7801">
              <w:rPr>
                <w:rFonts w:ascii="Arial" w:hAnsi="Arial" w:cs="Arial"/>
                <w:spacing w:val="-4"/>
                <w:lang w:val="en-GB"/>
              </w:rPr>
              <w:t xml:space="preserve"> </w:t>
            </w:r>
            <w:r w:rsidRPr="001D7801">
              <w:rPr>
                <w:rFonts w:ascii="Arial" w:hAnsi="Arial" w:cs="Arial"/>
                <w:lang w:val="en-GB"/>
              </w:rPr>
              <w:t>selected</w:t>
            </w:r>
            <w:r w:rsidRPr="001D7801">
              <w:rPr>
                <w:rFonts w:ascii="Arial" w:hAnsi="Arial" w:cs="Arial"/>
                <w:spacing w:val="-4"/>
                <w:lang w:val="en-GB"/>
              </w:rPr>
              <w:t xml:space="preserve"> </w:t>
            </w:r>
            <w:r w:rsidRPr="001D7801">
              <w:rPr>
                <w:rFonts w:ascii="Arial" w:hAnsi="Arial" w:cs="Arial"/>
                <w:lang w:val="en-GB"/>
              </w:rPr>
              <w:t>areas</w:t>
            </w:r>
            <w:r w:rsidRPr="001D7801">
              <w:rPr>
                <w:rFonts w:ascii="Arial" w:hAnsi="Arial" w:cs="Arial"/>
                <w:spacing w:val="-5"/>
                <w:lang w:val="en-GB"/>
              </w:rPr>
              <w:t xml:space="preserve"> </w:t>
            </w:r>
            <w:r w:rsidRPr="001D7801">
              <w:rPr>
                <w:rFonts w:ascii="Arial" w:hAnsi="Arial" w:cs="Arial"/>
                <w:lang w:val="en-GB"/>
              </w:rPr>
              <w:t>of</w:t>
            </w:r>
            <w:r w:rsidRPr="001D7801">
              <w:rPr>
                <w:rFonts w:ascii="Arial" w:hAnsi="Arial" w:cs="Arial"/>
                <w:spacing w:val="-5"/>
                <w:lang w:val="en-GB"/>
              </w:rPr>
              <w:t xml:space="preserve"> </w:t>
            </w:r>
            <w:r w:rsidRPr="001D7801">
              <w:rPr>
                <w:rFonts w:ascii="Arial" w:hAnsi="Arial" w:cs="Arial"/>
                <w:lang w:val="en-GB"/>
              </w:rPr>
              <w:t>EU</w:t>
            </w:r>
            <w:r w:rsidRPr="001D7801">
              <w:rPr>
                <w:rFonts w:ascii="Arial" w:hAnsi="Arial" w:cs="Arial"/>
                <w:spacing w:val="-5"/>
                <w:lang w:val="en-GB"/>
              </w:rPr>
              <w:t xml:space="preserve"> </w:t>
            </w:r>
            <w:r w:rsidRPr="001D7801">
              <w:rPr>
                <w:rFonts w:ascii="Arial" w:hAnsi="Arial" w:cs="Arial"/>
                <w:lang w:val="en-GB"/>
              </w:rPr>
              <w:t>law</w:t>
            </w:r>
            <w:r w:rsidRPr="001D7801">
              <w:rPr>
                <w:rFonts w:ascii="Arial" w:hAnsi="Arial" w:cs="Arial"/>
                <w:spacing w:val="-4"/>
                <w:lang w:val="en-GB"/>
              </w:rPr>
              <w:t xml:space="preserve"> </w:t>
            </w:r>
            <w:r w:rsidRPr="001D7801">
              <w:rPr>
                <w:rFonts w:ascii="Arial" w:hAnsi="Arial" w:cs="Arial"/>
                <w:spacing w:val="-1"/>
                <w:lang w:val="en-GB"/>
              </w:rPr>
              <w:t>with</w:t>
            </w:r>
            <w:r w:rsidRPr="001D7801">
              <w:rPr>
                <w:rFonts w:ascii="Arial" w:hAnsi="Arial" w:cs="Arial"/>
                <w:spacing w:val="-5"/>
                <w:lang w:val="en-GB"/>
              </w:rPr>
              <w:t xml:space="preserve"> </w:t>
            </w:r>
            <w:r w:rsidRPr="001D7801">
              <w:rPr>
                <w:rFonts w:ascii="Arial" w:hAnsi="Arial" w:cs="Arial"/>
                <w:lang w:val="en-GB"/>
              </w:rPr>
              <w:t>training</w:t>
            </w:r>
            <w:r w:rsidRPr="001D7801">
              <w:rPr>
                <w:rFonts w:ascii="Arial" w:hAnsi="Arial" w:cs="Arial"/>
                <w:spacing w:val="29"/>
                <w:w w:val="99"/>
                <w:lang w:val="en-GB"/>
              </w:rPr>
              <w:t xml:space="preserve"> </w:t>
            </w:r>
            <w:r w:rsidRPr="001D7801">
              <w:rPr>
                <w:rFonts w:ascii="Arial" w:hAnsi="Arial" w:cs="Arial"/>
                <w:spacing w:val="-1"/>
                <w:lang w:val="en-GB"/>
              </w:rPr>
              <w:t>materials</w:t>
            </w:r>
            <w:r w:rsidRPr="001D7801">
              <w:rPr>
                <w:rFonts w:ascii="Arial" w:hAnsi="Arial" w:cs="Arial"/>
                <w:spacing w:val="-11"/>
                <w:lang w:val="en-GB"/>
              </w:rPr>
              <w:t xml:space="preserve"> </w:t>
            </w:r>
            <w:r w:rsidRPr="001D7801">
              <w:rPr>
                <w:rFonts w:ascii="Arial" w:hAnsi="Arial" w:cs="Arial"/>
                <w:lang w:val="en-GB"/>
              </w:rPr>
              <w:t>developed</w:t>
            </w:r>
            <w:r w:rsidRPr="001D7801">
              <w:rPr>
                <w:rFonts w:ascii="Arial" w:hAnsi="Arial" w:cs="Arial"/>
                <w:spacing w:val="-9"/>
                <w:lang w:val="en-GB"/>
              </w:rPr>
              <w:t xml:space="preserve"> </w:t>
            </w:r>
            <w:r w:rsidRPr="001D7801">
              <w:rPr>
                <w:rFonts w:ascii="Arial" w:hAnsi="Arial" w:cs="Arial"/>
                <w:spacing w:val="-1"/>
                <w:lang w:val="en-GB"/>
              </w:rPr>
              <w:t>and</w:t>
            </w:r>
            <w:r w:rsidRPr="001D7801">
              <w:rPr>
                <w:rFonts w:ascii="Arial" w:hAnsi="Arial" w:cs="Arial"/>
                <w:spacing w:val="-8"/>
                <w:lang w:val="en-GB"/>
              </w:rPr>
              <w:t xml:space="preserve"> </w:t>
            </w:r>
            <w:r w:rsidRPr="001D7801">
              <w:rPr>
                <w:rFonts w:ascii="Arial" w:hAnsi="Arial" w:cs="Arial"/>
                <w:lang w:val="en-GB"/>
              </w:rPr>
              <w:t>implemented.</w:t>
            </w:r>
          </w:p>
        </w:tc>
        <w:tc>
          <w:tcPr>
            <w:tcW w:w="1214" w:type="dxa"/>
            <w:shd w:val="clear" w:color="auto" w:fill="auto"/>
            <w:noWrap/>
            <w:vAlign w:val="bottom"/>
          </w:tcPr>
          <w:p w14:paraId="38AF2070" w14:textId="77777777" w:rsidR="003F1E51" w:rsidRPr="001D7801" w:rsidRDefault="003F1E51" w:rsidP="007A20F0">
            <w:pPr>
              <w:spacing w:after="0" w:line="240" w:lineRule="auto"/>
              <w:rPr>
                <w:rFonts w:ascii="Arial" w:eastAsia="Times New Roman" w:hAnsi="Arial" w:cs="Arial"/>
                <w:lang w:val="en-GB" w:eastAsia="en-GB"/>
              </w:rPr>
            </w:pPr>
            <w:r w:rsidRPr="001D7801">
              <w:rPr>
                <w:rFonts w:ascii="Arial" w:eastAsia="Times New Roman" w:hAnsi="Arial" w:cs="Arial"/>
                <w:lang w:val="en-GB" w:eastAsia="en-GB"/>
              </w:rPr>
              <w:lastRenderedPageBreak/>
              <w:t> </w:t>
            </w:r>
            <w:r w:rsidR="007910B8" w:rsidRPr="001D7801">
              <w:rPr>
                <w:rFonts w:ascii="Arial" w:eastAsia="Times New Roman" w:hAnsi="Arial" w:cs="Arial"/>
                <w:lang w:val="en-GB" w:eastAsia="en-GB"/>
              </w:rPr>
              <w:t>12/2017</w:t>
            </w:r>
          </w:p>
        </w:tc>
        <w:tc>
          <w:tcPr>
            <w:tcW w:w="1134" w:type="dxa"/>
            <w:shd w:val="clear" w:color="auto" w:fill="auto"/>
            <w:noWrap/>
            <w:vAlign w:val="bottom"/>
          </w:tcPr>
          <w:p w14:paraId="317C3650" w14:textId="77777777" w:rsidR="003F1E51" w:rsidRPr="001D7801" w:rsidRDefault="003F1E51" w:rsidP="007A20F0">
            <w:pPr>
              <w:spacing w:after="0" w:line="240" w:lineRule="auto"/>
              <w:rPr>
                <w:rFonts w:ascii="Arial" w:eastAsia="Times New Roman" w:hAnsi="Arial" w:cs="Arial"/>
                <w:lang w:val="en-GB" w:eastAsia="en-GB"/>
              </w:rPr>
            </w:pPr>
            <w:r w:rsidRPr="001D7801">
              <w:rPr>
                <w:rFonts w:ascii="Arial" w:eastAsia="Times New Roman" w:hAnsi="Arial" w:cs="Arial"/>
                <w:lang w:val="en-GB" w:eastAsia="en-GB"/>
              </w:rPr>
              <w:t> </w:t>
            </w:r>
            <w:r w:rsidR="00820B6B" w:rsidRPr="001D7801">
              <w:rPr>
                <w:rFonts w:ascii="Arial" w:eastAsia="Times New Roman" w:hAnsi="Arial" w:cs="Arial"/>
                <w:lang w:val="en-GB" w:eastAsia="en-GB"/>
              </w:rPr>
              <w:t>/</w:t>
            </w:r>
          </w:p>
        </w:tc>
        <w:tc>
          <w:tcPr>
            <w:tcW w:w="1842" w:type="dxa"/>
            <w:shd w:val="clear" w:color="auto" w:fill="auto"/>
            <w:noWrap/>
            <w:vAlign w:val="bottom"/>
          </w:tcPr>
          <w:p w14:paraId="053C7BCD" w14:textId="77777777" w:rsidR="003F1E51" w:rsidRPr="001D7801" w:rsidRDefault="003F1E51" w:rsidP="005A3775">
            <w:pPr>
              <w:widowControl w:val="0"/>
              <w:tabs>
                <w:tab w:val="left" w:pos="227"/>
              </w:tabs>
              <w:suppressAutoHyphens/>
              <w:spacing w:before="52" w:after="0" w:line="240" w:lineRule="auto"/>
              <w:ind w:right="85"/>
              <w:jc w:val="both"/>
              <w:rPr>
                <w:rFonts w:ascii="Arial" w:hAnsi="Arial" w:cs="Arial"/>
                <w:spacing w:val="-1"/>
                <w:lang w:val="en-GB"/>
              </w:rPr>
            </w:pPr>
            <w:proofErr w:type="spellStart"/>
            <w:r w:rsidRPr="001D7801">
              <w:rPr>
                <w:rFonts w:ascii="Arial" w:hAnsi="Arial" w:cs="Arial"/>
                <w:spacing w:val="-1"/>
                <w:lang w:val="en-GB"/>
              </w:rPr>
              <w:t>ToT</w:t>
            </w:r>
            <w:proofErr w:type="spellEnd"/>
            <w:r w:rsidRPr="001D7801">
              <w:rPr>
                <w:rFonts w:ascii="Arial" w:hAnsi="Arial" w:cs="Arial"/>
                <w:spacing w:val="-1"/>
                <w:lang w:val="en-GB"/>
              </w:rPr>
              <w:t xml:space="preserve"> on the selected areas </w:t>
            </w:r>
            <w:r w:rsidRPr="001D7801">
              <w:rPr>
                <w:rFonts w:ascii="Arial" w:hAnsi="Arial" w:cs="Arial"/>
                <w:spacing w:val="-1"/>
                <w:lang w:val="en-GB"/>
              </w:rPr>
              <w:lastRenderedPageBreak/>
              <w:t>of EU law for at least 10 participants conducted.</w:t>
            </w:r>
          </w:p>
        </w:tc>
        <w:tc>
          <w:tcPr>
            <w:tcW w:w="2287" w:type="dxa"/>
            <w:shd w:val="clear" w:color="auto" w:fill="auto"/>
            <w:noWrap/>
          </w:tcPr>
          <w:p w14:paraId="7C6607B0" w14:textId="77777777" w:rsidR="003F1E51" w:rsidRPr="001D7801" w:rsidRDefault="003F1E51">
            <w:pPr>
              <w:rPr>
                <w:rFonts w:ascii="Arial" w:hAnsi="Arial" w:cs="Arial"/>
                <w:lang w:val="en-GB"/>
              </w:rPr>
            </w:pPr>
            <w:r w:rsidRPr="001D7801">
              <w:rPr>
                <w:rFonts w:ascii="Arial" w:eastAsia="Times New Roman" w:hAnsi="Arial" w:cs="Arial"/>
                <w:lang w:val="en-GB" w:eastAsia="en-GB"/>
              </w:rPr>
              <w:lastRenderedPageBreak/>
              <w:t>Achieved</w:t>
            </w:r>
          </w:p>
        </w:tc>
        <w:tc>
          <w:tcPr>
            <w:tcW w:w="2753" w:type="dxa"/>
            <w:shd w:val="clear" w:color="auto" w:fill="auto"/>
            <w:noWrap/>
          </w:tcPr>
          <w:p w14:paraId="7141EF2F" w14:textId="77777777" w:rsidR="003F1E51" w:rsidRPr="001D7801" w:rsidRDefault="003F1E51">
            <w:pPr>
              <w:rPr>
                <w:rFonts w:ascii="Arial" w:hAnsi="Arial" w:cs="Arial"/>
                <w:lang w:val="en-GB"/>
              </w:rPr>
            </w:pPr>
            <w:r w:rsidRPr="001D7801">
              <w:rPr>
                <w:rFonts w:ascii="Arial" w:eastAsia="Times New Roman" w:hAnsi="Arial" w:cs="Arial"/>
                <w:lang w:val="en-GB" w:eastAsia="en-GB"/>
              </w:rPr>
              <w:t>HS</w:t>
            </w:r>
          </w:p>
        </w:tc>
      </w:tr>
      <w:tr w:rsidR="00504CB2" w:rsidRPr="001D7801" w14:paraId="5C97082B" w14:textId="77777777" w:rsidTr="00504CB2">
        <w:trPr>
          <w:trHeight w:val="255"/>
        </w:trPr>
        <w:tc>
          <w:tcPr>
            <w:tcW w:w="1570" w:type="dxa"/>
            <w:shd w:val="clear" w:color="auto" w:fill="auto"/>
            <w:noWrap/>
            <w:vAlign w:val="bottom"/>
          </w:tcPr>
          <w:p w14:paraId="53E8F62E" w14:textId="77777777" w:rsidR="003F1E51" w:rsidRPr="001D7801" w:rsidRDefault="003F1E51" w:rsidP="007A20F0">
            <w:pPr>
              <w:spacing w:after="0" w:line="240" w:lineRule="auto"/>
              <w:rPr>
                <w:rFonts w:ascii="Arial" w:eastAsia="Times New Roman" w:hAnsi="Arial" w:cs="Arial"/>
                <w:lang w:val="en-GB" w:eastAsia="en-GB"/>
              </w:rPr>
            </w:pPr>
            <w:r w:rsidRPr="001D7801">
              <w:rPr>
                <w:rFonts w:ascii="Arial" w:eastAsia="Times New Roman" w:hAnsi="Arial" w:cs="Arial"/>
                <w:lang w:val="en-GB" w:eastAsia="en-GB"/>
              </w:rPr>
              <w:lastRenderedPageBreak/>
              <w:t> </w:t>
            </w:r>
          </w:p>
        </w:tc>
        <w:tc>
          <w:tcPr>
            <w:tcW w:w="2695" w:type="dxa"/>
            <w:shd w:val="clear" w:color="auto" w:fill="auto"/>
            <w:noWrap/>
            <w:vAlign w:val="bottom"/>
          </w:tcPr>
          <w:p w14:paraId="2B392804" w14:textId="77777777" w:rsidR="003F1E51" w:rsidRPr="001D7801" w:rsidRDefault="003F1E51" w:rsidP="007C7C72">
            <w:pPr>
              <w:widowControl w:val="0"/>
              <w:autoSpaceDE w:val="0"/>
              <w:autoSpaceDN w:val="0"/>
              <w:adjustRightInd w:val="0"/>
              <w:spacing w:after="0" w:line="240" w:lineRule="auto"/>
              <w:ind w:right="57"/>
              <w:jc w:val="both"/>
              <w:rPr>
                <w:rFonts w:ascii="Arial" w:eastAsia="Calibri" w:hAnsi="Arial" w:cs="Arial"/>
                <w:b/>
                <w:bCs/>
                <w:lang w:val="en-GB" w:eastAsia="hr-HR"/>
              </w:rPr>
            </w:pPr>
            <w:r w:rsidRPr="001D7801">
              <w:rPr>
                <w:rFonts w:ascii="Arial" w:eastAsia="Calibri" w:hAnsi="Arial" w:cs="Arial"/>
                <w:b/>
                <w:bCs/>
                <w:lang w:val="en-GB" w:eastAsia="hr-HR"/>
              </w:rPr>
              <w:t>Activity 4.4</w:t>
            </w:r>
          </w:p>
          <w:p w14:paraId="4AC0EB1B" w14:textId="77777777" w:rsidR="003F1E51" w:rsidRPr="001D7801" w:rsidRDefault="003F1E51" w:rsidP="007C7C72">
            <w:pPr>
              <w:spacing w:after="0" w:line="240" w:lineRule="auto"/>
              <w:jc w:val="both"/>
              <w:rPr>
                <w:rFonts w:ascii="Arial" w:eastAsia="Times New Roman" w:hAnsi="Arial" w:cs="Arial"/>
                <w:lang w:val="en-GB" w:eastAsia="en-GB"/>
              </w:rPr>
            </w:pPr>
            <w:r w:rsidRPr="001D7801">
              <w:rPr>
                <w:rFonts w:ascii="Arial" w:hAnsi="Arial" w:cs="Arial"/>
                <w:lang w:val="en-GB"/>
              </w:rPr>
              <w:t xml:space="preserve">Conducting 2 study visits for 10 </w:t>
            </w:r>
            <w:proofErr w:type="spellStart"/>
            <w:r w:rsidRPr="001D7801">
              <w:rPr>
                <w:rFonts w:ascii="Arial" w:hAnsi="Arial" w:cs="Arial"/>
                <w:lang w:val="en-GB"/>
              </w:rPr>
              <w:t>ToT</w:t>
            </w:r>
            <w:proofErr w:type="spellEnd"/>
            <w:r w:rsidRPr="001D7801">
              <w:rPr>
                <w:rFonts w:ascii="Arial" w:hAnsi="Arial" w:cs="Arial"/>
                <w:lang w:val="en-GB"/>
              </w:rPr>
              <w:t xml:space="preserve"> participants (in total) from every Regional Centre of the Judicial Academy and 1 Judicial Academy representative per study visit, each in duration of 5 days and preparing study visit report.</w:t>
            </w:r>
          </w:p>
        </w:tc>
        <w:tc>
          <w:tcPr>
            <w:tcW w:w="1766" w:type="dxa"/>
            <w:shd w:val="clear" w:color="auto" w:fill="auto"/>
            <w:noWrap/>
            <w:vAlign w:val="bottom"/>
          </w:tcPr>
          <w:p w14:paraId="660859DA" w14:textId="77777777" w:rsidR="003F1E51" w:rsidRPr="001D7801" w:rsidRDefault="003F1E51" w:rsidP="007C7C72">
            <w:pPr>
              <w:spacing w:after="0" w:line="240" w:lineRule="auto"/>
              <w:jc w:val="both"/>
              <w:rPr>
                <w:rFonts w:ascii="Arial" w:eastAsia="Times New Roman" w:hAnsi="Arial" w:cs="Arial"/>
                <w:lang w:val="en-GB" w:eastAsia="en-GB"/>
              </w:rPr>
            </w:pPr>
            <w:r w:rsidRPr="001D7801">
              <w:rPr>
                <w:rFonts w:ascii="Arial" w:hAnsi="Arial" w:cs="Arial"/>
                <w:lang w:val="en-GB"/>
              </w:rPr>
              <w:t>Professional</w:t>
            </w:r>
            <w:r w:rsidRPr="001D7801">
              <w:rPr>
                <w:rFonts w:ascii="Arial" w:hAnsi="Arial" w:cs="Arial"/>
                <w:spacing w:val="-9"/>
                <w:lang w:val="en-GB"/>
              </w:rPr>
              <w:t xml:space="preserve"> </w:t>
            </w:r>
            <w:r w:rsidRPr="001D7801">
              <w:rPr>
                <w:rFonts w:ascii="Arial" w:hAnsi="Arial" w:cs="Arial"/>
                <w:lang w:val="en-GB"/>
              </w:rPr>
              <w:t>training</w:t>
            </w:r>
            <w:r w:rsidRPr="001D7801">
              <w:rPr>
                <w:rFonts w:ascii="Arial" w:hAnsi="Arial" w:cs="Arial"/>
                <w:spacing w:val="-7"/>
                <w:lang w:val="en-GB"/>
              </w:rPr>
              <w:t xml:space="preserve"> </w:t>
            </w:r>
            <w:r w:rsidRPr="001D7801">
              <w:rPr>
                <w:rFonts w:ascii="Arial" w:hAnsi="Arial" w:cs="Arial"/>
                <w:lang w:val="en-GB"/>
              </w:rPr>
              <w:t>programmes</w:t>
            </w:r>
            <w:r w:rsidRPr="001D7801">
              <w:rPr>
                <w:rFonts w:ascii="Arial" w:hAnsi="Arial" w:cs="Arial"/>
                <w:spacing w:val="30"/>
                <w:w w:val="99"/>
                <w:lang w:val="en-GB"/>
              </w:rPr>
              <w:t xml:space="preserve"> </w:t>
            </w:r>
            <w:r w:rsidRPr="001D7801">
              <w:rPr>
                <w:rFonts w:ascii="Arial" w:hAnsi="Arial" w:cs="Arial"/>
                <w:lang w:val="en-GB"/>
              </w:rPr>
              <w:t>on</w:t>
            </w:r>
            <w:r w:rsidRPr="001D7801">
              <w:rPr>
                <w:rFonts w:ascii="Arial" w:hAnsi="Arial" w:cs="Arial"/>
                <w:spacing w:val="-5"/>
                <w:lang w:val="en-GB"/>
              </w:rPr>
              <w:t xml:space="preserve"> </w:t>
            </w:r>
            <w:r w:rsidRPr="001D7801">
              <w:rPr>
                <w:rFonts w:ascii="Arial" w:hAnsi="Arial" w:cs="Arial"/>
                <w:spacing w:val="-1"/>
                <w:lang w:val="en-GB"/>
              </w:rPr>
              <w:t>the</w:t>
            </w:r>
            <w:r w:rsidRPr="001D7801">
              <w:rPr>
                <w:rFonts w:ascii="Arial" w:hAnsi="Arial" w:cs="Arial"/>
                <w:spacing w:val="-4"/>
                <w:lang w:val="en-GB"/>
              </w:rPr>
              <w:t xml:space="preserve"> </w:t>
            </w:r>
            <w:r w:rsidRPr="001D7801">
              <w:rPr>
                <w:rFonts w:ascii="Arial" w:hAnsi="Arial" w:cs="Arial"/>
                <w:lang w:val="en-GB"/>
              </w:rPr>
              <w:t>selected</w:t>
            </w:r>
            <w:r w:rsidRPr="001D7801">
              <w:rPr>
                <w:rFonts w:ascii="Arial" w:hAnsi="Arial" w:cs="Arial"/>
                <w:spacing w:val="-4"/>
                <w:lang w:val="en-GB"/>
              </w:rPr>
              <w:t xml:space="preserve"> </w:t>
            </w:r>
            <w:r w:rsidRPr="001D7801">
              <w:rPr>
                <w:rFonts w:ascii="Arial" w:hAnsi="Arial" w:cs="Arial"/>
                <w:lang w:val="en-GB"/>
              </w:rPr>
              <w:t>areas</w:t>
            </w:r>
            <w:r w:rsidRPr="001D7801">
              <w:rPr>
                <w:rFonts w:ascii="Arial" w:hAnsi="Arial" w:cs="Arial"/>
                <w:spacing w:val="-5"/>
                <w:lang w:val="en-GB"/>
              </w:rPr>
              <w:t xml:space="preserve"> </w:t>
            </w:r>
            <w:r w:rsidRPr="001D7801">
              <w:rPr>
                <w:rFonts w:ascii="Arial" w:hAnsi="Arial" w:cs="Arial"/>
                <w:lang w:val="en-GB"/>
              </w:rPr>
              <w:t>of</w:t>
            </w:r>
            <w:r w:rsidRPr="001D7801">
              <w:rPr>
                <w:rFonts w:ascii="Arial" w:hAnsi="Arial" w:cs="Arial"/>
                <w:spacing w:val="-5"/>
                <w:lang w:val="en-GB"/>
              </w:rPr>
              <w:t xml:space="preserve"> </w:t>
            </w:r>
            <w:r w:rsidRPr="001D7801">
              <w:rPr>
                <w:rFonts w:ascii="Arial" w:hAnsi="Arial" w:cs="Arial"/>
                <w:lang w:val="en-GB"/>
              </w:rPr>
              <w:t>EU</w:t>
            </w:r>
            <w:r w:rsidRPr="001D7801">
              <w:rPr>
                <w:rFonts w:ascii="Arial" w:hAnsi="Arial" w:cs="Arial"/>
                <w:spacing w:val="-5"/>
                <w:lang w:val="en-GB"/>
              </w:rPr>
              <w:t xml:space="preserve"> </w:t>
            </w:r>
            <w:r w:rsidRPr="001D7801">
              <w:rPr>
                <w:rFonts w:ascii="Arial" w:hAnsi="Arial" w:cs="Arial"/>
                <w:lang w:val="en-GB"/>
              </w:rPr>
              <w:t>law</w:t>
            </w:r>
            <w:r w:rsidRPr="001D7801">
              <w:rPr>
                <w:rFonts w:ascii="Arial" w:hAnsi="Arial" w:cs="Arial"/>
                <w:spacing w:val="-4"/>
                <w:lang w:val="en-GB"/>
              </w:rPr>
              <w:t xml:space="preserve"> </w:t>
            </w:r>
            <w:r w:rsidRPr="001D7801">
              <w:rPr>
                <w:rFonts w:ascii="Arial" w:hAnsi="Arial" w:cs="Arial"/>
                <w:spacing w:val="-1"/>
                <w:lang w:val="en-GB"/>
              </w:rPr>
              <w:t>with</w:t>
            </w:r>
            <w:r w:rsidRPr="001D7801">
              <w:rPr>
                <w:rFonts w:ascii="Arial" w:hAnsi="Arial" w:cs="Arial"/>
                <w:spacing w:val="-5"/>
                <w:lang w:val="en-GB"/>
              </w:rPr>
              <w:t xml:space="preserve"> </w:t>
            </w:r>
            <w:r w:rsidRPr="001D7801">
              <w:rPr>
                <w:rFonts w:ascii="Arial" w:hAnsi="Arial" w:cs="Arial"/>
                <w:lang w:val="en-GB"/>
              </w:rPr>
              <w:t>training</w:t>
            </w:r>
            <w:r w:rsidRPr="001D7801">
              <w:rPr>
                <w:rFonts w:ascii="Arial" w:hAnsi="Arial" w:cs="Arial"/>
                <w:spacing w:val="29"/>
                <w:w w:val="99"/>
                <w:lang w:val="en-GB"/>
              </w:rPr>
              <w:t xml:space="preserve"> </w:t>
            </w:r>
            <w:r w:rsidRPr="001D7801">
              <w:rPr>
                <w:rFonts w:ascii="Arial" w:hAnsi="Arial" w:cs="Arial"/>
                <w:spacing w:val="-1"/>
                <w:lang w:val="en-GB"/>
              </w:rPr>
              <w:t>materials</w:t>
            </w:r>
            <w:r w:rsidRPr="001D7801">
              <w:rPr>
                <w:rFonts w:ascii="Arial" w:hAnsi="Arial" w:cs="Arial"/>
                <w:spacing w:val="-11"/>
                <w:lang w:val="en-GB"/>
              </w:rPr>
              <w:t xml:space="preserve"> </w:t>
            </w:r>
            <w:r w:rsidRPr="001D7801">
              <w:rPr>
                <w:rFonts w:ascii="Arial" w:hAnsi="Arial" w:cs="Arial"/>
                <w:lang w:val="en-GB"/>
              </w:rPr>
              <w:t>developed</w:t>
            </w:r>
            <w:r w:rsidRPr="001D7801">
              <w:rPr>
                <w:rFonts w:ascii="Arial" w:hAnsi="Arial" w:cs="Arial"/>
                <w:spacing w:val="-9"/>
                <w:lang w:val="en-GB"/>
              </w:rPr>
              <w:t xml:space="preserve"> </w:t>
            </w:r>
            <w:r w:rsidRPr="001D7801">
              <w:rPr>
                <w:rFonts w:ascii="Arial" w:hAnsi="Arial" w:cs="Arial"/>
                <w:spacing w:val="-1"/>
                <w:lang w:val="en-GB"/>
              </w:rPr>
              <w:t>and</w:t>
            </w:r>
            <w:r w:rsidRPr="001D7801">
              <w:rPr>
                <w:rFonts w:ascii="Arial" w:hAnsi="Arial" w:cs="Arial"/>
                <w:spacing w:val="-8"/>
                <w:lang w:val="en-GB"/>
              </w:rPr>
              <w:t xml:space="preserve"> </w:t>
            </w:r>
            <w:r w:rsidRPr="001D7801">
              <w:rPr>
                <w:rFonts w:ascii="Arial" w:hAnsi="Arial" w:cs="Arial"/>
                <w:lang w:val="en-GB"/>
              </w:rPr>
              <w:t>implemented.</w:t>
            </w:r>
          </w:p>
        </w:tc>
        <w:tc>
          <w:tcPr>
            <w:tcW w:w="1214" w:type="dxa"/>
            <w:shd w:val="clear" w:color="auto" w:fill="auto"/>
            <w:noWrap/>
            <w:vAlign w:val="bottom"/>
          </w:tcPr>
          <w:p w14:paraId="696BE160" w14:textId="77777777" w:rsidR="003F1E51" w:rsidRPr="001D7801" w:rsidRDefault="003F1E51" w:rsidP="007A20F0">
            <w:pPr>
              <w:spacing w:after="0" w:line="240" w:lineRule="auto"/>
              <w:rPr>
                <w:rFonts w:ascii="Arial" w:eastAsia="Times New Roman" w:hAnsi="Arial" w:cs="Arial"/>
                <w:lang w:val="en-GB" w:eastAsia="en-GB"/>
              </w:rPr>
            </w:pPr>
            <w:r w:rsidRPr="001D7801">
              <w:rPr>
                <w:rFonts w:ascii="Arial" w:eastAsia="Times New Roman" w:hAnsi="Arial" w:cs="Arial"/>
                <w:lang w:val="en-GB" w:eastAsia="en-GB"/>
              </w:rPr>
              <w:t> </w:t>
            </w:r>
            <w:r w:rsidR="007910B8" w:rsidRPr="001D7801">
              <w:rPr>
                <w:rFonts w:ascii="Arial" w:eastAsia="Times New Roman" w:hAnsi="Arial" w:cs="Arial"/>
                <w:lang w:val="en-GB" w:eastAsia="en-GB"/>
              </w:rPr>
              <w:t>12/2017</w:t>
            </w:r>
          </w:p>
        </w:tc>
        <w:tc>
          <w:tcPr>
            <w:tcW w:w="1134" w:type="dxa"/>
            <w:shd w:val="clear" w:color="auto" w:fill="auto"/>
            <w:noWrap/>
            <w:vAlign w:val="bottom"/>
          </w:tcPr>
          <w:p w14:paraId="6AB21044" w14:textId="77777777" w:rsidR="003F1E51" w:rsidRPr="001D7801" w:rsidRDefault="003F1E51" w:rsidP="007A20F0">
            <w:pPr>
              <w:spacing w:after="0" w:line="240" w:lineRule="auto"/>
              <w:rPr>
                <w:rFonts w:ascii="Arial" w:eastAsia="Times New Roman" w:hAnsi="Arial" w:cs="Arial"/>
                <w:lang w:val="en-GB" w:eastAsia="en-GB"/>
              </w:rPr>
            </w:pPr>
            <w:r w:rsidRPr="001D7801">
              <w:rPr>
                <w:rFonts w:ascii="Arial" w:eastAsia="Times New Roman" w:hAnsi="Arial" w:cs="Arial"/>
                <w:lang w:val="en-GB" w:eastAsia="en-GB"/>
              </w:rPr>
              <w:t> </w:t>
            </w:r>
            <w:r w:rsidR="00820B6B" w:rsidRPr="001D7801">
              <w:rPr>
                <w:rFonts w:ascii="Arial" w:eastAsia="Times New Roman" w:hAnsi="Arial" w:cs="Arial"/>
                <w:lang w:val="en-GB" w:eastAsia="en-GB"/>
              </w:rPr>
              <w:t>-2 months</w:t>
            </w:r>
          </w:p>
        </w:tc>
        <w:tc>
          <w:tcPr>
            <w:tcW w:w="1842" w:type="dxa"/>
            <w:shd w:val="clear" w:color="auto" w:fill="auto"/>
            <w:noWrap/>
            <w:vAlign w:val="bottom"/>
          </w:tcPr>
          <w:p w14:paraId="4C26EC3A" w14:textId="77777777" w:rsidR="003F1E51" w:rsidRPr="001D7801" w:rsidRDefault="003F1E51" w:rsidP="005A3775">
            <w:pPr>
              <w:widowControl w:val="0"/>
              <w:tabs>
                <w:tab w:val="left" w:pos="227"/>
              </w:tabs>
              <w:suppressAutoHyphens/>
              <w:spacing w:before="52" w:after="0" w:line="240" w:lineRule="auto"/>
              <w:ind w:right="85"/>
              <w:jc w:val="both"/>
              <w:rPr>
                <w:rFonts w:ascii="Arial" w:hAnsi="Arial" w:cs="Arial"/>
                <w:spacing w:val="-1"/>
                <w:lang w:val="en-GB"/>
              </w:rPr>
            </w:pPr>
            <w:r w:rsidRPr="001D7801">
              <w:rPr>
                <w:rFonts w:ascii="Arial" w:hAnsi="Arial" w:cs="Arial"/>
                <w:spacing w:val="-1"/>
                <w:lang w:val="en-GB"/>
              </w:rPr>
              <w:t xml:space="preserve">2 study visits for 10 </w:t>
            </w:r>
            <w:proofErr w:type="spellStart"/>
            <w:r w:rsidRPr="001D7801">
              <w:rPr>
                <w:rFonts w:ascii="Arial" w:hAnsi="Arial" w:cs="Arial"/>
                <w:spacing w:val="-1"/>
                <w:lang w:val="en-GB"/>
              </w:rPr>
              <w:t>ToT</w:t>
            </w:r>
            <w:proofErr w:type="spellEnd"/>
            <w:r w:rsidRPr="001D7801">
              <w:rPr>
                <w:rFonts w:ascii="Arial" w:hAnsi="Arial" w:cs="Arial"/>
                <w:spacing w:val="-1"/>
                <w:lang w:val="en-GB"/>
              </w:rPr>
              <w:t xml:space="preserve"> participants (in total) from every Regional Centre of the Judicial Academy, each in duration of 5 days, conducted and study visit report prepared.</w:t>
            </w:r>
          </w:p>
        </w:tc>
        <w:tc>
          <w:tcPr>
            <w:tcW w:w="2287" w:type="dxa"/>
            <w:shd w:val="clear" w:color="auto" w:fill="auto"/>
            <w:noWrap/>
          </w:tcPr>
          <w:p w14:paraId="0C4139A7" w14:textId="77777777" w:rsidR="003F1E51" w:rsidRPr="001D7801" w:rsidRDefault="003F1E51">
            <w:pPr>
              <w:rPr>
                <w:rFonts w:ascii="Arial" w:hAnsi="Arial" w:cs="Arial"/>
                <w:lang w:val="en-GB"/>
              </w:rPr>
            </w:pPr>
            <w:r w:rsidRPr="001D7801">
              <w:rPr>
                <w:rFonts w:ascii="Arial" w:eastAsia="Times New Roman" w:hAnsi="Arial" w:cs="Arial"/>
                <w:lang w:val="en-GB" w:eastAsia="en-GB"/>
              </w:rPr>
              <w:t>Achieved</w:t>
            </w:r>
          </w:p>
        </w:tc>
        <w:tc>
          <w:tcPr>
            <w:tcW w:w="2753" w:type="dxa"/>
            <w:shd w:val="clear" w:color="auto" w:fill="auto"/>
            <w:noWrap/>
          </w:tcPr>
          <w:p w14:paraId="3D4D6135" w14:textId="77777777" w:rsidR="003F1E51" w:rsidRPr="001D7801" w:rsidRDefault="003F1E51">
            <w:pPr>
              <w:rPr>
                <w:rFonts w:ascii="Arial" w:hAnsi="Arial" w:cs="Arial"/>
                <w:lang w:val="en-GB"/>
              </w:rPr>
            </w:pPr>
            <w:r w:rsidRPr="001D7801">
              <w:rPr>
                <w:rFonts w:ascii="Arial" w:eastAsia="Times New Roman" w:hAnsi="Arial" w:cs="Arial"/>
                <w:lang w:val="en-GB" w:eastAsia="en-GB"/>
              </w:rPr>
              <w:t>HS</w:t>
            </w:r>
          </w:p>
        </w:tc>
      </w:tr>
      <w:tr w:rsidR="00504CB2" w:rsidRPr="001D7801" w14:paraId="1432C0D3" w14:textId="77777777" w:rsidTr="00504CB2">
        <w:trPr>
          <w:trHeight w:val="255"/>
        </w:trPr>
        <w:tc>
          <w:tcPr>
            <w:tcW w:w="1570" w:type="dxa"/>
            <w:shd w:val="clear" w:color="auto" w:fill="auto"/>
            <w:noWrap/>
            <w:vAlign w:val="bottom"/>
          </w:tcPr>
          <w:p w14:paraId="29213243" w14:textId="77777777" w:rsidR="00DE286F" w:rsidRPr="001D7801" w:rsidRDefault="00DE286F" w:rsidP="007A20F0">
            <w:pPr>
              <w:spacing w:after="0" w:line="240" w:lineRule="auto"/>
              <w:rPr>
                <w:rFonts w:ascii="Arial" w:eastAsia="Times New Roman" w:hAnsi="Arial" w:cs="Arial"/>
                <w:lang w:val="en-GB" w:eastAsia="en-GB"/>
              </w:rPr>
            </w:pPr>
            <w:r w:rsidRPr="001D7801">
              <w:rPr>
                <w:rFonts w:ascii="Arial" w:eastAsia="Times New Roman" w:hAnsi="Arial" w:cs="Arial"/>
                <w:lang w:val="en-GB" w:eastAsia="en-GB"/>
              </w:rPr>
              <w:t> </w:t>
            </w:r>
          </w:p>
        </w:tc>
        <w:tc>
          <w:tcPr>
            <w:tcW w:w="2695" w:type="dxa"/>
            <w:shd w:val="clear" w:color="auto" w:fill="auto"/>
            <w:noWrap/>
            <w:vAlign w:val="bottom"/>
          </w:tcPr>
          <w:p w14:paraId="7992099B" w14:textId="77777777" w:rsidR="00DE286F" w:rsidRPr="001D7801" w:rsidRDefault="00DE286F" w:rsidP="007C7C72">
            <w:pPr>
              <w:autoSpaceDE w:val="0"/>
              <w:autoSpaceDN w:val="0"/>
              <w:adjustRightInd w:val="0"/>
              <w:spacing w:after="0" w:line="240" w:lineRule="auto"/>
              <w:jc w:val="both"/>
              <w:rPr>
                <w:rFonts w:ascii="Arial" w:hAnsi="Arial" w:cs="Arial"/>
                <w:b/>
                <w:lang w:val="en-GB"/>
              </w:rPr>
            </w:pPr>
            <w:r w:rsidRPr="001D7801">
              <w:rPr>
                <w:rFonts w:ascii="Arial" w:hAnsi="Arial" w:cs="Arial"/>
                <w:b/>
                <w:lang w:val="en-GB"/>
              </w:rPr>
              <w:t>Activity 4.5</w:t>
            </w:r>
          </w:p>
          <w:p w14:paraId="72877445" w14:textId="77777777" w:rsidR="00DE286F" w:rsidRPr="001D7801" w:rsidRDefault="00DE286F" w:rsidP="007C7C72">
            <w:pPr>
              <w:spacing w:after="0" w:line="240" w:lineRule="auto"/>
              <w:jc w:val="both"/>
              <w:rPr>
                <w:rFonts w:ascii="Arial" w:eastAsia="Times New Roman" w:hAnsi="Arial" w:cs="Arial"/>
                <w:lang w:val="en-GB" w:eastAsia="en-GB"/>
              </w:rPr>
            </w:pPr>
            <w:r w:rsidRPr="001D7801">
              <w:rPr>
                <w:rFonts w:ascii="Arial" w:hAnsi="Arial" w:cs="Arial"/>
                <w:lang w:val="en-GB"/>
              </w:rPr>
              <w:t>Implementing training courses on the selected areas of EU law for at least 30 participants.</w:t>
            </w:r>
          </w:p>
        </w:tc>
        <w:tc>
          <w:tcPr>
            <w:tcW w:w="1766" w:type="dxa"/>
            <w:shd w:val="clear" w:color="auto" w:fill="auto"/>
            <w:noWrap/>
            <w:vAlign w:val="bottom"/>
          </w:tcPr>
          <w:p w14:paraId="518469BC" w14:textId="77777777" w:rsidR="00DE286F" w:rsidRPr="001D7801" w:rsidRDefault="005A3775" w:rsidP="007C7C72">
            <w:pPr>
              <w:spacing w:after="0" w:line="240" w:lineRule="auto"/>
              <w:jc w:val="both"/>
              <w:rPr>
                <w:rFonts w:ascii="Arial" w:eastAsia="Times New Roman" w:hAnsi="Arial" w:cs="Arial"/>
                <w:lang w:val="en-GB" w:eastAsia="en-GB"/>
              </w:rPr>
            </w:pPr>
            <w:r w:rsidRPr="001D7801">
              <w:rPr>
                <w:rFonts w:ascii="Arial" w:hAnsi="Arial" w:cs="Arial"/>
                <w:lang w:val="en-GB"/>
              </w:rPr>
              <w:t>Professional</w:t>
            </w:r>
            <w:r w:rsidRPr="001D7801">
              <w:rPr>
                <w:rFonts w:ascii="Arial" w:hAnsi="Arial" w:cs="Arial"/>
                <w:spacing w:val="-9"/>
                <w:lang w:val="en-GB"/>
              </w:rPr>
              <w:t xml:space="preserve"> </w:t>
            </w:r>
            <w:r w:rsidRPr="001D7801">
              <w:rPr>
                <w:rFonts w:ascii="Arial" w:hAnsi="Arial" w:cs="Arial"/>
                <w:lang w:val="en-GB"/>
              </w:rPr>
              <w:t>training</w:t>
            </w:r>
            <w:r w:rsidRPr="001D7801">
              <w:rPr>
                <w:rFonts w:ascii="Arial" w:hAnsi="Arial" w:cs="Arial"/>
                <w:spacing w:val="-7"/>
                <w:lang w:val="en-GB"/>
              </w:rPr>
              <w:t xml:space="preserve"> </w:t>
            </w:r>
            <w:r w:rsidRPr="001D7801">
              <w:rPr>
                <w:rFonts w:ascii="Arial" w:hAnsi="Arial" w:cs="Arial"/>
                <w:lang w:val="en-GB"/>
              </w:rPr>
              <w:t>programmes</w:t>
            </w:r>
            <w:r w:rsidRPr="001D7801">
              <w:rPr>
                <w:rFonts w:ascii="Arial" w:hAnsi="Arial" w:cs="Arial"/>
                <w:spacing w:val="30"/>
                <w:w w:val="99"/>
                <w:lang w:val="en-GB"/>
              </w:rPr>
              <w:t xml:space="preserve"> </w:t>
            </w:r>
            <w:r w:rsidRPr="001D7801">
              <w:rPr>
                <w:rFonts w:ascii="Arial" w:hAnsi="Arial" w:cs="Arial"/>
                <w:lang w:val="en-GB"/>
              </w:rPr>
              <w:t>on</w:t>
            </w:r>
            <w:r w:rsidRPr="001D7801">
              <w:rPr>
                <w:rFonts w:ascii="Arial" w:hAnsi="Arial" w:cs="Arial"/>
                <w:spacing w:val="-5"/>
                <w:lang w:val="en-GB"/>
              </w:rPr>
              <w:t xml:space="preserve"> </w:t>
            </w:r>
            <w:r w:rsidRPr="001D7801">
              <w:rPr>
                <w:rFonts w:ascii="Arial" w:hAnsi="Arial" w:cs="Arial"/>
                <w:spacing w:val="-1"/>
                <w:lang w:val="en-GB"/>
              </w:rPr>
              <w:t>the</w:t>
            </w:r>
            <w:r w:rsidRPr="001D7801">
              <w:rPr>
                <w:rFonts w:ascii="Arial" w:hAnsi="Arial" w:cs="Arial"/>
                <w:spacing w:val="-4"/>
                <w:lang w:val="en-GB"/>
              </w:rPr>
              <w:t xml:space="preserve"> </w:t>
            </w:r>
            <w:r w:rsidRPr="001D7801">
              <w:rPr>
                <w:rFonts w:ascii="Arial" w:hAnsi="Arial" w:cs="Arial"/>
                <w:lang w:val="en-GB"/>
              </w:rPr>
              <w:t>selected</w:t>
            </w:r>
            <w:r w:rsidRPr="001D7801">
              <w:rPr>
                <w:rFonts w:ascii="Arial" w:hAnsi="Arial" w:cs="Arial"/>
                <w:spacing w:val="-4"/>
                <w:lang w:val="en-GB"/>
              </w:rPr>
              <w:t xml:space="preserve"> </w:t>
            </w:r>
            <w:r w:rsidRPr="001D7801">
              <w:rPr>
                <w:rFonts w:ascii="Arial" w:hAnsi="Arial" w:cs="Arial"/>
                <w:lang w:val="en-GB"/>
              </w:rPr>
              <w:t>areas</w:t>
            </w:r>
            <w:r w:rsidRPr="001D7801">
              <w:rPr>
                <w:rFonts w:ascii="Arial" w:hAnsi="Arial" w:cs="Arial"/>
                <w:spacing w:val="-5"/>
                <w:lang w:val="en-GB"/>
              </w:rPr>
              <w:t xml:space="preserve"> </w:t>
            </w:r>
            <w:r w:rsidRPr="001D7801">
              <w:rPr>
                <w:rFonts w:ascii="Arial" w:hAnsi="Arial" w:cs="Arial"/>
                <w:lang w:val="en-GB"/>
              </w:rPr>
              <w:t>of</w:t>
            </w:r>
            <w:r w:rsidRPr="001D7801">
              <w:rPr>
                <w:rFonts w:ascii="Arial" w:hAnsi="Arial" w:cs="Arial"/>
                <w:spacing w:val="-5"/>
                <w:lang w:val="en-GB"/>
              </w:rPr>
              <w:t xml:space="preserve"> </w:t>
            </w:r>
            <w:r w:rsidRPr="001D7801">
              <w:rPr>
                <w:rFonts w:ascii="Arial" w:hAnsi="Arial" w:cs="Arial"/>
                <w:lang w:val="en-GB"/>
              </w:rPr>
              <w:t>EU</w:t>
            </w:r>
            <w:r w:rsidRPr="001D7801">
              <w:rPr>
                <w:rFonts w:ascii="Arial" w:hAnsi="Arial" w:cs="Arial"/>
                <w:spacing w:val="-5"/>
                <w:lang w:val="en-GB"/>
              </w:rPr>
              <w:t xml:space="preserve"> </w:t>
            </w:r>
            <w:r w:rsidRPr="001D7801">
              <w:rPr>
                <w:rFonts w:ascii="Arial" w:hAnsi="Arial" w:cs="Arial"/>
                <w:lang w:val="en-GB"/>
              </w:rPr>
              <w:t>law</w:t>
            </w:r>
            <w:r w:rsidRPr="001D7801">
              <w:rPr>
                <w:rFonts w:ascii="Arial" w:hAnsi="Arial" w:cs="Arial"/>
                <w:spacing w:val="-4"/>
                <w:lang w:val="en-GB"/>
              </w:rPr>
              <w:t xml:space="preserve"> </w:t>
            </w:r>
            <w:r w:rsidRPr="001D7801">
              <w:rPr>
                <w:rFonts w:ascii="Arial" w:hAnsi="Arial" w:cs="Arial"/>
                <w:spacing w:val="-1"/>
                <w:lang w:val="en-GB"/>
              </w:rPr>
              <w:t>with</w:t>
            </w:r>
            <w:r w:rsidRPr="001D7801">
              <w:rPr>
                <w:rFonts w:ascii="Arial" w:hAnsi="Arial" w:cs="Arial"/>
                <w:spacing w:val="-5"/>
                <w:lang w:val="en-GB"/>
              </w:rPr>
              <w:t xml:space="preserve"> </w:t>
            </w:r>
            <w:r w:rsidRPr="001D7801">
              <w:rPr>
                <w:rFonts w:ascii="Arial" w:hAnsi="Arial" w:cs="Arial"/>
                <w:lang w:val="en-GB"/>
              </w:rPr>
              <w:t>training</w:t>
            </w:r>
            <w:r w:rsidRPr="001D7801">
              <w:rPr>
                <w:rFonts w:ascii="Arial" w:hAnsi="Arial" w:cs="Arial"/>
                <w:spacing w:val="29"/>
                <w:w w:val="99"/>
                <w:lang w:val="en-GB"/>
              </w:rPr>
              <w:t xml:space="preserve"> </w:t>
            </w:r>
            <w:r w:rsidRPr="001D7801">
              <w:rPr>
                <w:rFonts w:ascii="Arial" w:hAnsi="Arial" w:cs="Arial"/>
                <w:spacing w:val="-1"/>
                <w:lang w:val="en-GB"/>
              </w:rPr>
              <w:t>materials</w:t>
            </w:r>
            <w:r w:rsidRPr="001D7801">
              <w:rPr>
                <w:rFonts w:ascii="Arial" w:hAnsi="Arial" w:cs="Arial"/>
                <w:spacing w:val="-11"/>
                <w:lang w:val="en-GB"/>
              </w:rPr>
              <w:t xml:space="preserve"> </w:t>
            </w:r>
            <w:r w:rsidRPr="001D7801">
              <w:rPr>
                <w:rFonts w:ascii="Arial" w:hAnsi="Arial" w:cs="Arial"/>
                <w:lang w:val="en-GB"/>
              </w:rPr>
              <w:t>developed</w:t>
            </w:r>
            <w:r w:rsidRPr="001D7801">
              <w:rPr>
                <w:rFonts w:ascii="Arial" w:hAnsi="Arial" w:cs="Arial"/>
                <w:spacing w:val="-9"/>
                <w:lang w:val="en-GB"/>
              </w:rPr>
              <w:t xml:space="preserve"> </w:t>
            </w:r>
            <w:r w:rsidRPr="001D7801">
              <w:rPr>
                <w:rFonts w:ascii="Arial" w:hAnsi="Arial" w:cs="Arial"/>
                <w:spacing w:val="-1"/>
                <w:lang w:val="en-GB"/>
              </w:rPr>
              <w:t>and</w:t>
            </w:r>
            <w:r w:rsidRPr="001D7801">
              <w:rPr>
                <w:rFonts w:ascii="Arial" w:hAnsi="Arial" w:cs="Arial"/>
                <w:spacing w:val="-8"/>
                <w:lang w:val="en-GB"/>
              </w:rPr>
              <w:t xml:space="preserve"> </w:t>
            </w:r>
            <w:r w:rsidRPr="001D7801">
              <w:rPr>
                <w:rFonts w:ascii="Arial" w:hAnsi="Arial" w:cs="Arial"/>
                <w:lang w:val="en-GB"/>
              </w:rPr>
              <w:t>implemented.</w:t>
            </w:r>
          </w:p>
        </w:tc>
        <w:tc>
          <w:tcPr>
            <w:tcW w:w="1214" w:type="dxa"/>
            <w:shd w:val="clear" w:color="auto" w:fill="auto"/>
            <w:noWrap/>
            <w:vAlign w:val="bottom"/>
          </w:tcPr>
          <w:p w14:paraId="5FD93613" w14:textId="77777777" w:rsidR="00DE286F" w:rsidRPr="001D7801" w:rsidRDefault="00DE286F" w:rsidP="007A20F0">
            <w:pPr>
              <w:spacing w:after="0" w:line="240" w:lineRule="auto"/>
              <w:rPr>
                <w:rFonts w:ascii="Arial" w:eastAsia="Times New Roman" w:hAnsi="Arial" w:cs="Arial"/>
                <w:lang w:val="en-GB" w:eastAsia="en-GB"/>
              </w:rPr>
            </w:pPr>
            <w:r w:rsidRPr="001D7801">
              <w:rPr>
                <w:rFonts w:ascii="Arial" w:eastAsia="Times New Roman" w:hAnsi="Arial" w:cs="Arial"/>
                <w:lang w:val="en-GB" w:eastAsia="en-GB"/>
              </w:rPr>
              <w:t> </w:t>
            </w:r>
            <w:r w:rsidR="007910B8" w:rsidRPr="001D7801">
              <w:rPr>
                <w:rFonts w:ascii="Arial" w:eastAsia="Times New Roman" w:hAnsi="Arial" w:cs="Arial"/>
                <w:lang w:val="en-GB" w:eastAsia="en-GB"/>
              </w:rPr>
              <w:t>03/2018</w:t>
            </w:r>
          </w:p>
        </w:tc>
        <w:tc>
          <w:tcPr>
            <w:tcW w:w="1134" w:type="dxa"/>
            <w:shd w:val="clear" w:color="auto" w:fill="auto"/>
            <w:noWrap/>
            <w:vAlign w:val="bottom"/>
          </w:tcPr>
          <w:p w14:paraId="2AFC5C82" w14:textId="77777777" w:rsidR="00DE286F" w:rsidRPr="001D7801" w:rsidRDefault="00DE286F" w:rsidP="007A20F0">
            <w:pPr>
              <w:spacing w:after="0" w:line="240" w:lineRule="auto"/>
              <w:rPr>
                <w:rFonts w:ascii="Arial" w:eastAsia="Times New Roman" w:hAnsi="Arial" w:cs="Arial"/>
                <w:lang w:val="en-GB" w:eastAsia="en-GB"/>
              </w:rPr>
            </w:pPr>
            <w:r w:rsidRPr="001D7801">
              <w:rPr>
                <w:rFonts w:ascii="Arial" w:eastAsia="Times New Roman" w:hAnsi="Arial" w:cs="Arial"/>
                <w:lang w:val="en-GB" w:eastAsia="en-GB"/>
              </w:rPr>
              <w:t> </w:t>
            </w:r>
            <w:r w:rsidR="00820B6B" w:rsidRPr="001D7801">
              <w:rPr>
                <w:rFonts w:ascii="Arial" w:eastAsia="Times New Roman" w:hAnsi="Arial" w:cs="Arial"/>
                <w:lang w:val="en-GB" w:eastAsia="en-GB"/>
              </w:rPr>
              <w:t>/</w:t>
            </w:r>
          </w:p>
        </w:tc>
        <w:tc>
          <w:tcPr>
            <w:tcW w:w="1842" w:type="dxa"/>
            <w:shd w:val="clear" w:color="auto" w:fill="auto"/>
            <w:noWrap/>
            <w:vAlign w:val="bottom"/>
          </w:tcPr>
          <w:p w14:paraId="2E75A664" w14:textId="77777777" w:rsidR="00DE286F" w:rsidRPr="001D7801" w:rsidRDefault="005A3775" w:rsidP="007A20F0">
            <w:pPr>
              <w:spacing w:after="0" w:line="240" w:lineRule="auto"/>
              <w:rPr>
                <w:rFonts w:ascii="Arial" w:eastAsia="Times New Roman" w:hAnsi="Arial" w:cs="Arial"/>
                <w:lang w:val="en-GB" w:eastAsia="en-GB"/>
              </w:rPr>
            </w:pPr>
            <w:r w:rsidRPr="001D7801">
              <w:rPr>
                <w:rFonts w:ascii="Arial" w:hAnsi="Arial" w:cs="Arial"/>
                <w:spacing w:val="-1"/>
                <w:lang w:val="en-GB"/>
              </w:rPr>
              <w:t>Training courses on the selected areas of EU law for at least 30 participants implemented.</w:t>
            </w:r>
          </w:p>
        </w:tc>
        <w:tc>
          <w:tcPr>
            <w:tcW w:w="2287" w:type="dxa"/>
            <w:shd w:val="clear" w:color="auto" w:fill="auto"/>
            <w:noWrap/>
            <w:vAlign w:val="bottom"/>
          </w:tcPr>
          <w:p w14:paraId="727D28E3" w14:textId="77777777" w:rsidR="00DE286F" w:rsidRPr="001D7801" w:rsidRDefault="00DE286F" w:rsidP="007A20F0">
            <w:pPr>
              <w:spacing w:after="0" w:line="240" w:lineRule="auto"/>
              <w:rPr>
                <w:rFonts w:ascii="Arial" w:eastAsia="Times New Roman" w:hAnsi="Arial" w:cs="Arial"/>
                <w:lang w:val="en-GB" w:eastAsia="en-GB"/>
              </w:rPr>
            </w:pPr>
            <w:r w:rsidRPr="001D7801">
              <w:rPr>
                <w:rFonts w:ascii="Arial" w:eastAsia="Times New Roman" w:hAnsi="Arial" w:cs="Arial"/>
                <w:lang w:val="en-GB" w:eastAsia="en-GB"/>
              </w:rPr>
              <w:t> </w:t>
            </w:r>
          </w:p>
        </w:tc>
        <w:tc>
          <w:tcPr>
            <w:tcW w:w="2753" w:type="dxa"/>
            <w:shd w:val="clear" w:color="auto" w:fill="auto"/>
            <w:noWrap/>
          </w:tcPr>
          <w:p w14:paraId="46966F25" w14:textId="77777777" w:rsidR="00DE286F" w:rsidRPr="001D7801" w:rsidRDefault="00DE286F">
            <w:pPr>
              <w:rPr>
                <w:rFonts w:ascii="Arial" w:hAnsi="Arial" w:cs="Arial"/>
                <w:lang w:val="en-GB"/>
              </w:rPr>
            </w:pPr>
            <w:r w:rsidRPr="001D7801">
              <w:rPr>
                <w:rFonts w:ascii="Arial" w:eastAsia="Times New Roman" w:hAnsi="Arial" w:cs="Arial"/>
                <w:lang w:val="en-GB" w:eastAsia="en-GB"/>
              </w:rPr>
              <w:t>HS</w:t>
            </w:r>
          </w:p>
        </w:tc>
      </w:tr>
      <w:tr w:rsidR="00AD0790" w:rsidRPr="001D7801" w14:paraId="1676CC33" w14:textId="77777777" w:rsidTr="00504CB2">
        <w:trPr>
          <w:trHeight w:val="255"/>
        </w:trPr>
        <w:tc>
          <w:tcPr>
            <w:tcW w:w="1570" w:type="dxa"/>
            <w:shd w:val="clear" w:color="auto" w:fill="auto"/>
            <w:noWrap/>
            <w:vAlign w:val="bottom"/>
          </w:tcPr>
          <w:p w14:paraId="7A1C2515" w14:textId="77777777" w:rsidR="00AD0790" w:rsidRPr="001D7801" w:rsidRDefault="00AD0790" w:rsidP="007A20F0">
            <w:pPr>
              <w:spacing w:after="0" w:line="240" w:lineRule="auto"/>
              <w:rPr>
                <w:rFonts w:ascii="Arial" w:eastAsia="Times New Roman" w:hAnsi="Arial" w:cs="Arial"/>
                <w:lang w:val="en-GB" w:eastAsia="en-GB"/>
              </w:rPr>
            </w:pPr>
            <w:r w:rsidRPr="001D7801">
              <w:rPr>
                <w:rFonts w:ascii="Arial" w:eastAsia="Times New Roman" w:hAnsi="Arial" w:cs="Arial"/>
                <w:lang w:val="en-GB" w:eastAsia="en-GB"/>
              </w:rPr>
              <w:t>5)</w:t>
            </w:r>
          </w:p>
        </w:tc>
        <w:tc>
          <w:tcPr>
            <w:tcW w:w="13691" w:type="dxa"/>
            <w:gridSpan w:val="7"/>
            <w:shd w:val="clear" w:color="auto" w:fill="auto"/>
            <w:noWrap/>
            <w:vAlign w:val="bottom"/>
          </w:tcPr>
          <w:p w14:paraId="24C78CF1" w14:textId="77777777" w:rsidR="00AD0790" w:rsidRPr="001D7801" w:rsidRDefault="00DE286F" w:rsidP="007A20F0">
            <w:pPr>
              <w:spacing w:after="0" w:line="240" w:lineRule="auto"/>
              <w:rPr>
                <w:rFonts w:ascii="Arial" w:eastAsia="Times New Roman" w:hAnsi="Arial" w:cs="Arial"/>
                <w:lang w:val="en-GB" w:eastAsia="en-GB"/>
              </w:rPr>
            </w:pPr>
            <w:r w:rsidRPr="001D7801">
              <w:rPr>
                <w:rFonts w:ascii="Arial" w:hAnsi="Arial" w:cs="Arial"/>
                <w:b/>
                <w:lang w:val="en-GB"/>
              </w:rPr>
              <w:t>Professional training programmes on EU law included in the annual programme of the Judicial Academy and comprehensive EU law curriculum developed.</w:t>
            </w:r>
          </w:p>
        </w:tc>
      </w:tr>
      <w:tr w:rsidR="00504CB2" w:rsidRPr="001D7801" w14:paraId="11D9783D" w14:textId="77777777" w:rsidTr="00504CB2">
        <w:trPr>
          <w:trHeight w:val="255"/>
        </w:trPr>
        <w:tc>
          <w:tcPr>
            <w:tcW w:w="1570" w:type="dxa"/>
            <w:shd w:val="clear" w:color="auto" w:fill="auto"/>
            <w:noWrap/>
            <w:vAlign w:val="bottom"/>
          </w:tcPr>
          <w:p w14:paraId="6684816A" w14:textId="77777777" w:rsidR="003F1E51" w:rsidRPr="001D7801" w:rsidRDefault="003F1E51" w:rsidP="004867B4">
            <w:pPr>
              <w:spacing w:after="0" w:line="240" w:lineRule="auto"/>
              <w:rPr>
                <w:rFonts w:ascii="Arial" w:eastAsia="Times New Roman" w:hAnsi="Arial" w:cs="Arial"/>
                <w:lang w:val="en-GB" w:eastAsia="en-GB"/>
              </w:rPr>
            </w:pPr>
            <w:r w:rsidRPr="001D7801">
              <w:rPr>
                <w:rFonts w:ascii="Arial" w:eastAsia="Times New Roman" w:hAnsi="Arial" w:cs="Arial"/>
                <w:lang w:val="en-GB" w:eastAsia="en-GB"/>
              </w:rPr>
              <w:t> </w:t>
            </w:r>
          </w:p>
        </w:tc>
        <w:tc>
          <w:tcPr>
            <w:tcW w:w="2695" w:type="dxa"/>
            <w:shd w:val="clear" w:color="auto" w:fill="auto"/>
            <w:noWrap/>
            <w:vAlign w:val="bottom"/>
          </w:tcPr>
          <w:p w14:paraId="0465A4E4" w14:textId="77777777" w:rsidR="004A227C" w:rsidRPr="001D7801" w:rsidRDefault="00504CB2" w:rsidP="004A227C">
            <w:pPr>
              <w:autoSpaceDE w:val="0"/>
              <w:autoSpaceDN w:val="0"/>
              <w:adjustRightInd w:val="0"/>
              <w:spacing w:after="0" w:line="240" w:lineRule="auto"/>
              <w:jc w:val="both"/>
              <w:rPr>
                <w:rFonts w:ascii="Arial" w:hAnsi="Arial" w:cs="Arial"/>
                <w:b/>
                <w:lang w:val="en-GB"/>
              </w:rPr>
            </w:pPr>
            <w:r w:rsidRPr="001D7801">
              <w:rPr>
                <w:rFonts w:ascii="Arial" w:hAnsi="Arial" w:cs="Arial"/>
                <w:b/>
                <w:lang w:val="en-GB"/>
              </w:rPr>
              <w:t xml:space="preserve">Activity </w:t>
            </w:r>
            <w:r w:rsidR="003F1E51" w:rsidRPr="001D7801">
              <w:rPr>
                <w:rFonts w:ascii="Arial" w:hAnsi="Arial" w:cs="Arial"/>
                <w:b/>
                <w:lang w:val="en-GB"/>
              </w:rPr>
              <w:t xml:space="preserve">5.1 </w:t>
            </w:r>
          </w:p>
          <w:p w14:paraId="4A736916" w14:textId="77777777" w:rsidR="003F1E51" w:rsidRPr="001D7801" w:rsidRDefault="003F1E51" w:rsidP="004A227C">
            <w:pPr>
              <w:autoSpaceDE w:val="0"/>
              <w:autoSpaceDN w:val="0"/>
              <w:adjustRightInd w:val="0"/>
              <w:spacing w:after="0" w:line="240" w:lineRule="auto"/>
              <w:jc w:val="both"/>
              <w:rPr>
                <w:rFonts w:ascii="Arial" w:hAnsi="Arial" w:cs="Arial"/>
                <w:lang w:val="en-GB"/>
              </w:rPr>
            </w:pPr>
            <w:r w:rsidRPr="001D7801">
              <w:rPr>
                <w:rFonts w:ascii="Arial" w:hAnsi="Arial" w:cs="Arial"/>
                <w:lang w:val="en-GB"/>
              </w:rPr>
              <w:t xml:space="preserve">Including professional training programmes and training materials on EU law (civil, criminal and commercial law as well as EU case law search) </w:t>
            </w:r>
            <w:r w:rsidRPr="001D7801">
              <w:rPr>
                <w:rFonts w:ascii="Arial" w:hAnsi="Arial" w:cs="Arial"/>
                <w:lang w:val="en-GB"/>
              </w:rPr>
              <w:lastRenderedPageBreak/>
              <w:t>in the annual training programme of the Judicial Academy</w:t>
            </w:r>
          </w:p>
          <w:p w14:paraId="48935BEA" w14:textId="77777777" w:rsidR="003F1E51" w:rsidRPr="001D7801" w:rsidRDefault="003F1E51" w:rsidP="004867B4">
            <w:pPr>
              <w:spacing w:after="0" w:line="240" w:lineRule="auto"/>
              <w:rPr>
                <w:rFonts w:ascii="Arial" w:eastAsia="Times New Roman" w:hAnsi="Arial" w:cs="Arial"/>
                <w:lang w:val="en-GB" w:eastAsia="en-GB"/>
              </w:rPr>
            </w:pPr>
          </w:p>
        </w:tc>
        <w:tc>
          <w:tcPr>
            <w:tcW w:w="1766" w:type="dxa"/>
            <w:shd w:val="clear" w:color="auto" w:fill="auto"/>
            <w:noWrap/>
            <w:vAlign w:val="bottom"/>
          </w:tcPr>
          <w:p w14:paraId="583A0190" w14:textId="77777777" w:rsidR="003F1E51" w:rsidRPr="001D7801" w:rsidRDefault="003F1E51" w:rsidP="007C7C72">
            <w:pPr>
              <w:spacing w:after="0" w:line="240" w:lineRule="auto"/>
              <w:jc w:val="both"/>
              <w:rPr>
                <w:rFonts w:ascii="Arial" w:eastAsia="Times New Roman" w:hAnsi="Arial" w:cs="Arial"/>
                <w:lang w:val="en-GB" w:eastAsia="en-GB"/>
              </w:rPr>
            </w:pPr>
            <w:r w:rsidRPr="001D7801">
              <w:rPr>
                <w:rFonts w:ascii="Arial" w:hAnsi="Arial" w:cs="Arial"/>
                <w:lang w:val="en-GB"/>
              </w:rPr>
              <w:lastRenderedPageBreak/>
              <w:t>Professional</w:t>
            </w:r>
            <w:r w:rsidRPr="001D7801">
              <w:rPr>
                <w:rFonts w:ascii="Arial" w:hAnsi="Arial" w:cs="Arial"/>
                <w:spacing w:val="-9"/>
                <w:lang w:val="en-GB"/>
              </w:rPr>
              <w:t xml:space="preserve"> </w:t>
            </w:r>
            <w:r w:rsidRPr="001D7801">
              <w:rPr>
                <w:rFonts w:ascii="Arial" w:hAnsi="Arial" w:cs="Arial"/>
                <w:lang w:val="en-GB"/>
              </w:rPr>
              <w:t>training</w:t>
            </w:r>
            <w:r w:rsidRPr="001D7801">
              <w:rPr>
                <w:rFonts w:ascii="Arial" w:hAnsi="Arial" w:cs="Arial"/>
                <w:spacing w:val="-7"/>
                <w:lang w:val="en-GB"/>
              </w:rPr>
              <w:t xml:space="preserve"> </w:t>
            </w:r>
            <w:r w:rsidRPr="001D7801">
              <w:rPr>
                <w:rFonts w:ascii="Arial" w:hAnsi="Arial" w:cs="Arial"/>
                <w:spacing w:val="-1"/>
                <w:lang w:val="en-GB"/>
              </w:rPr>
              <w:t>programmes</w:t>
            </w:r>
            <w:r w:rsidRPr="001D7801">
              <w:rPr>
                <w:rFonts w:ascii="Arial" w:hAnsi="Arial" w:cs="Arial"/>
                <w:spacing w:val="30"/>
                <w:w w:val="99"/>
                <w:lang w:val="en-GB"/>
              </w:rPr>
              <w:t xml:space="preserve"> </w:t>
            </w:r>
            <w:r w:rsidRPr="001D7801">
              <w:rPr>
                <w:rFonts w:ascii="Arial" w:hAnsi="Arial" w:cs="Arial"/>
                <w:lang w:val="en-GB"/>
              </w:rPr>
              <w:t>on</w:t>
            </w:r>
            <w:r w:rsidRPr="001D7801">
              <w:rPr>
                <w:rFonts w:ascii="Arial" w:hAnsi="Arial" w:cs="Arial"/>
                <w:spacing w:val="-6"/>
                <w:lang w:val="en-GB"/>
              </w:rPr>
              <w:t xml:space="preserve"> </w:t>
            </w:r>
            <w:r w:rsidRPr="001D7801">
              <w:rPr>
                <w:rFonts w:ascii="Arial" w:hAnsi="Arial" w:cs="Arial"/>
                <w:lang w:val="en-GB"/>
              </w:rPr>
              <w:t>EU</w:t>
            </w:r>
            <w:r w:rsidRPr="001D7801">
              <w:rPr>
                <w:rFonts w:ascii="Arial" w:hAnsi="Arial" w:cs="Arial"/>
                <w:spacing w:val="-5"/>
                <w:lang w:val="en-GB"/>
              </w:rPr>
              <w:t xml:space="preserve"> </w:t>
            </w:r>
            <w:r w:rsidRPr="001D7801">
              <w:rPr>
                <w:rFonts w:ascii="Arial" w:hAnsi="Arial" w:cs="Arial"/>
                <w:lang w:val="en-GB"/>
              </w:rPr>
              <w:t>law</w:t>
            </w:r>
            <w:r w:rsidRPr="001D7801">
              <w:rPr>
                <w:rFonts w:ascii="Arial" w:hAnsi="Arial" w:cs="Arial"/>
                <w:spacing w:val="-9"/>
                <w:lang w:val="en-GB"/>
              </w:rPr>
              <w:t xml:space="preserve"> </w:t>
            </w:r>
            <w:r w:rsidRPr="001D7801">
              <w:rPr>
                <w:rFonts w:ascii="Arial" w:hAnsi="Arial" w:cs="Arial"/>
                <w:lang w:val="en-GB"/>
              </w:rPr>
              <w:t>included</w:t>
            </w:r>
            <w:r w:rsidRPr="001D7801">
              <w:rPr>
                <w:rFonts w:ascii="Arial" w:hAnsi="Arial" w:cs="Arial"/>
                <w:spacing w:val="-4"/>
                <w:lang w:val="en-GB"/>
              </w:rPr>
              <w:t xml:space="preserve"> </w:t>
            </w:r>
            <w:r w:rsidRPr="001D7801">
              <w:rPr>
                <w:rFonts w:ascii="Arial" w:hAnsi="Arial" w:cs="Arial"/>
                <w:lang w:val="en-GB"/>
              </w:rPr>
              <w:t>in</w:t>
            </w:r>
            <w:r w:rsidRPr="001D7801">
              <w:rPr>
                <w:rFonts w:ascii="Arial" w:hAnsi="Arial" w:cs="Arial"/>
                <w:spacing w:val="-7"/>
                <w:lang w:val="en-GB"/>
              </w:rPr>
              <w:t xml:space="preserve"> </w:t>
            </w:r>
            <w:r w:rsidRPr="001D7801">
              <w:rPr>
                <w:rFonts w:ascii="Arial" w:hAnsi="Arial" w:cs="Arial"/>
                <w:lang w:val="en-GB"/>
              </w:rPr>
              <w:t>the</w:t>
            </w:r>
            <w:r w:rsidRPr="001D7801">
              <w:rPr>
                <w:rFonts w:ascii="Arial" w:hAnsi="Arial" w:cs="Arial"/>
                <w:spacing w:val="-5"/>
                <w:lang w:val="en-GB"/>
              </w:rPr>
              <w:t xml:space="preserve"> </w:t>
            </w:r>
            <w:r w:rsidRPr="001D7801">
              <w:rPr>
                <w:rFonts w:ascii="Arial" w:hAnsi="Arial" w:cs="Arial"/>
                <w:lang w:val="en-GB"/>
              </w:rPr>
              <w:t>annual</w:t>
            </w:r>
            <w:r w:rsidRPr="001D7801">
              <w:rPr>
                <w:rFonts w:ascii="Arial" w:hAnsi="Arial" w:cs="Arial"/>
                <w:spacing w:val="-4"/>
                <w:lang w:val="en-GB"/>
              </w:rPr>
              <w:t xml:space="preserve"> </w:t>
            </w:r>
            <w:r w:rsidRPr="001D7801">
              <w:rPr>
                <w:rFonts w:ascii="Arial" w:hAnsi="Arial" w:cs="Arial"/>
                <w:spacing w:val="-1"/>
                <w:lang w:val="en-GB"/>
              </w:rPr>
              <w:t>programme</w:t>
            </w:r>
            <w:r w:rsidRPr="001D7801">
              <w:rPr>
                <w:rFonts w:ascii="Arial" w:hAnsi="Arial" w:cs="Arial"/>
                <w:spacing w:val="22"/>
                <w:w w:val="99"/>
                <w:lang w:val="en-GB"/>
              </w:rPr>
              <w:t xml:space="preserve"> </w:t>
            </w:r>
            <w:r w:rsidRPr="001D7801">
              <w:rPr>
                <w:rFonts w:ascii="Arial" w:hAnsi="Arial" w:cs="Arial"/>
                <w:lang w:val="en-GB"/>
              </w:rPr>
              <w:t>of</w:t>
            </w:r>
            <w:r w:rsidRPr="001D7801">
              <w:rPr>
                <w:rFonts w:ascii="Arial" w:hAnsi="Arial" w:cs="Arial"/>
                <w:spacing w:val="-9"/>
                <w:lang w:val="en-GB"/>
              </w:rPr>
              <w:t xml:space="preserve"> </w:t>
            </w:r>
            <w:r w:rsidRPr="001D7801">
              <w:rPr>
                <w:rFonts w:ascii="Arial" w:hAnsi="Arial" w:cs="Arial"/>
                <w:spacing w:val="-1"/>
                <w:lang w:val="en-GB"/>
              </w:rPr>
              <w:lastRenderedPageBreak/>
              <w:t>the</w:t>
            </w:r>
            <w:r w:rsidRPr="001D7801">
              <w:rPr>
                <w:rFonts w:ascii="Arial" w:hAnsi="Arial" w:cs="Arial"/>
                <w:spacing w:val="-6"/>
                <w:lang w:val="en-GB"/>
              </w:rPr>
              <w:t xml:space="preserve"> </w:t>
            </w:r>
            <w:r w:rsidRPr="001D7801">
              <w:rPr>
                <w:rFonts w:ascii="Arial" w:hAnsi="Arial" w:cs="Arial"/>
                <w:lang w:val="en-GB"/>
              </w:rPr>
              <w:t>Judicial</w:t>
            </w:r>
            <w:r w:rsidRPr="001D7801">
              <w:rPr>
                <w:rFonts w:ascii="Arial" w:hAnsi="Arial" w:cs="Arial"/>
                <w:spacing w:val="-5"/>
                <w:lang w:val="en-GB"/>
              </w:rPr>
              <w:t xml:space="preserve"> </w:t>
            </w:r>
            <w:r w:rsidRPr="001D7801">
              <w:rPr>
                <w:rFonts w:ascii="Arial" w:hAnsi="Arial" w:cs="Arial"/>
                <w:spacing w:val="-1"/>
                <w:lang w:val="en-GB"/>
              </w:rPr>
              <w:t>Academy</w:t>
            </w:r>
            <w:r w:rsidRPr="001D7801">
              <w:rPr>
                <w:rFonts w:ascii="Arial" w:hAnsi="Arial" w:cs="Arial"/>
                <w:spacing w:val="-8"/>
                <w:lang w:val="en-GB"/>
              </w:rPr>
              <w:t xml:space="preserve"> </w:t>
            </w:r>
            <w:r w:rsidRPr="001D7801">
              <w:rPr>
                <w:rFonts w:ascii="Arial" w:hAnsi="Arial" w:cs="Arial"/>
                <w:lang w:val="en-GB"/>
              </w:rPr>
              <w:t>and</w:t>
            </w:r>
            <w:r w:rsidRPr="001D7801">
              <w:rPr>
                <w:rFonts w:ascii="Arial" w:hAnsi="Arial" w:cs="Arial"/>
                <w:spacing w:val="-5"/>
                <w:lang w:val="en-GB"/>
              </w:rPr>
              <w:t xml:space="preserve"> </w:t>
            </w:r>
            <w:r w:rsidRPr="001D7801">
              <w:rPr>
                <w:rFonts w:ascii="Arial" w:hAnsi="Arial" w:cs="Arial"/>
                <w:lang w:val="en-GB"/>
              </w:rPr>
              <w:t>comprehensive</w:t>
            </w:r>
            <w:r w:rsidRPr="001D7801">
              <w:rPr>
                <w:rFonts w:ascii="Arial" w:hAnsi="Arial" w:cs="Arial"/>
                <w:spacing w:val="33"/>
                <w:w w:val="99"/>
                <w:lang w:val="en-GB"/>
              </w:rPr>
              <w:t xml:space="preserve"> </w:t>
            </w:r>
            <w:r w:rsidRPr="001D7801">
              <w:rPr>
                <w:rFonts w:ascii="Arial" w:hAnsi="Arial" w:cs="Arial"/>
                <w:lang w:val="en-GB"/>
              </w:rPr>
              <w:t>EU</w:t>
            </w:r>
            <w:r w:rsidRPr="001D7801">
              <w:rPr>
                <w:rFonts w:ascii="Arial" w:hAnsi="Arial" w:cs="Arial"/>
                <w:spacing w:val="-8"/>
                <w:lang w:val="en-GB"/>
              </w:rPr>
              <w:t xml:space="preserve"> </w:t>
            </w:r>
            <w:r w:rsidRPr="001D7801">
              <w:rPr>
                <w:rFonts w:ascii="Arial" w:hAnsi="Arial" w:cs="Arial"/>
                <w:lang w:val="en-GB"/>
              </w:rPr>
              <w:t>law</w:t>
            </w:r>
            <w:r w:rsidRPr="001D7801">
              <w:rPr>
                <w:rFonts w:ascii="Arial" w:hAnsi="Arial" w:cs="Arial"/>
                <w:spacing w:val="-12"/>
                <w:lang w:val="en-GB"/>
              </w:rPr>
              <w:t xml:space="preserve"> </w:t>
            </w:r>
            <w:r w:rsidRPr="001D7801">
              <w:rPr>
                <w:rFonts w:ascii="Arial" w:hAnsi="Arial" w:cs="Arial"/>
                <w:lang w:val="en-GB"/>
              </w:rPr>
              <w:t>curriculum</w:t>
            </w:r>
            <w:r w:rsidRPr="001D7801">
              <w:rPr>
                <w:rFonts w:ascii="Arial" w:hAnsi="Arial" w:cs="Arial"/>
                <w:spacing w:val="-10"/>
                <w:lang w:val="en-GB"/>
              </w:rPr>
              <w:t xml:space="preserve"> </w:t>
            </w:r>
            <w:r w:rsidRPr="001D7801">
              <w:rPr>
                <w:rFonts w:ascii="Arial" w:hAnsi="Arial" w:cs="Arial"/>
                <w:lang w:val="en-GB"/>
              </w:rPr>
              <w:t>developed.</w:t>
            </w:r>
          </w:p>
        </w:tc>
        <w:tc>
          <w:tcPr>
            <w:tcW w:w="1214" w:type="dxa"/>
            <w:shd w:val="clear" w:color="auto" w:fill="auto"/>
            <w:noWrap/>
            <w:vAlign w:val="bottom"/>
          </w:tcPr>
          <w:p w14:paraId="445ADE2F" w14:textId="77777777" w:rsidR="003F1E51" w:rsidRPr="001D7801" w:rsidRDefault="003F1E51" w:rsidP="004867B4">
            <w:pPr>
              <w:spacing w:after="0" w:line="240" w:lineRule="auto"/>
              <w:rPr>
                <w:rFonts w:ascii="Arial" w:eastAsia="Times New Roman" w:hAnsi="Arial" w:cs="Arial"/>
                <w:lang w:val="en-GB" w:eastAsia="en-GB"/>
              </w:rPr>
            </w:pPr>
            <w:r w:rsidRPr="001D7801">
              <w:rPr>
                <w:rFonts w:ascii="Arial" w:eastAsia="Times New Roman" w:hAnsi="Arial" w:cs="Arial"/>
                <w:lang w:val="en-GB" w:eastAsia="en-GB"/>
              </w:rPr>
              <w:lastRenderedPageBreak/>
              <w:t> </w:t>
            </w:r>
            <w:r w:rsidR="007910B8" w:rsidRPr="001D7801">
              <w:rPr>
                <w:rFonts w:ascii="Arial" w:eastAsia="Times New Roman" w:hAnsi="Arial" w:cs="Arial"/>
                <w:lang w:val="en-GB" w:eastAsia="en-GB"/>
              </w:rPr>
              <w:t>03/2018</w:t>
            </w:r>
          </w:p>
        </w:tc>
        <w:tc>
          <w:tcPr>
            <w:tcW w:w="1134" w:type="dxa"/>
            <w:shd w:val="clear" w:color="auto" w:fill="auto"/>
            <w:noWrap/>
            <w:vAlign w:val="bottom"/>
          </w:tcPr>
          <w:p w14:paraId="6D0A87FD" w14:textId="77777777" w:rsidR="003F1E51" w:rsidRPr="001D7801" w:rsidRDefault="003F1E51" w:rsidP="004867B4">
            <w:pPr>
              <w:spacing w:after="0" w:line="240" w:lineRule="auto"/>
              <w:rPr>
                <w:rFonts w:ascii="Arial" w:eastAsia="Times New Roman" w:hAnsi="Arial" w:cs="Arial"/>
                <w:lang w:val="en-GB" w:eastAsia="en-GB"/>
              </w:rPr>
            </w:pPr>
            <w:r w:rsidRPr="001D7801">
              <w:rPr>
                <w:rFonts w:ascii="Arial" w:eastAsia="Times New Roman" w:hAnsi="Arial" w:cs="Arial"/>
                <w:lang w:val="en-GB" w:eastAsia="en-GB"/>
              </w:rPr>
              <w:t> </w:t>
            </w:r>
            <w:r w:rsidR="00820B6B" w:rsidRPr="001D7801">
              <w:rPr>
                <w:rFonts w:ascii="Arial" w:eastAsia="Times New Roman" w:hAnsi="Arial" w:cs="Arial"/>
                <w:lang w:val="en-GB" w:eastAsia="en-GB"/>
              </w:rPr>
              <w:t>/</w:t>
            </w:r>
          </w:p>
        </w:tc>
        <w:tc>
          <w:tcPr>
            <w:tcW w:w="1842" w:type="dxa"/>
            <w:shd w:val="clear" w:color="auto" w:fill="auto"/>
            <w:noWrap/>
            <w:vAlign w:val="bottom"/>
          </w:tcPr>
          <w:p w14:paraId="480FE9B9" w14:textId="77777777" w:rsidR="003F1E51" w:rsidRPr="001D7801" w:rsidRDefault="003F1E51" w:rsidP="005A3775">
            <w:pPr>
              <w:widowControl w:val="0"/>
              <w:tabs>
                <w:tab w:val="left" w:pos="227"/>
              </w:tabs>
              <w:suppressAutoHyphens/>
              <w:spacing w:before="52" w:after="0" w:line="240" w:lineRule="auto"/>
              <w:ind w:right="85"/>
              <w:jc w:val="both"/>
              <w:rPr>
                <w:rFonts w:ascii="Arial" w:eastAsia="Times New Roman" w:hAnsi="Arial" w:cs="Arial"/>
                <w:spacing w:val="-1"/>
                <w:lang w:val="en-GB"/>
              </w:rPr>
            </w:pPr>
            <w:r w:rsidRPr="001D7801">
              <w:rPr>
                <w:rFonts w:ascii="Arial" w:hAnsi="Arial" w:cs="Arial"/>
                <w:spacing w:val="-1"/>
                <w:lang w:val="en-GB"/>
              </w:rPr>
              <w:t xml:space="preserve">Professional training programmes and training materials on EU law (civil, criminal and </w:t>
            </w:r>
            <w:r w:rsidRPr="001D7801">
              <w:rPr>
                <w:rFonts w:ascii="Arial" w:hAnsi="Arial" w:cs="Arial"/>
                <w:spacing w:val="-1"/>
                <w:lang w:val="en-GB"/>
              </w:rPr>
              <w:lastRenderedPageBreak/>
              <w:t>commercial law as well as EU case law search) included in the annual training programme of the Judicial Academy.</w:t>
            </w:r>
          </w:p>
        </w:tc>
        <w:tc>
          <w:tcPr>
            <w:tcW w:w="2287" w:type="dxa"/>
            <w:shd w:val="clear" w:color="auto" w:fill="auto"/>
            <w:noWrap/>
          </w:tcPr>
          <w:p w14:paraId="25863EF1" w14:textId="77777777" w:rsidR="003F1E51" w:rsidRPr="001D7801" w:rsidRDefault="003F1E51">
            <w:pPr>
              <w:rPr>
                <w:rFonts w:ascii="Arial" w:hAnsi="Arial" w:cs="Arial"/>
                <w:lang w:val="en-GB"/>
              </w:rPr>
            </w:pPr>
            <w:r w:rsidRPr="001D7801">
              <w:rPr>
                <w:rFonts w:ascii="Arial" w:eastAsia="Times New Roman" w:hAnsi="Arial" w:cs="Arial"/>
                <w:lang w:val="en-GB" w:eastAsia="en-GB"/>
              </w:rPr>
              <w:lastRenderedPageBreak/>
              <w:t>Achieved</w:t>
            </w:r>
          </w:p>
        </w:tc>
        <w:tc>
          <w:tcPr>
            <w:tcW w:w="2753" w:type="dxa"/>
            <w:shd w:val="clear" w:color="auto" w:fill="auto"/>
            <w:noWrap/>
          </w:tcPr>
          <w:p w14:paraId="2A296A23" w14:textId="77777777" w:rsidR="003F1E51" w:rsidRPr="001D7801" w:rsidRDefault="003F1E51">
            <w:pPr>
              <w:rPr>
                <w:rFonts w:ascii="Arial" w:hAnsi="Arial" w:cs="Arial"/>
                <w:lang w:val="en-GB"/>
              </w:rPr>
            </w:pPr>
            <w:r w:rsidRPr="001D7801">
              <w:rPr>
                <w:rFonts w:ascii="Arial" w:eastAsia="Times New Roman" w:hAnsi="Arial" w:cs="Arial"/>
                <w:lang w:val="en-GB" w:eastAsia="en-GB"/>
              </w:rPr>
              <w:t>HS</w:t>
            </w:r>
          </w:p>
        </w:tc>
      </w:tr>
      <w:tr w:rsidR="00504CB2" w:rsidRPr="001D7801" w14:paraId="1E870A04" w14:textId="77777777" w:rsidTr="00504CB2">
        <w:trPr>
          <w:trHeight w:val="255"/>
        </w:trPr>
        <w:tc>
          <w:tcPr>
            <w:tcW w:w="1570" w:type="dxa"/>
            <w:shd w:val="clear" w:color="auto" w:fill="auto"/>
            <w:noWrap/>
            <w:vAlign w:val="bottom"/>
          </w:tcPr>
          <w:p w14:paraId="5EE6867D" w14:textId="77777777" w:rsidR="003F1E51" w:rsidRPr="001D7801" w:rsidRDefault="003F1E51" w:rsidP="004867B4">
            <w:pPr>
              <w:spacing w:after="0" w:line="240" w:lineRule="auto"/>
              <w:rPr>
                <w:rFonts w:ascii="Arial" w:eastAsia="Times New Roman" w:hAnsi="Arial" w:cs="Arial"/>
                <w:lang w:val="en-GB" w:eastAsia="en-GB"/>
              </w:rPr>
            </w:pPr>
          </w:p>
        </w:tc>
        <w:tc>
          <w:tcPr>
            <w:tcW w:w="2695" w:type="dxa"/>
            <w:shd w:val="clear" w:color="auto" w:fill="auto"/>
            <w:noWrap/>
            <w:vAlign w:val="bottom"/>
          </w:tcPr>
          <w:p w14:paraId="4CC24A71" w14:textId="77777777" w:rsidR="003F1E51" w:rsidRPr="001D7801" w:rsidRDefault="003F1E51" w:rsidP="004867B4">
            <w:pPr>
              <w:spacing w:after="0" w:line="240" w:lineRule="auto"/>
              <w:rPr>
                <w:rFonts w:ascii="Arial" w:eastAsia="Times New Roman" w:hAnsi="Arial" w:cs="Arial"/>
                <w:lang w:val="en-GB" w:eastAsia="en-GB"/>
              </w:rPr>
            </w:pPr>
            <w:r w:rsidRPr="001D7801">
              <w:rPr>
                <w:rFonts w:ascii="Arial" w:hAnsi="Arial" w:cs="Arial"/>
                <w:b/>
                <w:lang w:val="en-GB"/>
              </w:rPr>
              <w:t xml:space="preserve">Activity 5.2 </w:t>
            </w:r>
            <w:r w:rsidRPr="001D7801">
              <w:rPr>
                <w:rFonts w:ascii="Arial" w:hAnsi="Arial" w:cs="Arial"/>
                <w:lang w:val="en-GB"/>
              </w:rPr>
              <w:t>Developing comprehensive EU law curriculum in order to enhance lifelong learning system in the Judicial Academy</w:t>
            </w:r>
          </w:p>
        </w:tc>
        <w:tc>
          <w:tcPr>
            <w:tcW w:w="1766" w:type="dxa"/>
            <w:shd w:val="clear" w:color="auto" w:fill="auto"/>
            <w:noWrap/>
            <w:vAlign w:val="bottom"/>
          </w:tcPr>
          <w:p w14:paraId="54AEB381" w14:textId="77777777" w:rsidR="003F1E51" w:rsidRPr="001D7801" w:rsidRDefault="003F1E51" w:rsidP="007C7C72">
            <w:pPr>
              <w:spacing w:after="0" w:line="240" w:lineRule="auto"/>
              <w:jc w:val="both"/>
              <w:rPr>
                <w:rFonts w:ascii="Arial" w:eastAsia="Times New Roman" w:hAnsi="Arial" w:cs="Arial"/>
                <w:lang w:val="en-GB" w:eastAsia="en-GB"/>
              </w:rPr>
            </w:pPr>
            <w:r w:rsidRPr="001D7801">
              <w:rPr>
                <w:rFonts w:ascii="Arial" w:hAnsi="Arial" w:cs="Arial"/>
                <w:lang w:val="en-GB"/>
              </w:rPr>
              <w:t>Professional</w:t>
            </w:r>
            <w:r w:rsidRPr="001D7801">
              <w:rPr>
                <w:rFonts w:ascii="Arial" w:hAnsi="Arial" w:cs="Arial"/>
                <w:spacing w:val="-9"/>
                <w:lang w:val="en-GB"/>
              </w:rPr>
              <w:t xml:space="preserve"> </w:t>
            </w:r>
            <w:r w:rsidRPr="001D7801">
              <w:rPr>
                <w:rFonts w:ascii="Arial" w:hAnsi="Arial" w:cs="Arial"/>
                <w:lang w:val="en-GB"/>
              </w:rPr>
              <w:t>training</w:t>
            </w:r>
            <w:r w:rsidRPr="001D7801">
              <w:rPr>
                <w:rFonts w:ascii="Arial" w:hAnsi="Arial" w:cs="Arial"/>
                <w:spacing w:val="-7"/>
                <w:lang w:val="en-GB"/>
              </w:rPr>
              <w:t xml:space="preserve"> </w:t>
            </w:r>
            <w:r w:rsidRPr="001D7801">
              <w:rPr>
                <w:rFonts w:ascii="Arial" w:hAnsi="Arial" w:cs="Arial"/>
                <w:spacing w:val="-1"/>
                <w:lang w:val="en-GB"/>
              </w:rPr>
              <w:t>programmes</w:t>
            </w:r>
            <w:r w:rsidRPr="001D7801">
              <w:rPr>
                <w:rFonts w:ascii="Arial" w:hAnsi="Arial" w:cs="Arial"/>
                <w:spacing w:val="30"/>
                <w:w w:val="99"/>
                <w:lang w:val="en-GB"/>
              </w:rPr>
              <w:t xml:space="preserve"> </w:t>
            </w:r>
            <w:r w:rsidRPr="001D7801">
              <w:rPr>
                <w:rFonts w:ascii="Arial" w:hAnsi="Arial" w:cs="Arial"/>
                <w:lang w:val="en-GB"/>
              </w:rPr>
              <w:t>on</w:t>
            </w:r>
            <w:r w:rsidRPr="001D7801">
              <w:rPr>
                <w:rFonts w:ascii="Arial" w:hAnsi="Arial" w:cs="Arial"/>
                <w:spacing w:val="-6"/>
                <w:lang w:val="en-GB"/>
              </w:rPr>
              <w:t xml:space="preserve"> </w:t>
            </w:r>
            <w:r w:rsidRPr="001D7801">
              <w:rPr>
                <w:rFonts w:ascii="Arial" w:hAnsi="Arial" w:cs="Arial"/>
                <w:lang w:val="en-GB"/>
              </w:rPr>
              <w:t>EU</w:t>
            </w:r>
            <w:r w:rsidRPr="001D7801">
              <w:rPr>
                <w:rFonts w:ascii="Arial" w:hAnsi="Arial" w:cs="Arial"/>
                <w:spacing w:val="-5"/>
                <w:lang w:val="en-GB"/>
              </w:rPr>
              <w:t xml:space="preserve"> </w:t>
            </w:r>
            <w:r w:rsidRPr="001D7801">
              <w:rPr>
                <w:rFonts w:ascii="Arial" w:hAnsi="Arial" w:cs="Arial"/>
                <w:lang w:val="en-GB"/>
              </w:rPr>
              <w:t>law</w:t>
            </w:r>
            <w:r w:rsidRPr="001D7801">
              <w:rPr>
                <w:rFonts w:ascii="Arial" w:hAnsi="Arial" w:cs="Arial"/>
                <w:spacing w:val="-9"/>
                <w:lang w:val="en-GB"/>
              </w:rPr>
              <w:t xml:space="preserve"> </w:t>
            </w:r>
            <w:r w:rsidRPr="001D7801">
              <w:rPr>
                <w:rFonts w:ascii="Arial" w:hAnsi="Arial" w:cs="Arial"/>
                <w:lang w:val="en-GB"/>
              </w:rPr>
              <w:t>included</w:t>
            </w:r>
            <w:r w:rsidRPr="001D7801">
              <w:rPr>
                <w:rFonts w:ascii="Arial" w:hAnsi="Arial" w:cs="Arial"/>
                <w:spacing w:val="-4"/>
                <w:lang w:val="en-GB"/>
              </w:rPr>
              <w:t xml:space="preserve"> </w:t>
            </w:r>
            <w:r w:rsidRPr="001D7801">
              <w:rPr>
                <w:rFonts w:ascii="Arial" w:hAnsi="Arial" w:cs="Arial"/>
                <w:lang w:val="en-GB"/>
              </w:rPr>
              <w:t>in</w:t>
            </w:r>
            <w:r w:rsidRPr="001D7801">
              <w:rPr>
                <w:rFonts w:ascii="Arial" w:hAnsi="Arial" w:cs="Arial"/>
                <w:spacing w:val="-7"/>
                <w:lang w:val="en-GB"/>
              </w:rPr>
              <w:t xml:space="preserve"> </w:t>
            </w:r>
            <w:r w:rsidRPr="001D7801">
              <w:rPr>
                <w:rFonts w:ascii="Arial" w:hAnsi="Arial" w:cs="Arial"/>
                <w:lang w:val="en-GB"/>
              </w:rPr>
              <w:t>the</w:t>
            </w:r>
            <w:r w:rsidRPr="001D7801">
              <w:rPr>
                <w:rFonts w:ascii="Arial" w:hAnsi="Arial" w:cs="Arial"/>
                <w:spacing w:val="-5"/>
                <w:lang w:val="en-GB"/>
              </w:rPr>
              <w:t xml:space="preserve"> </w:t>
            </w:r>
            <w:r w:rsidRPr="001D7801">
              <w:rPr>
                <w:rFonts w:ascii="Arial" w:hAnsi="Arial" w:cs="Arial"/>
                <w:lang w:val="en-GB"/>
              </w:rPr>
              <w:t>annual</w:t>
            </w:r>
            <w:r w:rsidRPr="001D7801">
              <w:rPr>
                <w:rFonts w:ascii="Arial" w:hAnsi="Arial" w:cs="Arial"/>
                <w:spacing w:val="-4"/>
                <w:lang w:val="en-GB"/>
              </w:rPr>
              <w:t xml:space="preserve"> </w:t>
            </w:r>
            <w:r w:rsidRPr="001D7801">
              <w:rPr>
                <w:rFonts w:ascii="Arial" w:hAnsi="Arial" w:cs="Arial"/>
                <w:spacing w:val="-1"/>
                <w:lang w:val="en-GB"/>
              </w:rPr>
              <w:t>programme</w:t>
            </w:r>
            <w:r w:rsidRPr="001D7801">
              <w:rPr>
                <w:rFonts w:ascii="Arial" w:hAnsi="Arial" w:cs="Arial"/>
                <w:spacing w:val="22"/>
                <w:w w:val="99"/>
                <w:lang w:val="en-GB"/>
              </w:rPr>
              <w:t xml:space="preserve"> </w:t>
            </w:r>
            <w:r w:rsidRPr="001D7801">
              <w:rPr>
                <w:rFonts w:ascii="Arial" w:hAnsi="Arial" w:cs="Arial"/>
                <w:lang w:val="en-GB"/>
              </w:rPr>
              <w:t>of</w:t>
            </w:r>
            <w:r w:rsidRPr="001D7801">
              <w:rPr>
                <w:rFonts w:ascii="Arial" w:hAnsi="Arial" w:cs="Arial"/>
                <w:spacing w:val="-9"/>
                <w:lang w:val="en-GB"/>
              </w:rPr>
              <w:t xml:space="preserve"> </w:t>
            </w:r>
            <w:r w:rsidRPr="001D7801">
              <w:rPr>
                <w:rFonts w:ascii="Arial" w:hAnsi="Arial" w:cs="Arial"/>
                <w:spacing w:val="-1"/>
                <w:lang w:val="en-GB"/>
              </w:rPr>
              <w:t>the</w:t>
            </w:r>
            <w:r w:rsidRPr="001D7801">
              <w:rPr>
                <w:rFonts w:ascii="Arial" w:hAnsi="Arial" w:cs="Arial"/>
                <w:spacing w:val="-6"/>
                <w:lang w:val="en-GB"/>
              </w:rPr>
              <w:t xml:space="preserve"> </w:t>
            </w:r>
            <w:r w:rsidRPr="001D7801">
              <w:rPr>
                <w:rFonts w:ascii="Arial" w:hAnsi="Arial" w:cs="Arial"/>
                <w:lang w:val="en-GB"/>
              </w:rPr>
              <w:t>Judicial</w:t>
            </w:r>
            <w:r w:rsidRPr="001D7801">
              <w:rPr>
                <w:rFonts w:ascii="Arial" w:hAnsi="Arial" w:cs="Arial"/>
                <w:spacing w:val="-5"/>
                <w:lang w:val="en-GB"/>
              </w:rPr>
              <w:t xml:space="preserve"> </w:t>
            </w:r>
            <w:r w:rsidRPr="001D7801">
              <w:rPr>
                <w:rFonts w:ascii="Arial" w:hAnsi="Arial" w:cs="Arial"/>
                <w:spacing w:val="-1"/>
                <w:lang w:val="en-GB"/>
              </w:rPr>
              <w:t>Academy</w:t>
            </w:r>
            <w:r w:rsidRPr="001D7801">
              <w:rPr>
                <w:rFonts w:ascii="Arial" w:hAnsi="Arial" w:cs="Arial"/>
                <w:spacing w:val="-8"/>
                <w:lang w:val="en-GB"/>
              </w:rPr>
              <w:t xml:space="preserve"> </w:t>
            </w:r>
            <w:r w:rsidRPr="001D7801">
              <w:rPr>
                <w:rFonts w:ascii="Arial" w:hAnsi="Arial" w:cs="Arial"/>
                <w:lang w:val="en-GB"/>
              </w:rPr>
              <w:t>and</w:t>
            </w:r>
            <w:r w:rsidRPr="001D7801">
              <w:rPr>
                <w:rFonts w:ascii="Arial" w:hAnsi="Arial" w:cs="Arial"/>
                <w:spacing w:val="-5"/>
                <w:lang w:val="en-GB"/>
              </w:rPr>
              <w:t xml:space="preserve"> </w:t>
            </w:r>
            <w:r w:rsidRPr="001D7801">
              <w:rPr>
                <w:rFonts w:ascii="Arial" w:hAnsi="Arial" w:cs="Arial"/>
                <w:lang w:val="en-GB"/>
              </w:rPr>
              <w:t>comprehensive</w:t>
            </w:r>
            <w:r w:rsidRPr="001D7801">
              <w:rPr>
                <w:rFonts w:ascii="Arial" w:hAnsi="Arial" w:cs="Arial"/>
                <w:spacing w:val="33"/>
                <w:w w:val="99"/>
                <w:lang w:val="en-GB"/>
              </w:rPr>
              <w:t xml:space="preserve"> </w:t>
            </w:r>
            <w:r w:rsidRPr="001D7801">
              <w:rPr>
                <w:rFonts w:ascii="Arial" w:hAnsi="Arial" w:cs="Arial"/>
                <w:lang w:val="en-GB"/>
              </w:rPr>
              <w:t>EU</w:t>
            </w:r>
            <w:r w:rsidRPr="001D7801">
              <w:rPr>
                <w:rFonts w:ascii="Arial" w:hAnsi="Arial" w:cs="Arial"/>
                <w:spacing w:val="-8"/>
                <w:lang w:val="en-GB"/>
              </w:rPr>
              <w:t xml:space="preserve"> </w:t>
            </w:r>
            <w:r w:rsidRPr="001D7801">
              <w:rPr>
                <w:rFonts w:ascii="Arial" w:hAnsi="Arial" w:cs="Arial"/>
                <w:lang w:val="en-GB"/>
              </w:rPr>
              <w:t>law</w:t>
            </w:r>
            <w:r w:rsidRPr="001D7801">
              <w:rPr>
                <w:rFonts w:ascii="Arial" w:hAnsi="Arial" w:cs="Arial"/>
                <w:spacing w:val="-12"/>
                <w:lang w:val="en-GB"/>
              </w:rPr>
              <w:t xml:space="preserve"> </w:t>
            </w:r>
            <w:r w:rsidRPr="001D7801">
              <w:rPr>
                <w:rFonts w:ascii="Arial" w:hAnsi="Arial" w:cs="Arial"/>
                <w:lang w:val="en-GB"/>
              </w:rPr>
              <w:t>curriculum</w:t>
            </w:r>
            <w:r w:rsidRPr="001D7801">
              <w:rPr>
                <w:rFonts w:ascii="Arial" w:hAnsi="Arial" w:cs="Arial"/>
                <w:spacing w:val="-10"/>
                <w:lang w:val="en-GB"/>
              </w:rPr>
              <w:t xml:space="preserve"> </w:t>
            </w:r>
            <w:r w:rsidRPr="001D7801">
              <w:rPr>
                <w:rFonts w:ascii="Arial" w:hAnsi="Arial" w:cs="Arial"/>
                <w:lang w:val="en-GB"/>
              </w:rPr>
              <w:t>developed.</w:t>
            </w:r>
          </w:p>
        </w:tc>
        <w:tc>
          <w:tcPr>
            <w:tcW w:w="1214" w:type="dxa"/>
            <w:shd w:val="clear" w:color="auto" w:fill="auto"/>
            <w:noWrap/>
            <w:vAlign w:val="bottom"/>
          </w:tcPr>
          <w:p w14:paraId="4D294FA1" w14:textId="77777777" w:rsidR="003F1E51" w:rsidRPr="001D7801" w:rsidRDefault="003F1E51" w:rsidP="004867B4">
            <w:pPr>
              <w:spacing w:after="0" w:line="240" w:lineRule="auto"/>
              <w:rPr>
                <w:rFonts w:ascii="Arial" w:eastAsia="Times New Roman" w:hAnsi="Arial" w:cs="Arial"/>
                <w:lang w:val="en-GB" w:eastAsia="en-GB"/>
              </w:rPr>
            </w:pPr>
            <w:r w:rsidRPr="001D7801">
              <w:rPr>
                <w:rFonts w:ascii="Arial" w:eastAsia="Times New Roman" w:hAnsi="Arial" w:cs="Arial"/>
                <w:lang w:val="en-GB" w:eastAsia="en-GB"/>
              </w:rPr>
              <w:t> </w:t>
            </w:r>
            <w:r w:rsidR="007910B8" w:rsidRPr="001D7801">
              <w:rPr>
                <w:rFonts w:ascii="Arial" w:eastAsia="Times New Roman" w:hAnsi="Arial" w:cs="Arial"/>
                <w:lang w:val="en-GB" w:eastAsia="en-GB"/>
              </w:rPr>
              <w:t>03/2018</w:t>
            </w:r>
          </w:p>
        </w:tc>
        <w:tc>
          <w:tcPr>
            <w:tcW w:w="1134" w:type="dxa"/>
            <w:shd w:val="clear" w:color="auto" w:fill="auto"/>
            <w:noWrap/>
            <w:vAlign w:val="bottom"/>
          </w:tcPr>
          <w:p w14:paraId="44E09F51" w14:textId="77777777" w:rsidR="003F1E51" w:rsidRPr="001D7801" w:rsidRDefault="003F1E51" w:rsidP="004867B4">
            <w:pPr>
              <w:spacing w:after="0" w:line="240" w:lineRule="auto"/>
              <w:rPr>
                <w:rFonts w:ascii="Arial" w:eastAsia="Times New Roman" w:hAnsi="Arial" w:cs="Arial"/>
                <w:lang w:val="en-GB" w:eastAsia="en-GB"/>
              </w:rPr>
            </w:pPr>
            <w:r w:rsidRPr="001D7801">
              <w:rPr>
                <w:rFonts w:ascii="Arial" w:eastAsia="Times New Roman" w:hAnsi="Arial" w:cs="Arial"/>
                <w:lang w:val="en-GB" w:eastAsia="en-GB"/>
              </w:rPr>
              <w:t> </w:t>
            </w:r>
            <w:r w:rsidR="00820B6B" w:rsidRPr="001D7801">
              <w:rPr>
                <w:rFonts w:ascii="Arial" w:eastAsia="Times New Roman" w:hAnsi="Arial" w:cs="Arial"/>
                <w:lang w:val="en-GB" w:eastAsia="en-GB"/>
              </w:rPr>
              <w:t>/</w:t>
            </w:r>
          </w:p>
        </w:tc>
        <w:tc>
          <w:tcPr>
            <w:tcW w:w="1842" w:type="dxa"/>
            <w:shd w:val="clear" w:color="auto" w:fill="auto"/>
            <w:noWrap/>
            <w:vAlign w:val="bottom"/>
          </w:tcPr>
          <w:p w14:paraId="784CB95E" w14:textId="77777777" w:rsidR="003F1E51" w:rsidRPr="001D7801" w:rsidRDefault="003F1E51" w:rsidP="007C7C72">
            <w:pPr>
              <w:spacing w:after="0" w:line="240" w:lineRule="auto"/>
              <w:jc w:val="both"/>
              <w:rPr>
                <w:rFonts w:ascii="Arial" w:eastAsia="Times New Roman" w:hAnsi="Arial" w:cs="Arial"/>
                <w:lang w:val="en-GB" w:eastAsia="en-GB"/>
              </w:rPr>
            </w:pPr>
            <w:r w:rsidRPr="001D7801">
              <w:rPr>
                <w:rFonts w:ascii="Arial" w:hAnsi="Arial" w:cs="Arial"/>
                <w:spacing w:val="-1"/>
                <w:lang w:val="en-GB"/>
              </w:rPr>
              <w:t>Comprehensive EU law curriculum in order to enhance lifelong learning system in the Judicial Academy developed.</w:t>
            </w:r>
          </w:p>
        </w:tc>
        <w:tc>
          <w:tcPr>
            <w:tcW w:w="2287" w:type="dxa"/>
            <w:shd w:val="clear" w:color="auto" w:fill="auto"/>
            <w:noWrap/>
          </w:tcPr>
          <w:p w14:paraId="32704E46" w14:textId="77777777" w:rsidR="003F1E51" w:rsidRPr="001D7801" w:rsidRDefault="003F1E51">
            <w:pPr>
              <w:rPr>
                <w:rFonts w:ascii="Arial" w:hAnsi="Arial" w:cs="Arial"/>
                <w:lang w:val="en-GB"/>
              </w:rPr>
            </w:pPr>
            <w:r w:rsidRPr="001D7801">
              <w:rPr>
                <w:rFonts w:ascii="Arial" w:eastAsia="Times New Roman" w:hAnsi="Arial" w:cs="Arial"/>
                <w:lang w:val="en-GB" w:eastAsia="en-GB"/>
              </w:rPr>
              <w:t>Achieved</w:t>
            </w:r>
          </w:p>
        </w:tc>
        <w:tc>
          <w:tcPr>
            <w:tcW w:w="2753" w:type="dxa"/>
            <w:shd w:val="clear" w:color="auto" w:fill="auto"/>
            <w:noWrap/>
          </w:tcPr>
          <w:p w14:paraId="1977A87A" w14:textId="77777777" w:rsidR="003F1E51" w:rsidRPr="001D7801" w:rsidRDefault="003F1E51">
            <w:pPr>
              <w:rPr>
                <w:rFonts w:ascii="Arial" w:hAnsi="Arial" w:cs="Arial"/>
                <w:lang w:val="en-GB"/>
              </w:rPr>
            </w:pPr>
            <w:r w:rsidRPr="001D7801">
              <w:rPr>
                <w:rFonts w:ascii="Arial" w:eastAsia="Times New Roman" w:hAnsi="Arial" w:cs="Arial"/>
                <w:lang w:val="en-GB" w:eastAsia="en-GB"/>
              </w:rPr>
              <w:t>HS</w:t>
            </w:r>
          </w:p>
        </w:tc>
      </w:tr>
    </w:tbl>
    <w:p w14:paraId="3D98100C" w14:textId="77777777" w:rsidR="00C12269" w:rsidRPr="001D7801" w:rsidRDefault="00C12269" w:rsidP="00C12269">
      <w:pPr>
        <w:spacing w:after="0" w:line="240" w:lineRule="auto"/>
        <w:rPr>
          <w:rFonts w:ascii="Arial" w:eastAsia="Times New Roman" w:hAnsi="Arial" w:cs="Arial"/>
          <w:lang w:val="en-GB" w:eastAsia="en-GB"/>
        </w:rPr>
      </w:pPr>
    </w:p>
    <w:p w14:paraId="0DAC78F9" w14:textId="77777777" w:rsidR="00C12269" w:rsidRPr="001D7801" w:rsidRDefault="00C12269" w:rsidP="00C12269">
      <w:pPr>
        <w:spacing w:after="0" w:line="240" w:lineRule="auto"/>
        <w:rPr>
          <w:rFonts w:ascii="Arial" w:eastAsia="Times New Roman" w:hAnsi="Arial" w:cs="Arial"/>
          <w:sz w:val="24"/>
          <w:szCs w:val="24"/>
          <w:lang w:val="en-GB" w:eastAsia="en-GB"/>
        </w:rPr>
      </w:pPr>
    </w:p>
    <w:p w14:paraId="2CA9AF6A" w14:textId="77777777" w:rsidR="00C12269" w:rsidRPr="001D7801" w:rsidRDefault="00C12269" w:rsidP="00C12269">
      <w:pPr>
        <w:spacing w:after="0" w:line="240" w:lineRule="auto"/>
        <w:rPr>
          <w:rFonts w:ascii="Arial" w:eastAsia="Times New Roman" w:hAnsi="Arial" w:cs="Arial"/>
          <w:sz w:val="24"/>
          <w:szCs w:val="24"/>
          <w:lang w:val="en-GB" w:eastAsia="en-GB"/>
        </w:rPr>
        <w:sectPr w:rsidR="00C12269" w:rsidRPr="001D7801" w:rsidSect="00327AE3">
          <w:pgSz w:w="16840" w:h="11907" w:orient="landscape" w:code="9"/>
          <w:pgMar w:top="851" w:right="851" w:bottom="851" w:left="851" w:header="567" w:footer="567" w:gutter="0"/>
          <w:cols w:space="720"/>
        </w:sectPr>
      </w:pPr>
    </w:p>
    <w:p w14:paraId="04BB4FE0" w14:textId="77777777" w:rsidR="00C12269" w:rsidRPr="001D7801" w:rsidRDefault="00C12269" w:rsidP="00C12269">
      <w:pPr>
        <w:spacing w:after="0" w:line="240" w:lineRule="auto"/>
        <w:rPr>
          <w:rFonts w:ascii="Arial" w:eastAsia="Times New Roman" w:hAnsi="Arial" w:cs="Arial"/>
          <w:sz w:val="24"/>
          <w:szCs w:val="24"/>
          <w:lang w:val="en-GB" w:eastAsia="en-GB"/>
        </w:rPr>
      </w:pPr>
    </w:p>
    <w:p w14:paraId="20F3FA1A" w14:textId="77777777" w:rsidR="00980CA9" w:rsidRPr="001D7801" w:rsidRDefault="00980CA9" w:rsidP="00980CA9">
      <w:pPr>
        <w:pBdr>
          <w:top w:val="single" w:sz="4" w:space="1" w:color="auto"/>
          <w:left w:val="single" w:sz="4" w:space="3" w:color="auto"/>
          <w:bottom w:val="single" w:sz="4" w:space="1" w:color="auto"/>
          <w:right w:val="single" w:sz="4" w:space="4" w:color="auto"/>
        </w:pBdr>
        <w:tabs>
          <w:tab w:val="left" w:pos="3400"/>
          <w:tab w:val="left" w:pos="4395"/>
        </w:tabs>
        <w:spacing w:after="0" w:line="240" w:lineRule="auto"/>
        <w:rPr>
          <w:rFonts w:ascii="Arial" w:eastAsia="Times New Roman" w:hAnsi="Arial" w:cs="Arial"/>
          <w:sz w:val="24"/>
          <w:szCs w:val="24"/>
          <w:lang w:val="en-GB" w:eastAsia="en-GB"/>
        </w:rPr>
        <w:sectPr w:rsidR="00980CA9" w:rsidRPr="001D7801" w:rsidSect="00980CA9">
          <w:footerReference w:type="even" r:id="rId25"/>
          <w:footerReference w:type="default" r:id="rId26"/>
          <w:type w:val="continuous"/>
          <w:pgSz w:w="11907" w:h="16840" w:code="9"/>
          <w:pgMar w:top="851" w:right="851" w:bottom="851" w:left="851" w:header="567" w:footer="567" w:gutter="0"/>
          <w:cols w:space="720"/>
          <w:titlePg/>
        </w:sectPr>
      </w:pPr>
      <w:r w:rsidRPr="001D7801">
        <w:rPr>
          <w:rFonts w:ascii="Arial" w:eastAsia="Times New Roman" w:hAnsi="Arial" w:cs="Arial"/>
          <w:b/>
          <w:i/>
          <w:sz w:val="24"/>
          <w:szCs w:val="24"/>
          <w:lang w:val="en-GB" w:eastAsia="en-GB"/>
        </w:rPr>
        <w:t xml:space="preserve">Twinning Contract number: </w:t>
      </w:r>
      <w:r w:rsidRPr="001D7801">
        <w:rPr>
          <w:rFonts w:ascii="Arial" w:eastAsia="Times New Roman" w:hAnsi="Arial" w:cs="Arial"/>
          <w:b/>
          <w:i/>
          <w:sz w:val="24"/>
          <w:szCs w:val="24"/>
          <w:lang w:val="en-GB" w:eastAsia="en-GB"/>
        </w:rPr>
        <w:tab/>
      </w:r>
      <w:r w:rsidRPr="001D7801">
        <w:rPr>
          <w:rFonts w:ascii="Arial" w:hAnsi="Arial" w:cs="Arial"/>
          <w:b/>
          <w:color w:val="000000"/>
          <w:sz w:val="24"/>
          <w:szCs w:val="24"/>
          <w:lang w:val="en-GB"/>
        </w:rPr>
        <w:t>HR 14 IB JH 03</w:t>
      </w:r>
    </w:p>
    <w:p w14:paraId="4ACE73FD" w14:textId="77777777" w:rsidR="00C12269" w:rsidRPr="001D7801" w:rsidRDefault="00C12269" w:rsidP="00C12269">
      <w:pPr>
        <w:tabs>
          <w:tab w:val="center" w:pos="4153"/>
          <w:tab w:val="right" w:pos="8306"/>
        </w:tabs>
        <w:spacing w:after="0" w:line="240" w:lineRule="auto"/>
        <w:jc w:val="both"/>
        <w:rPr>
          <w:rFonts w:ascii="Arial" w:eastAsia="Times New Roman" w:hAnsi="Arial" w:cs="Arial"/>
          <w:sz w:val="24"/>
          <w:szCs w:val="24"/>
          <w:lang w:val="en-GB" w:eastAsia="en-GB"/>
        </w:rPr>
      </w:pPr>
    </w:p>
    <w:p w14:paraId="6D4481C1" w14:textId="77777777" w:rsidR="00C12269" w:rsidRPr="001D7801" w:rsidRDefault="00C12269" w:rsidP="00C12269">
      <w:pPr>
        <w:tabs>
          <w:tab w:val="center" w:pos="4153"/>
          <w:tab w:val="right" w:pos="8306"/>
        </w:tabs>
        <w:spacing w:after="0" w:line="240" w:lineRule="auto"/>
        <w:jc w:val="both"/>
        <w:rPr>
          <w:rFonts w:ascii="Arial" w:eastAsia="Times New Roman" w:hAnsi="Arial" w:cs="Arial"/>
          <w:sz w:val="24"/>
          <w:szCs w:val="24"/>
          <w:lang w:val="en-GB" w:eastAsia="en-GB"/>
        </w:rPr>
      </w:pPr>
    </w:p>
    <w:p w14:paraId="7832C8F0" w14:textId="77777777" w:rsidR="00C12269" w:rsidRPr="001D7801" w:rsidRDefault="00C12269" w:rsidP="00C12269">
      <w:pPr>
        <w:tabs>
          <w:tab w:val="center" w:pos="4153"/>
          <w:tab w:val="right" w:pos="8306"/>
        </w:tabs>
        <w:spacing w:after="0" w:line="240" w:lineRule="auto"/>
        <w:jc w:val="both"/>
        <w:rPr>
          <w:rFonts w:ascii="Arial" w:eastAsia="Times New Roman" w:hAnsi="Arial" w:cs="Arial"/>
          <w:sz w:val="24"/>
          <w:szCs w:val="24"/>
          <w:lang w:val="en-GB" w:eastAsia="en-GB"/>
        </w:rPr>
      </w:pPr>
    </w:p>
    <w:p w14:paraId="4F539AE5" w14:textId="77777777" w:rsidR="00C12269" w:rsidRPr="001D7801" w:rsidRDefault="00C12269" w:rsidP="00C12269">
      <w:pPr>
        <w:tabs>
          <w:tab w:val="center" w:pos="4153"/>
          <w:tab w:val="right" w:pos="8306"/>
        </w:tabs>
        <w:spacing w:after="0" w:line="240" w:lineRule="auto"/>
        <w:jc w:val="both"/>
        <w:rPr>
          <w:rFonts w:ascii="Arial" w:eastAsia="Times New Roman" w:hAnsi="Arial" w:cs="Arial"/>
          <w:sz w:val="24"/>
          <w:szCs w:val="24"/>
          <w:lang w:val="en-GB" w:eastAsia="en-GB"/>
        </w:rPr>
      </w:pPr>
    </w:p>
    <w:p w14:paraId="556A18D5" w14:textId="77777777" w:rsidR="00C12269" w:rsidRPr="001D7801" w:rsidRDefault="00C12269" w:rsidP="00C12269">
      <w:pPr>
        <w:tabs>
          <w:tab w:val="center" w:pos="4153"/>
          <w:tab w:val="right" w:pos="8306"/>
        </w:tabs>
        <w:spacing w:after="0" w:line="240" w:lineRule="auto"/>
        <w:jc w:val="both"/>
        <w:rPr>
          <w:rFonts w:ascii="Arial" w:eastAsia="Times New Roman" w:hAnsi="Arial" w:cs="Arial"/>
          <w:sz w:val="24"/>
          <w:szCs w:val="24"/>
          <w:lang w:val="en-GB" w:eastAsia="en-GB"/>
        </w:rPr>
      </w:pPr>
    </w:p>
    <w:p w14:paraId="624794D2" w14:textId="77777777" w:rsidR="00C12269" w:rsidRPr="001D7801" w:rsidRDefault="00C12269" w:rsidP="00C12269">
      <w:pPr>
        <w:numPr>
          <w:ilvl w:val="12"/>
          <w:numId w:val="0"/>
        </w:numPr>
        <w:pBdr>
          <w:top w:val="single" w:sz="12" w:space="1" w:color="auto"/>
          <w:left w:val="single" w:sz="12" w:space="1" w:color="auto"/>
          <w:bottom w:val="single" w:sz="12" w:space="1" w:color="auto"/>
          <w:right w:val="single" w:sz="12" w:space="1" w:color="auto"/>
        </w:pBdr>
        <w:spacing w:after="0" w:line="240" w:lineRule="auto"/>
        <w:jc w:val="center"/>
        <w:rPr>
          <w:rFonts w:ascii="Arial" w:eastAsia="Times New Roman" w:hAnsi="Arial" w:cs="Arial"/>
          <w:sz w:val="24"/>
          <w:szCs w:val="24"/>
          <w:lang w:val="en-GB" w:eastAsia="en-GB"/>
        </w:rPr>
      </w:pPr>
    </w:p>
    <w:p w14:paraId="6F251646" w14:textId="77777777" w:rsidR="00C12269" w:rsidRPr="001D7801" w:rsidRDefault="00C12269" w:rsidP="00C12269">
      <w:pPr>
        <w:numPr>
          <w:ilvl w:val="12"/>
          <w:numId w:val="0"/>
        </w:numPr>
        <w:pBdr>
          <w:top w:val="single" w:sz="12" w:space="1" w:color="auto"/>
          <w:left w:val="single" w:sz="12" w:space="1" w:color="auto"/>
          <w:bottom w:val="single" w:sz="12" w:space="1" w:color="auto"/>
          <w:right w:val="single" w:sz="12" w:space="1" w:color="auto"/>
        </w:pBdr>
        <w:spacing w:after="0" w:line="240" w:lineRule="auto"/>
        <w:jc w:val="center"/>
        <w:rPr>
          <w:rFonts w:ascii="Arial" w:eastAsia="Times New Roman" w:hAnsi="Arial" w:cs="Arial"/>
          <w:b/>
          <w:sz w:val="24"/>
          <w:szCs w:val="24"/>
          <w:lang w:val="en-GB" w:eastAsia="en-GB"/>
        </w:rPr>
      </w:pPr>
      <w:r w:rsidRPr="001D7801">
        <w:rPr>
          <w:rFonts w:ascii="Arial" w:eastAsia="Times New Roman" w:hAnsi="Arial" w:cs="Arial"/>
          <w:b/>
          <w:sz w:val="24"/>
          <w:szCs w:val="24"/>
          <w:lang w:val="en-GB" w:eastAsia="en-GB"/>
        </w:rPr>
        <w:t>Section 3: Expenditure</w:t>
      </w:r>
    </w:p>
    <w:p w14:paraId="7CD48166" w14:textId="77777777" w:rsidR="00C12269" w:rsidRPr="001D7801" w:rsidRDefault="00C12269" w:rsidP="00C12269">
      <w:pPr>
        <w:numPr>
          <w:ilvl w:val="12"/>
          <w:numId w:val="0"/>
        </w:numPr>
        <w:pBdr>
          <w:top w:val="single" w:sz="12" w:space="1" w:color="auto"/>
          <w:left w:val="single" w:sz="12" w:space="1" w:color="auto"/>
          <w:bottom w:val="single" w:sz="12" w:space="1" w:color="auto"/>
          <w:right w:val="single" w:sz="12" w:space="1" w:color="auto"/>
        </w:pBdr>
        <w:spacing w:after="0" w:line="240" w:lineRule="auto"/>
        <w:jc w:val="center"/>
        <w:rPr>
          <w:rFonts w:ascii="Arial" w:eastAsia="Times New Roman" w:hAnsi="Arial" w:cs="Arial"/>
          <w:b/>
          <w:sz w:val="24"/>
          <w:szCs w:val="24"/>
          <w:lang w:val="en-GB" w:eastAsia="en-GB"/>
        </w:rPr>
      </w:pPr>
    </w:p>
    <w:p w14:paraId="7F751D90" w14:textId="77777777" w:rsidR="00C12269" w:rsidRPr="001D7801" w:rsidRDefault="00C12269" w:rsidP="00C12269">
      <w:pPr>
        <w:numPr>
          <w:ilvl w:val="12"/>
          <w:numId w:val="0"/>
        </w:numPr>
        <w:spacing w:after="0" w:line="240" w:lineRule="auto"/>
        <w:jc w:val="both"/>
        <w:rPr>
          <w:rFonts w:ascii="Arial" w:eastAsia="Times New Roman" w:hAnsi="Arial" w:cs="Arial"/>
          <w:sz w:val="24"/>
          <w:szCs w:val="24"/>
          <w:lang w:val="en-GB" w:eastAsia="en-GB"/>
        </w:rPr>
      </w:pPr>
    </w:p>
    <w:p w14:paraId="4AFC12BA" w14:textId="77777777" w:rsidR="00C12269" w:rsidRPr="001D7801" w:rsidRDefault="00C12269" w:rsidP="00C12269">
      <w:pPr>
        <w:numPr>
          <w:ilvl w:val="12"/>
          <w:numId w:val="0"/>
        </w:numPr>
        <w:spacing w:after="0" w:line="240" w:lineRule="auto"/>
        <w:jc w:val="both"/>
        <w:rPr>
          <w:rFonts w:ascii="Arial" w:eastAsia="Times New Roman" w:hAnsi="Arial" w:cs="Arial"/>
          <w:sz w:val="24"/>
          <w:szCs w:val="24"/>
          <w:lang w:val="en-GB" w:eastAsia="en-GB"/>
        </w:rPr>
      </w:pPr>
    </w:p>
    <w:p w14:paraId="43673553" w14:textId="77777777" w:rsidR="00C12269" w:rsidRPr="001D7801" w:rsidRDefault="00C12269" w:rsidP="00C12269">
      <w:pPr>
        <w:tabs>
          <w:tab w:val="center" w:pos="4153"/>
          <w:tab w:val="right" w:pos="8306"/>
        </w:tabs>
        <w:spacing w:after="0" w:line="240" w:lineRule="auto"/>
        <w:jc w:val="both"/>
        <w:rPr>
          <w:rFonts w:ascii="Arial" w:eastAsia="Times New Roman" w:hAnsi="Arial" w:cs="Arial"/>
          <w:sz w:val="24"/>
          <w:szCs w:val="24"/>
          <w:lang w:val="en-GB" w:eastAsia="en-GB"/>
        </w:rPr>
      </w:pPr>
    </w:p>
    <w:p w14:paraId="69757D21" w14:textId="77777777" w:rsidR="00C12269" w:rsidRPr="001D7801" w:rsidRDefault="00C12269" w:rsidP="00C12269">
      <w:pPr>
        <w:tabs>
          <w:tab w:val="center" w:pos="4153"/>
          <w:tab w:val="right" w:pos="8306"/>
        </w:tabs>
        <w:spacing w:after="0" w:line="240" w:lineRule="auto"/>
        <w:jc w:val="both"/>
        <w:rPr>
          <w:rFonts w:ascii="Arial" w:eastAsia="Times New Roman" w:hAnsi="Arial" w:cs="Arial"/>
          <w:sz w:val="24"/>
          <w:szCs w:val="24"/>
          <w:lang w:val="en-GB" w:eastAsia="en-GB"/>
        </w:rPr>
      </w:pPr>
      <w:r w:rsidRPr="001D7801">
        <w:rPr>
          <w:rFonts w:ascii="Arial" w:eastAsia="Times New Roman" w:hAnsi="Arial" w:cs="Arial"/>
          <w:sz w:val="24"/>
          <w:szCs w:val="24"/>
          <w:lang w:val="en-GB" w:eastAsia="en-GB"/>
        </w:rPr>
        <w:t>Provide total figures of disbursement for key groups of costs</w:t>
      </w:r>
    </w:p>
    <w:p w14:paraId="5B4E3BDF" w14:textId="77777777" w:rsidR="00C12269" w:rsidRPr="001D7801" w:rsidRDefault="00C12269" w:rsidP="00C12269">
      <w:pPr>
        <w:tabs>
          <w:tab w:val="center" w:pos="4153"/>
          <w:tab w:val="right" w:pos="8306"/>
        </w:tabs>
        <w:spacing w:after="0" w:line="240" w:lineRule="auto"/>
        <w:jc w:val="both"/>
        <w:rPr>
          <w:rFonts w:ascii="Arial" w:eastAsia="Times New Roman" w:hAnsi="Arial" w:cs="Arial"/>
          <w:sz w:val="24"/>
          <w:szCs w:val="24"/>
          <w:lang w:val="en-GB" w:eastAsia="en-GB"/>
        </w:rPr>
      </w:pPr>
    </w:p>
    <w:p w14:paraId="635BAE87" w14:textId="77777777" w:rsidR="00C12269" w:rsidRPr="001D7801" w:rsidRDefault="00C12269" w:rsidP="00C12269">
      <w:pPr>
        <w:tabs>
          <w:tab w:val="center" w:pos="4153"/>
          <w:tab w:val="right" w:pos="8306"/>
        </w:tabs>
        <w:spacing w:after="0" w:line="240" w:lineRule="auto"/>
        <w:jc w:val="both"/>
        <w:rPr>
          <w:rFonts w:ascii="Arial" w:eastAsia="Times New Roman" w:hAnsi="Arial" w:cs="Arial"/>
          <w:sz w:val="24"/>
          <w:szCs w:val="24"/>
          <w:lang w:val="en-GB" w:eastAsia="en-GB"/>
        </w:rPr>
      </w:pPr>
    </w:p>
    <w:p w14:paraId="4F436D0C" w14:textId="77777777" w:rsidR="00C12269" w:rsidRPr="001D7801" w:rsidRDefault="00C12269" w:rsidP="00C12269">
      <w:pPr>
        <w:tabs>
          <w:tab w:val="center" w:pos="4153"/>
          <w:tab w:val="right" w:pos="8306"/>
        </w:tabs>
        <w:spacing w:after="0" w:line="240" w:lineRule="auto"/>
        <w:jc w:val="both"/>
        <w:rPr>
          <w:rFonts w:ascii="Arial" w:eastAsia="Times New Roman" w:hAnsi="Arial" w:cs="Arial"/>
          <w:sz w:val="24"/>
          <w:szCs w:val="24"/>
          <w:lang w:val="en-GB" w:eastAsia="en-GB"/>
        </w:rPr>
      </w:pPr>
    </w:p>
    <w:p w14:paraId="68BB56CC" w14:textId="77777777" w:rsidR="00C12269" w:rsidRPr="001D7801" w:rsidRDefault="00C12269" w:rsidP="00C12269">
      <w:pPr>
        <w:tabs>
          <w:tab w:val="center" w:pos="4153"/>
          <w:tab w:val="right" w:pos="8306"/>
        </w:tabs>
        <w:spacing w:after="0" w:line="240" w:lineRule="auto"/>
        <w:jc w:val="both"/>
        <w:rPr>
          <w:rFonts w:ascii="Arial" w:eastAsia="Times New Roman" w:hAnsi="Arial" w:cs="Arial"/>
          <w:sz w:val="24"/>
          <w:szCs w:val="24"/>
          <w:lang w:val="en-GB" w:eastAsia="en-GB"/>
        </w:rPr>
        <w:sectPr w:rsidR="00C12269" w:rsidRPr="001D7801" w:rsidSect="00327AE3">
          <w:type w:val="continuous"/>
          <w:pgSz w:w="11907" w:h="16840" w:code="9"/>
          <w:pgMar w:top="851" w:right="851" w:bottom="851" w:left="851" w:header="567" w:footer="567" w:gutter="0"/>
          <w:cols w:space="720"/>
        </w:sectPr>
      </w:pPr>
    </w:p>
    <w:tbl>
      <w:tblPr>
        <w:tblW w:w="14920" w:type="dxa"/>
        <w:tblInd w:w="93" w:type="dxa"/>
        <w:tblLook w:val="0000" w:firstRow="0" w:lastRow="0" w:firstColumn="0" w:lastColumn="0" w:noHBand="0" w:noVBand="0"/>
      </w:tblPr>
      <w:tblGrid>
        <w:gridCol w:w="5040"/>
        <w:gridCol w:w="960"/>
        <w:gridCol w:w="840"/>
        <w:gridCol w:w="960"/>
        <w:gridCol w:w="1360"/>
        <w:gridCol w:w="960"/>
        <w:gridCol w:w="960"/>
        <w:gridCol w:w="960"/>
        <w:gridCol w:w="960"/>
        <w:gridCol w:w="960"/>
        <w:gridCol w:w="960"/>
      </w:tblGrid>
      <w:tr w:rsidR="00C12269" w:rsidRPr="001D7801" w14:paraId="757D14E1" w14:textId="77777777" w:rsidTr="00327AE3">
        <w:trPr>
          <w:trHeight w:val="885"/>
        </w:trPr>
        <w:tc>
          <w:tcPr>
            <w:tcW w:w="5040" w:type="dxa"/>
            <w:vMerge w:val="restart"/>
            <w:tcBorders>
              <w:top w:val="single" w:sz="8" w:space="0" w:color="auto"/>
              <w:left w:val="single" w:sz="8" w:space="0" w:color="auto"/>
              <w:bottom w:val="single" w:sz="4" w:space="0" w:color="000000"/>
              <w:right w:val="single" w:sz="4" w:space="0" w:color="auto"/>
            </w:tcBorders>
            <w:shd w:val="clear" w:color="auto" w:fill="C0C0C0"/>
            <w:vAlign w:val="center"/>
          </w:tcPr>
          <w:p w14:paraId="75FDD075" w14:textId="77777777" w:rsidR="00C12269" w:rsidRPr="001D7801" w:rsidRDefault="00C12269" w:rsidP="00C12269">
            <w:pPr>
              <w:spacing w:after="0" w:line="240" w:lineRule="auto"/>
              <w:jc w:val="center"/>
              <w:rPr>
                <w:rFonts w:ascii="Arial" w:eastAsia="Times New Roman" w:hAnsi="Arial" w:cs="Arial"/>
                <w:b/>
                <w:bCs/>
                <w:sz w:val="20"/>
                <w:szCs w:val="20"/>
                <w:lang w:val="en-GB" w:eastAsia="en-GB"/>
              </w:rPr>
            </w:pPr>
            <w:r w:rsidRPr="001D7801">
              <w:rPr>
                <w:rFonts w:ascii="Arial" w:eastAsia="Times New Roman" w:hAnsi="Arial" w:cs="Arial"/>
                <w:b/>
                <w:bCs/>
                <w:sz w:val="20"/>
                <w:szCs w:val="20"/>
                <w:lang w:val="en-GB" w:eastAsia="en-GB"/>
              </w:rPr>
              <w:lastRenderedPageBreak/>
              <w:t>Actions to be undertaken under the Twinning project</w:t>
            </w:r>
          </w:p>
        </w:tc>
        <w:tc>
          <w:tcPr>
            <w:tcW w:w="2760" w:type="dxa"/>
            <w:gridSpan w:val="3"/>
            <w:tcBorders>
              <w:top w:val="single" w:sz="8" w:space="0" w:color="auto"/>
              <w:left w:val="nil"/>
              <w:bottom w:val="single" w:sz="4" w:space="0" w:color="auto"/>
              <w:right w:val="nil"/>
            </w:tcBorders>
            <w:shd w:val="clear" w:color="auto" w:fill="C0C0C0"/>
            <w:vAlign w:val="center"/>
          </w:tcPr>
          <w:p w14:paraId="25331E7A" w14:textId="77777777" w:rsidR="00C12269" w:rsidRPr="001D7801" w:rsidRDefault="00C12269" w:rsidP="00C12269">
            <w:pPr>
              <w:spacing w:after="0" w:line="240" w:lineRule="auto"/>
              <w:jc w:val="center"/>
              <w:rPr>
                <w:rFonts w:ascii="Arial" w:eastAsia="Times New Roman" w:hAnsi="Arial" w:cs="Arial"/>
                <w:b/>
                <w:bCs/>
                <w:sz w:val="20"/>
                <w:szCs w:val="20"/>
                <w:lang w:val="en-GB" w:eastAsia="en-GB"/>
              </w:rPr>
            </w:pPr>
            <w:r w:rsidRPr="001D7801">
              <w:rPr>
                <w:rFonts w:ascii="Arial" w:eastAsia="Times New Roman" w:hAnsi="Arial" w:cs="Arial"/>
                <w:b/>
                <w:bCs/>
                <w:sz w:val="20"/>
                <w:szCs w:val="20"/>
                <w:lang w:val="en-GB" w:eastAsia="en-GB"/>
              </w:rPr>
              <w:t>Original budget</w:t>
            </w:r>
          </w:p>
        </w:tc>
        <w:tc>
          <w:tcPr>
            <w:tcW w:w="1360" w:type="dxa"/>
            <w:vMerge w:val="restart"/>
            <w:tcBorders>
              <w:top w:val="single" w:sz="4" w:space="0" w:color="auto"/>
              <w:left w:val="single" w:sz="4" w:space="0" w:color="auto"/>
              <w:bottom w:val="single" w:sz="4" w:space="0" w:color="000000"/>
              <w:right w:val="single" w:sz="4" w:space="0" w:color="auto"/>
            </w:tcBorders>
            <w:shd w:val="clear" w:color="auto" w:fill="C0C0C0"/>
            <w:vAlign w:val="center"/>
          </w:tcPr>
          <w:p w14:paraId="3524FF78" w14:textId="77777777" w:rsidR="00C12269" w:rsidRPr="001D7801" w:rsidRDefault="00C12269" w:rsidP="00C12269">
            <w:pPr>
              <w:spacing w:after="0" w:line="240" w:lineRule="auto"/>
              <w:jc w:val="center"/>
              <w:rPr>
                <w:rFonts w:ascii="Arial" w:eastAsia="Times New Roman" w:hAnsi="Arial" w:cs="Arial"/>
                <w:b/>
                <w:bCs/>
                <w:sz w:val="20"/>
                <w:szCs w:val="20"/>
                <w:lang w:val="en-GB" w:eastAsia="en-GB"/>
              </w:rPr>
            </w:pPr>
            <w:r w:rsidRPr="001D7801">
              <w:rPr>
                <w:rFonts w:ascii="Arial" w:eastAsia="Times New Roman" w:hAnsi="Arial" w:cs="Arial"/>
                <w:b/>
                <w:bCs/>
                <w:sz w:val="20"/>
                <w:szCs w:val="20"/>
                <w:lang w:val="en-GB" w:eastAsia="en-GB"/>
              </w:rPr>
              <w:t>Budget after side letters / addenda</w:t>
            </w:r>
          </w:p>
        </w:tc>
        <w:tc>
          <w:tcPr>
            <w:tcW w:w="4800" w:type="dxa"/>
            <w:gridSpan w:val="5"/>
            <w:tcBorders>
              <w:top w:val="single" w:sz="4" w:space="0" w:color="auto"/>
              <w:left w:val="nil"/>
              <w:bottom w:val="single" w:sz="4" w:space="0" w:color="auto"/>
              <w:right w:val="single" w:sz="4" w:space="0" w:color="auto"/>
            </w:tcBorders>
            <w:shd w:val="clear" w:color="auto" w:fill="C0C0C0"/>
            <w:vAlign w:val="center"/>
          </w:tcPr>
          <w:p w14:paraId="67696D91" w14:textId="77777777" w:rsidR="00C12269" w:rsidRPr="001D7801" w:rsidRDefault="00C12269" w:rsidP="00C12269">
            <w:pPr>
              <w:spacing w:after="0" w:line="240" w:lineRule="auto"/>
              <w:jc w:val="center"/>
              <w:rPr>
                <w:rFonts w:ascii="Arial" w:eastAsia="Times New Roman" w:hAnsi="Arial" w:cs="Arial"/>
                <w:b/>
                <w:bCs/>
                <w:sz w:val="20"/>
                <w:szCs w:val="20"/>
                <w:lang w:val="en-GB" w:eastAsia="en-GB"/>
              </w:rPr>
            </w:pPr>
            <w:r w:rsidRPr="001D7801">
              <w:rPr>
                <w:rFonts w:ascii="Arial" w:eastAsia="Times New Roman" w:hAnsi="Arial" w:cs="Arial"/>
                <w:b/>
                <w:bCs/>
                <w:sz w:val="20"/>
                <w:szCs w:val="20"/>
                <w:lang w:val="en-GB" w:eastAsia="en-GB"/>
              </w:rPr>
              <w:t>Amount paid in Euros</w:t>
            </w:r>
          </w:p>
        </w:tc>
        <w:tc>
          <w:tcPr>
            <w:tcW w:w="960" w:type="dxa"/>
            <w:tcBorders>
              <w:top w:val="single" w:sz="4" w:space="0" w:color="auto"/>
              <w:left w:val="nil"/>
              <w:bottom w:val="single" w:sz="4" w:space="0" w:color="auto"/>
              <w:right w:val="single" w:sz="4" w:space="0" w:color="auto"/>
            </w:tcBorders>
            <w:shd w:val="clear" w:color="auto" w:fill="C0C0C0"/>
            <w:vAlign w:val="center"/>
          </w:tcPr>
          <w:p w14:paraId="529D3EBF" w14:textId="77777777" w:rsidR="00C12269" w:rsidRPr="001D7801" w:rsidRDefault="00C12269" w:rsidP="00C12269">
            <w:pPr>
              <w:spacing w:after="0" w:line="240" w:lineRule="auto"/>
              <w:jc w:val="center"/>
              <w:rPr>
                <w:rFonts w:ascii="Arial" w:eastAsia="Times New Roman" w:hAnsi="Arial" w:cs="Arial"/>
                <w:b/>
                <w:bCs/>
                <w:sz w:val="20"/>
                <w:szCs w:val="20"/>
                <w:lang w:val="en-GB" w:eastAsia="en-GB"/>
              </w:rPr>
            </w:pPr>
            <w:r w:rsidRPr="001D7801">
              <w:rPr>
                <w:rFonts w:ascii="Arial" w:eastAsia="Times New Roman" w:hAnsi="Arial" w:cs="Arial"/>
                <w:b/>
                <w:bCs/>
                <w:sz w:val="20"/>
                <w:szCs w:val="20"/>
                <w:lang w:val="en-GB" w:eastAsia="en-GB"/>
              </w:rPr>
              <w:t>Total amount paid</w:t>
            </w:r>
          </w:p>
        </w:tc>
      </w:tr>
      <w:tr w:rsidR="00C12269" w:rsidRPr="001D7801" w14:paraId="49138360" w14:textId="77777777" w:rsidTr="00327AE3">
        <w:trPr>
          <w:trHeight w:val="510"/>
        </w:trPr>
        <w:tc>
          <w:tcPr>
            <w:tcW w:w="5040" w:type="dxa"/>
            <w:vMerge/>
            <w:tcBorders>
              <w:top w:val="single" w:sz="8" w:space="0" w:color="auto"/>
              <w:left w:val="single" w:sz="8" w:space="0" w:color="auto"/>
              <w:bottom w:val="single" w:sz="4" w:space="0" w:color="000000"/>
              <w:right w:val="single" w:sz="4" w:space="0" w:color="auto"/>
            </w:tcBorders>
            <w:shd w:val="clear" w:color="auto" w:fill="auto"/>
            <w:vAlign w:val="center"/>
          </w:tcPr>
          <w:p w14:paraId="5A96E05E" w14:textId="77777777" w:rsidR="00C12269" w:rsidRPr="001D7801" w:rsidRDefault="00C12269" w:rsidP="00C12269">
            <w:pPr>
              <w:spacing w:after="0" w:line="240" w:lineRule="auto"/>
              <w:rPr>
                <w:rFonts w:ascii="Arial" w:eastAsia="Times New Roman" w:hAnsi="Arial" w:cs="Arial"/>
                <w:b/>
                <w:bCs/>
                <w:sz w:val="20"/>
                <w:szCs w:val="20"/>
                <w:lang w:val="en-GB" w:eastAsia="en-GB"/>
              </w:rPr>
            </w:pPr>
          </w:p>
        </w:tc>
        <w:tc>
          <w:tcPr>
            <w:tcW w:w="960" w:type="dxa"/>
            <w:tcBorders>
              <w:top w:val="nil"/>
              <w:left w:val="nil"/>
              <w:bottom w:val="single" w:sz="4" w:space="0" w:color="auto"/>
              <w:right w:val="single" w:sz="4" w:space="0" w:color="auto"/>
            </w:tcBorders>
            <w:shd w:val="clear" w:color="auto" w:fill="C0C0C0"/>
            <w:vAlign w:val="center"/>
          </w:tcPr>
          <w:p w14:paraId="692A4DE3" w14:textId="77777777" w:rsidR="00C12269" w:rsidRPr="001D7801" w:rsidRDefault="00C12269" w:rsidP="00C12269">
            <w:pPr>
              <w:spacing w:after="0" w:line="240" w:lineRule="auto"/>
              <w:jc w:val="center"/>
              <w:rPr>
                <w:rFonts w:ascii="Arial" w:eastAsia="Times New Roman" w:hAnsi="Arial" w:cs="Arial"/>
                <w:b/>
                <w:bCs/>
                <w:sz w:val="20"/>
                <w:szCs w:val="20"/>
                <w:lang w:val="en-GB" w:eastAsia="en-GB"/>
              </w:rPr>
            </w:pPr>
            <w:r w:rsidRPr="001D7801">
              <w:rPr>
                <w:rFonts w:ascii="Arial" w:eastAsia="Times New Roman" w:hAnsi="Arial" w:cs="Arial"/>
                <w:b/>
                <w:bCs/>
                <w:sz w:val="20"/>
                <w:szCs w:val="20"/>
                <w:lang w:val="en-GB" w:eastAsia="en-GB"/>
              </w:rPr>
              <w:t>Unit cost</w:t>
            </w:r>
          </w:p>
        </w:tc>
        <w:tc>
          <w:tcPr>
            <w:tcW w:w="840" w:type="dxa"/>
            <w:tcBorders>
              <w:top w:val="nil"/>
              <w:left w:val="nil"/>
              <w:bottom w:val="single" w:sz="4" w:space="0" w:color="auto"/>
              <w:right w:val="single" w:sz="4" w:space="0" w:color="auto"/>
            </w:tcBorders>
            <w:shd w:val="clear" w:color="auto" w:fill="C0C0C0"/>
            <w:vAlign w:val="center"/>
          </w:tcPr>
          <w:p w14:paraId="16FAF235" w14:textId="77777777" w:rsidR="00C12269" w:rsidRPr="001D7801" w:rsidRDefault="00C12269" w:rsidP="00C12269">
            <w:pPr>
              <w:spacing w:after="0" w:line="240" w:lineRule="auto"/>
              <w:jc w:val="center"/>
              <w:rPr>
                <w:rFonts w:ascii="Arial" w:eastAsia="Times New Roman" w:hAnsi="Arial" w:cs="Arial"/>
                <w:b/>
                <w:bCs/>
                <w:sz w:val="20"/>
                <w:szCs w:val="20"/>
                <w:lang w:val="en-GB" w:eastAsia="en-GB"/>
              </w:rPr>
            </w:pPr>
            <w:r w:rsidRPr="001D7801">
              <w:rPr>
                <w:rFonts w:ascii="Arial" w:eastAsia="Times New Roman" w:hAnsi="Arial" w:cs="Arial"/>
                <w:b/>
                <w:bCs/>
                <w:sz w:val="20"/>
                <w:szCs w:val="20"/>
                <w:lang w:val="en-GB" w:eastAsia="en-GB"/>
              </w:rPr>
              <w:t>No of units</w:t>
            </w:r>
          </w:p>
        </w:tc>
        <w:tc>
          <w:tcPr>
            <w:tcW w:w="960" w:type="dxa"/>
            <w:tcBorders>
              <w:top w:val="nil"/>
              <w:left w:val="nil"/>
              <w:bottom w:val="single" w:sz="4" w:space="0" w:color="auto"/>
              <w:right w:val="single" w:sz="4" w:space="0" w:color="auto"/>
            </w:tcBorders>
            <w:shd w:val="clear" w:color="auto" w:fill="C0C0C0"/>
            <w:vAlign w:val="center"/>
          </w:tcPr>
          <w:p w14:paraId="342A8E95" w14:textId="77777777" w:rsidR="00C12269" w:rsidRPr="001D7801" w:rsidRDefault="00C12269" w:rsidP="00C12269">
            <w:pPr>
              <w:spacing w:after="0" w:line="240" w:lineRule="auto"/>
              <w:jc w:val="center"/>
              <w:rPr>
                <w:rFonts w:ascii="Arial" w:eastAsia="Times New Roman" w:hAnsi="Arial" w:cs="Arial"/>
                <w:b/>
                <w:bCs/>
                <w:sz w:val="20"/>
                <w:szCs w:val="20"/>
                <w:lang w:val="en-GB" w:eastAsia="en-GB"/>
              </w:rPr>
            </w:pPr>
            <w:r w:rsidRPr="001D7801">
              <w:rPr>
                <w:rFonts w:ascii="Arial" w:eastAsia="Times New Roman" w:hAnsi="Arial" w:cs="Arial"/>
                <w:b/>
                <w:bCs/>
                <w:sz w:val="20"/>
                <w:szCs w:val="20"/>
                <w:lang w:val="en-GB" w:eastAsia="en-GB"/>
              </w:rPr>
              <w:t>Total MS cost</w:t>
            </w:r>
          </w:p>
        </w:tc>
        <w:tc>
          <w:tcPr>
            <w:tcW w:w="1360"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5FACADDD" w14:textId="77777777" w:rsidR="00C12269" w:rsidRPr="001D7801" w:rsidRDefault="00C12269" w:rsidP="00C12269">
            <w:pPr>
              <w:spacing w:after="0" w:line="240" w:lineRule="auto"/>
              <w:rPr>
                <w:rFonts w:ascii="Arial" w:eastAsia="Times New Roman" w:hAnsi="Arial" w:cs="Arial"/>
                <w:b/>
                <w:bCs/>
                <w:sz w:val="20"/>
                <w:szCs w:val="20"/>
                <w:lang w:val="en-GB" w:eastAsia="en-GB"/>
              </w:rPr>
            </w:pPr>
          </w:p>
        </w:tc>
        <w:tc>
          <w:tcPr>
            <w:tcW w:w="960" w:type="dxa"/>
            <w:tcBorders>
              <w:top w:val="nil"/>
              <w:left w:val="nil"/>
              <w:bottom w:val="single" w:sz="4" w:space="0" w:color="auto"/>
              <w:right w:val="single" w:sz="4" w:space="0" w:color="auto"/>
            </w:tcBorders>
            <w:shd w:val="clear" w:color="auto" w:fill="C0C0C0"/>
            <w:vAlign w:val="center"/>
          </w:tcPr>
          <w:p w14:paraId="7E96D8EA" w14:textId="77777777" w:rsidR="00C12269" w:rsidRPr="001D7801" w:rsidRDefault="00C12269" w:rsidP="00C12269">
            <w:pPr>
              <w:spacing w:after="0" w:line="240" w:lineRule="auto"/>
              <w:jc w:val="center"/>
              <w:rPr>
                <w:rFonts w:ascii="Arial" w:eastAsia="Times New Roman" w:hAnsi="Arial" w:cs="Arial"/>
                <w:b/>
                <w:bCs/>
                <w:sz w:val="20"/>
                <w:szCs w:val="20"/>
                <w:lang w:val="en-GB" w:eastAsia="en-GB"/>
              </w:rPr>
            </w:pPr>
            <w:proofErr w:type="spellStart"/>
            <w:r w:rsidRPr="001D7801">
              <w:rPr>
                <w:rFonts w:ascii="Arial" w:eastAsia="Times New Roman" w:hAnsi="Arial" w:cs="Arial"/>
                <w:b/>
                <w:bCs/>
                <w:sz w:val="20"/>
                <w:szCs w:val="20"/>
                <w:lang w:val="en-GB" w:eastAsia="en-GB"/>
              </w:rPr>
              <w:t>Qtr</w:t>
            </w:r>
            <w:proofErr w:type="spellEnd"/>
            <w:r w:rsidRPr="001D7801">
              <w:rPr>
                <w:rFonts w:ascii="Arial" w:eastAsia="Times New Roman" w:hAnsi="Arial" w:cs="Arial"/>
                <w:b/>
                <w:bCs/>
                <w:sz w:val="20"/>
                <w:szCs w:val="20"/>
                <w:lang w:val="en-GB" w:eastAsia="en-GB"/>
              </w:rPr>
              <w:t xml:space="preserve"> 1</w:t>
            </w:r>
          </w:p>
        </w:tc>
        <w:tc>
          <w:tcPr>
            <w:tcW w:w="960" w:type="dxa"/>
            <w:tcBorders>
              <w:top w:val="nil"/>
              <w:left w:val="nil"/>
              <w:bottom w:val="single" w:sz="4" w:space="0" w:color="auto"/>
              <w:right w:val="single" w:sz="4" w:space="0" w:color="auto"/>
            </w:tcBorders>
            <w:shd w:val="clear" w:color="auto" w:fill="C0C0C0"/>
            <w:vAlign w:val="center"/>
          </w:tcPr>
          <w:p w14:paraId="7C0C7CD8" w14:textId="77777777" w:rsidR="00C12269" w:rsidRPr="001D7801" w:rsidRDefault="00C12269" w:rsidP="00C12269">
            <w:pPr>
              <w:spacing w:after="0" w:line="240" w:lineRule="auto"/>
              <w:jc w:val="center"/>
              <w:rPr>
                <w:rFonts w:ascii="Arial" w:eastAsia="Times New Roman" w:hAnsi="Arial" w:cs="Arial"/>
                <w:b/>
                <w:bCs/>
                <w:sz w:val="20"/>
                <w:szCs w:val="20"/>
                <w:lang w:val="en-GB" w:eastAsia="en-GB"/>
              </w:rPr>
            </w:pPr>
            <w:proofErr w:type="spellStart"/>
            <w:r w:rsidRPr="001D7801">
              <w:rPr>
                <w:rFonts w:ascii="Arial" w:eastAsia="Times New Roman" w:hAnsi="Arial" w:cs="Arial"/>
                <w:b/>
                <w:bCs/>
                <w:sz w:val="20"/>
                <w:szCs w:val="20"/>
                <w:lang w:val="en-GB" w:eastAsia="en-GB"/>
              </w:rPr>
              <w:t>Qtr</w:t>
            </w:r>
            <w:proofErr w:type="spellEnd"/>
            <w:r w:rsidRPr="001D7801">
              <w:rPr>
                <w:rFonts w:ascii="Arial" w:eastAsia="Times New Roman" w:hAnsi="Arial" w:cs="Arial"/>
                <w:b/>
                <w:bCs/>
                <w:sz w:val="20"/>
                <w:szCs w:val="20"/>
                <w:lang w:val="en-GB" w:eastAsia="en-GB"/>
              </w:rPr>
              <w:t xml:space="preserve"> 2</w:t>
            </w:r>
          </w:p>
        </w:tc>
        <w:tc>
          <w:tcPr>
            <w:tcW w:w="960" w:type="dxa"/>
            <w:tcBorders>
              <w:top w:val="nil"/>
              <w:left w:val="nil"/>
              <w:bottom w:val="single" w:sz="4" w:space="0" w:color="auto"/>
              <w:right w:val="single" w:sz="4" w:space="0" w:color="auto"/>
            </w:tcBorders>
            <w:shd w:val="clear" w:color="auto" w:fill="C0C0C0"/>
            <w:vAlign w:val="center"/>
          </w:tcPr>
          <w:p w14:paraId="061E63C8" w14:textId="77777777" w:rsidR="00C12269" w:rsidRPr="001D7801" w:rsidRDefault="00C12269" w:rsidP="00C12269">
            <w:pPr>
              <w:spacing w:after="0" w:line="240" w:lineRule="auto"/>
              <w:jc w:val="center"/>
              <w:rPr>
                <w:rFonts w:ascii="Arial" w:eastAsia="Times New Roman" w:hAnsi="Arial" w:cs="Arial"/>
                <w:b/>
                <w:bCs/>
                <w:sz w:val="20"/>
                <w:szCs w:val="20"/>
                <w:lang w:val="en-GB" w:eastAsia="en-GB"/>
              </w:rPr>
            </w:pPr>
            <w:proofErr w:type="spellStart"/>
            <w:r w:rsidRPr="001D7801">
              <w:rPr>
                <w:rFonts w:ascii="Arial" w:eastAsia="Times New Roman" w:hAnsi="Arial" w:cs="Arial"/>
                <w:b/>
                <w:bCs/>
                <w:sz w:val="20"/>
                <w:szCs w:val="20"/>
                <w:lang w:val="en-GB" w:eastAsia="en-GB"/>
              </w:rPr>
              <w:t>Qtr</w:t>
            </w:r>
            <w:proofErr w:type="spellEnd"/>
            <w:r w:rsidRPr="001D7801">
              <w:rPr>
                <w:rFonts w:ascii="Arial" w:eastAsia="Times New Roman" w:hAnsi="Arial" w:cs="Arial"/>
                <w:b/>
                <w:bCs/>
                <w:sz w:val="20"/>
                <w:szCs w:val="20"/>
                <w:lang w:val="en-GB" w:eastAsia="en-GB"/>
              </w:rPr>
              <w:t xml:space="preserve"> 3</w:t>
            </w:r>
          </w:p>
        </w:tc>
        <w:tc>
          <w:tcPr>
            <w:tcW w:w="960" w:type="dxa"/>
            <w:tcBorders>
              <w:top w:val="nil"/>
              <w:left w:val="nil"/>
              <w:bottom w:val="single" w:sz="4" w:space="0" w:color="auto"/>
              <w:right w:val="single" w:sz="4" w:space="0" w:color="auto"/>
            </w:tcBorders>
            <w:shd w:val="clear" w:color="auto" w:fill="C0C0C0"/>
            <w:vAlign w:val="center"/>
          </w:tcPr>
          <w:p w14:paraId="56E6A621" w14:textId="77777777" w:rsidR="00C12269" w:rsidRPr="001D7801" w:rsidRDefault="00C12269" w:rsidP="00C12269">
            <w:pPr>
              <w:spacing w:after="0" w:line="240" w:lineRule="auto"/>
              <w:jc w:val="center"/>
              <w:rPr>
                <w:rFonts w:ascii="Arial" w:eastAsia="Times New Roman" w:hAnsi="Arial" w:cs="Arial"/>
                <w:b/>
                <w:bCs/>
                <w:sz w:val="20"/>
                <w:szCs w:val="20"/>
                <w:lang w:val="en-GB" w:eastAsia="en-GB"/>
              </w:rPr>
            </w:pPr>
            <w:proofErr w:type="spellStart"/>
            <w:r w:rsidRPr="001D7801">
              <w:rPr>
                <w:rFonts w:ascii="Arial" w:eastAsia="Times New Roman" w:hAnsi="Arial" w:cs="Arial"/>
                <w:b/>
                <w:bCs/>
                <w:sz w:val="20"/>
                <w:szCs w:val="20"/>
                <w:lang w:val="en-GB" w:eastAsia="en-GB"/>
              </w:rPr>
              <w:t>Qtr</w:t>
            </w:r>
            <w:proofErr w:type="spellEnd"/>
            <w:r w:rsidRPr="001D7801">
              <w:rPr>
                <w:rFonts w:ascii="Arial" w:eastAsia="Times New Roman" w:hAnsi="Arial" w:cs="Arial"/>
                <w:b/>
                <w:bCs/>
                <w:sz w:val="20"/>
                <w:szCs w:val="20"/>
                <w:lang w:val="en-GB" w:eastAsia="en-GB"/>
              </w:rPr>
              <w:t xml:space="preserve"> 4</w:t>
            </w:r>
          </w:p>
        </w:tc>
        <w:tc>
          <w:tcPr>
            <w:tcW w:w="960" w:type="dxa"/>
            <w:tcBorders>
              <w:top w:val="nil"/>
              <w:left w:val="nil"/>
              <w:bottom w:val="single" w:sz="4" w:space="0" w:color="auto"/>
              <w:right w:val="single" w:sz="4" w:space="0" w:color="auto"/>
            </w:tcBorders>
            <w:shd w:val="clear" w:color="auto" w:fill="C0C0C0"/>
            <w:vAlign w:val="center"/>
          </w:tcPr>
          <w:p w14:paraId="69801BD9" w14:textId="77777777" w:rsidR="00C12269" w:rsidRPr="001D7801" w:rsidRDefault="00C12269" w:rsidP="00C12269">
            <w:pPr>
              <w:spacing w:after="0" w:line="240" w:lineRule="auto"/>
              <w:jc w:val="center"/>
              <w:rPr>
                <w:rFonts w:ascii="Arial" w:eastAsia="Times New Roman" w:hAnsi="Arial" w:cs="Arial"/>
                <w:b/>
                <w:bCs/>
                <w:sz w:val="20"/>
                <w:szCs w:val="20"/>
                <w:lang w:val="en-GB" w:eastAsia="en-GB"/>
              </w:rPr>
            </w:pPr>
            <w:proofErr w:type="spellStart"/>
            <w:r w:rsidRPr="001D7801">
              <w:rPr>
                <w:rFonts w:ascii="Arial" w:eastAsia="Times New Roman" w:hAnsi="Arial" w:cs="Arial"/>
                <w:b/>
                <w:bCs/>
                <w:sz w:val="20"/>
                <w:szCs w:val="20"/>
                <w:lang w:val="en-GB" w:eastAsia="en-GB"/>
              </w:rPr>
              <w:t>Qtr</w:t>
            </w:r>
            <w:proofErr w:type="spellEnd"/>
            <w:r w:rsidRPr="001D7801">
              <w:rPr>
                <w:rFonts w:ascii="Arial" w:eastAsia="Times New Roman" w:hAnsi="Arial" w:cs="Arial"/>
                <w:b/>
                <w:bCs/>
                <w:sz w:val="20"/>
                <w:szCs w:val="20"/>
                <w:lang w:val="en-GB" w:eastAsia="en-GB"/>
              </w:rPr>
              <w:t xml:space="preserve"> 5</w:t>
            </w:r>
          </w:p>
        </w:tc>
        <w:tc>
          <w:tcPr>
            <w:tcW w:w="960" w:type="dxa"/>
            <w:tcBorders>
              <w:top w:val="nil"/>
              <w:left w:val="nil"/>
              <w:bottom w:val="single" w:sz="4" w:space="0" w:color="auto"/>
              <w:right w:val="single" w:sz="4" w:space="0" w:color="auto"/>
            </w:tcBorders>
            <w:shd w:val="clear" w:color="auto" w:fill="C0C0C0"/>
            <w:vAlign w:val="center"/>
          </w:tcPr>
          <w:p w14:paraId="72B94831" w14:textId="77777777" w:rsidR="00C12269" w:rsidRPr="001D7801" w:rsidRDefault="00C12269" w:rsidP="00C12269">
            <w:pPr>
              <w:spacing w:after="0" w:line="240" w:lineRule="auto"/>
              <w:jc w:val="center"/>
              <w:rPr>
                <w:rFonts w:ascii="Arial" w:eastAsia="Times New Roman" w:hAnsi="Arial" w:cs="Arial"/>
                <w:b/>
                <w:bCs/>
                <w:sz w:val="20"/>
                <w:szCs w:val="20"/>
                <w:lang w:val="en-GB" w:eastAsia="en-GB"/>
              </w:rPr>
            </w:pPr>
            <w:r w:rsidRPr="001D7801">
              <w:rPr>
                <w:rFonts w:ascii="Arial" w:eastAsia="Times New Roman" w:hAnsi="Arial" w:cs="Arial"/>
                <w:b/>
                <w:bCs/>
                <w:sz w:val="20"/>
                <w:szCs w:val="20"/>
                <w:lang w:val="en-GB" w:eastAsia="en-GB"/>
              </w:rPr>
              <w:t>Final report</w:t>
            </w:r>
          </w:p>
        </w:tc>
      </w:tr>
      <w:tr w:rsidR="00C12269" w:rsidRPr="001D7801" w14:paraId="1C97F746" w14:textId="77777777" w:rsidTr="00327AE3">
        <w:trPr>
          <w:trHeight w:val="255"/>
        </w:trPr>
        <w:tc>
          <w:tcPr>
            <w:tcW w:w="5040" w:type="dxa"/>
            <w:tcBorders>
              <w:top w:val="nil"/>
              <w:left w:val="single" w:sz="8" w:space="0" w:color="auto"/>
              <w:bottom w:val="single" w:sz="4" w:space="0" w:color="auto"/>
              <w:right w:val="single" w:sz="4" w:space="0" w:color="auto"/>
            </w:tcBorders>
            <w:shd w:val="clear" w:color="auto" w:fill="auto"/>
            <w:vAlign w:val="bottom"/>
          </w:tcPr>
          <w:p w14:paraId="0CA3D238" w14:textId="77777777" w:rsidR="00C12269" w:rsidRPr="001D7801" w:rsidRDefault="00C12269" w:rsidP="00C12269">
            <w:pPr>
              <w:spacing w:after="0" w:line="240" w:lineRule="auto"/>
              <w:jc w:val="center"/>
              <w:rPr>
                <w:rFonts w:ascii="Arial" w:eastAsia="Times New Roman" w:hAnsi="Arial" w:cs="Arial"/>
                <w:b/>
                <w:bCs/>
                <w:sz w:val="20"/>
                <w:szCs w:val="20"/>
                <w:lang w:val="en-GB" w:eastAsia="en-GB"/>
              </w:rPr>
            </w:pPr>
            <w:r w:rsidRPr="001D7801">
              <w:rPr>
                <w:rFonts w:ascii="Arial" w:eastAsia="Times New Roman" w:hAnsi="Arial" w:cs="Arial"/>
                <w:b/>
                <w:bCs/>
                <w:sz w:val="20"/>
                <w:szCs w:val="20"/>
                <w:lang w:val="en-GB" w:eastAsia="en-GB"/>
              </w:rPr>
              <w:t> </w:t>
            </w:r>
          </w:p>
        </w:tc>
        <w:tc>
          <w:tcPr>
            <w:tcW w:w="960" w:type="dxa"/>
            <w:tcBorders>
              <w:top w:val="nil"/>
              <w:left w:val="nil"/>
              <w:bottom w:val="single" w:sz="4" w:space="0" w:color="auto"/>
              <w:right w:val="single" w:sz="4" w:space="0" w:color="auto"/>
            </w:tcBorders>
            <w:shd w:val="clear" w:color="auto" w:fill="auto"/>
            <w:vAlign w:val="bottom"/>
          </w:tcPr>
          <w:p w14:paraId="03C467BE" w14:textId="77777777" w:rsidR="00C12269" w:rsidRPr="001D7801" w:rsidRDefault="00C12269" w:rsidP="00C12269">
            <w:pPr>
              <w:spacing w:after="0" w:line="240" w:lineRule="auto"/>
              <w:rPr>
                <w:rFonts w:ascii="Arial" w:eastAsia="Times New Roman" w:hAnsi="Arial" w:cs="Arial"/>
                <w:b/>
                <w:bCs/>
                <w:sz w:val="20"/>
                <w:szCs w:val="20"/>
                <w:lang w:val="en-GB" w:eastAsia="en-GB"/>
              </w:rPr>
            </w:pPr>
            <w:r w:rsidRPr="001D7801">
              <w:rPr>
                <w:rFonts w:ascii="Arial" w:eastAsia="Times New Roman" w:hAnsi="Arial" w:cs="Arial"/>
                <w:b/>
                <w:bCs/>
                <w:sz w:val="20"/>
                <w:szCs w:val="20"/>
                <w:lang w:val="en-GB" w:eastAsia="en-GB"/>
              </w:rPr>
              <w:t> </w:t>
            </w:r>
          </w:p>
        </w:tc>
        <w:tc>
          <w:tcPr>
            <w:tcW w:w="840" w:type="dxa"/>
            <w:tcBorders>
              <w:top w:val="nil"/>
              <w:left w:val="nil"/>
              <w:bottom w:val="single" w:sz="4" w:space="0" w:color="auto"/>
              <w:right w:val="single" w:sz="4" w:space="0" w:color="auto"/>
            </w:tcBorders>
            <w:shd w:val="clear" w:color="auto" w:fill="auto"/>
            <w:vAlign w:val="bottom"/>
          </w:tcPr>
          <w:p w14:paraId="20CC9CBF" w14:textId="77777777" w:rsidR="00C12269" w:rsidRPr="001D7801" w:rsidRDefault="00C12269" w:rsidP="00C12269">
            <w:pPr>
              <w:spacing w:after="0" w:line="240" w:lineRule="auto"/>
              <w:rPr>
                <w:rFonts w:ascii="Arial" w:eastAsia="Times New Roman" w:hAnsi="Arial" w:cs="Arial"/>
                <w:b/>
                <w:bCs/>
                <w:sz w:val="20"/>
                <w:szCs w:val="20"/>
                <w:lang w:val="en-GB" w:eastAsia="en-GB"/>
              </w:rPr>
            </w:pPr>
            <w:r w:rsidRPr="001D7801">
              <w:rPr>
                <w:rFonts w:ascii="Arial" w:eastAsia="Times New Roman" w:hAnsi="Arial" w:cs="Arial"/>
                <w:b/>
                <w:bCs/>
                <w:sz w:val="20"/>
                <w:szCs w:val="20"/>
                <w:lang w:val="en-GB" w:eastAsia="en-GB"/>
              </w:rPr>
              <w:t> </w:t>
            </w:r>
          </w:p>
        </w:tc>
        <w:tc>
          <w:tcPr>
            <w:tcW w:w="960" w:type="dxa"/>
            <w:tcBorders>
              <w:top w:val="nil"/>
              <w:left w:val="nil"/>
              <w:bottom w:val="single" w:sz="4" w:space="0" w:color="auto"/>
              <w:right w:val="nil"/>
            </w:tcBorders>
            <w:shd w:val="clear" w:color="auto" w:fill="auto"/>
            <w:vAlign w:val="bottom"/>
          </w:tcPr>
          <w:p w14:paraId="64A6121E" w14:textId="77777777" w:rsidR="00C12269" w:rsidRPr="001D7801" w:rsidRDefault="00C12269" w:rsidP="00C12269">
            <w:pPr>
              <w:spacing w:after="0" w:line="240" w:lineRule="auto"/>
              <w:rPr>
                <w:rFonts w:ascii="Arial" w:eastAsia="Times New Roman" w:hAnsi="Arial" w:cs="Arial"/>
                <w:b/>
                <w:bCs/>
                <w:sz w:val="20"/>
                <w:szCs w:val="20"/>
                <w:lang w:val="en-GB" w:eastAsia="en-GB"/>
              </w:rPr>
            </w:pPr>
            <w:r w:rsidRPr="001D7801">
              <w:rPr>
                <w:rFonts w:ascii="Arial" w:eastAsia="Times New Roman" w:hAnsi="Arial" w:cs="Arial"/>
                <w:b/>
                <w:bCs/>
                <w:sz w:val="20"/>
                <w:szCs w:val="20"/>
                <w:lang w:val="en-GB" w:eastAsia="en-GB"/>
              </w:rPr>
              <w:t> </w:t>
            </w:r>
          </w:p>
        </w:tc>
        <w:tc>
          <w:tcPr>
            <w:tcW w:w="1360" w:type="dxa"/>
            <w:tcBorders>
              <w:top w:val="nil"/>
              <w:left w:val="single" w:sz="4" w:space="0" w:color="auto"/>
              <w:bottom w:val="single" w:sz="4" w:space="0" w:color="auto"/>
              <w:right w:val="single" w:sz="4" w:space="0" w:color="auto"/>
            </w:tcBorders>
            <w:shd w:val="clear" w:color="auto" w:fill="auto"/>
            <w:noWrap/>
            <w:vAlign w:val="bottom"/>
          </w:tcPr>
          <w:p w14:paraId="5211F4B8"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960" w:type="dxa"/>
            <w:tcBorders>
              <w:top w:val="nil"/>
              <w:left w:val="nil"/>
              <w:bottom w:val="single" w:sz="4" w:space="0" w:color="auto"/>
              <w:right w:val="single" w:sz="4" w:space="0" w:color="auto"/>
            </w:tcBorders>
            <w:shd w:val="clear" w:color="auto" w:fill="auto"/>
            <w:noWrap/>
            <w:vAlign w:val="bottom"/>
          </w:tcPr>
          <w:p w14:paraId="15E61F4C"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960" w:type="dxa"/>
            <w:tcBorders>
              <w:top w:val="nil"/>
              <w:left w:val="nil"/>
              <w:bottom w:val="single" w:sz="4" w:space="0" w:color="auto"/>
              <w:right w:val="single" w:sz="4" w:space="0" w:color="auto"/>
            </w:tcBorders>
            <w:shd w:val="clear" w:color="auto" w:fill="auto"/>
            <w:noWrap/>
            <w:vAlign w:val="bottom"/>
          </w:tcPr>
          <w:p w14:paraId="384B6207"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960" w:type="dxa"/>
            <w:tcBorders>
              <w:top w:val="nil"/>
              <w:left w:val="nil"/>
              <w:bottom w:val="single" w:sz="4" w:space="0" w:color="auto"/>
              <w:right w:val="single" w:sz="4" w:space="0" w:color="auto"/>
            </w:tcBorders>
            <w:shd w:val="clear" w:color="auto" w:fill="auto"/>
            <w:noWrap/>
            <w:vAlign w:val="bottom"/>
          </w:tcPr>
          <w:p w14:paraId="3EFC81F5"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960" w:type="dxa"/>
            <w:tcBorders>
              <w:top w:val="nil"/>
              <w:left w:val="nil"/>
              <w:bottom w:val="single" w:sz="4" w:space="0" w:color="auto"/>
              <w:right w:val="single" w:sz="4" w:space="0" w:color="auto"/>
            </w:tcBorders>
            <w:shd w:val="clear" w:color="auto" w:fill="auto"/>
            <w:noWrap/>
            <w:vAlign w:val="bottom"/>
          </w:tcPr>
          <w:p w14:paraId="78125E8E"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960" w:type="dxa"/>
            <w:tcBorders>
              <w:top w:val="nil"/>
              <w:left w:val="nil"/>
              <w:bottom w:val="single" w:sz="4" w:space="0" w:color="auto"/>
              <w:right w:val="single" w:sz="4" w:space="0" w:color="auto"/>
            </w:tcBorders>
            <w:shd w:val="clear" w:color="auto" w:fill="auto"/>
            <w:noWrap/>
            <w:vAlign w:val="bottom"/>
          </w:tcPr>
          <w:p w14:paraId="73C26385"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960" w:type="dxa"/>
            <w:tcBorders>
              <w:top w:val="nil"/>
              <w:left w:val="nil"/>
              <w:bottom w:val="single" w:sz="4" w:space="0" w:color="auto"/>
              <w:right w:val="single" w:sz="4" w:space="0" w:color="auto"/>
            </w:tcBorders>
            <w:shd w:val="clear" w:color="auto" w:fill="auto"/>
            <w:noWrap/>
            <w:vAlign w:val="bottom"/>
          </w:tcPr>
          <w:p w14:paraId="0370E1ED"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r>
      <w:tr w:rsidR="00C12269" w:rsidRPr="001D7801" w14:paraId="1401C9A5" w14:textId="77777777" w:rsidTr="00327AE3">
        <w:trPr>
          <w:trHeight w:val="510"/>
        </w:trPr>
        <w:tc>
          <w:tcPr>
            <w:tcW w:w="7800" w:type="dxa"/>
            <w:gridSpan w:val="4"/>
            <w:tcBorders>
              <w:top w:val="single" w:sz="4" w:space="0" w:color="auto"/>
              <w:left w:val="single" w:sz="8" w:space="0" w:color="auto"/>
              <w:bottom w:val="single" w:sz="4" w:space="0" w:color="auto"/>
              <w:right w:val="nil"/>
            </w:tcBorders>
            <w:shd w:val="clear" w:color="auto" w:fill="C0C0C0"/>
            <w:vAlign w:val="bottom"/>
          </w:tcPr>
          <w:p w14:paraId="0CF5F86C"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1.           Resident Twinning Advisor Remuneration</w:t>
            </w:r>
            <w:r w:rsidRPr="001D7801">
              <w:rPr>
                <w:rFonts w:ascii="Arial" w:eastAsia="Times New Roman" w:hAnsi="Arial" w:cs="Arial"/>
                <w:sz w:val="20"/>
                <w:szCs w:val="20"/>
                <w:lang w:val="en-GB" w:eastAsia="en-GB"/>
              </w:rPr>
              <w:br/>
              <w:t xml:space="preserve">              Mr./Ms. First Name SURNAME (XXX months)</w:t>
            </w:r>
          </w:p>
        </w:tc>
        <w:tc>
          <w:tcPr>
            <w:tcW w:w="1360" w:type="dxa"/>
            <w:tcBorders>
              <w:top w:val="nil"/>
              <w:left w:val="single" w:sz="4" w:space="0" w:color="auto"/>
              <w:bottom w:val="single" w:sz="4" w:space="0" w:color="auto"/>
              <w:right w:val="single" w:sz="4" w:space="0" w:color="auto"/>
            </w:tcBorders>
            <w:shd w:val="clear" w:color="auto" w:fill="auto"/>
            <w:noWrap/>
            <w:vAlign w:val="bottom"/>
          </w:tcPr>
          <w:p w14:paraId="5347FF5B"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960" w:type="dxa"/>
            <w:tcBorders>
              <w:top w:val="nil"/>
              <w:left w:val="nil"/>
              <w:bottom w:val="single" w:sz="4" w:space="0" w:color="auto"/>
              <w:right w:val="single" w:sz="4" w:space="0" w:color="auto"/>
            </w:tcBorders>
            <w:shd w:val="clear" w:color="auto" w:fill="auto"/>
            <w:noWrap/>
            <w:vAlign w:val="bottom"/>
          </w:tcPr>
          <w:p w14:paraId="0C1C21C6"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960" w:type="dxa"/>
            <w:tcBorders>
              <w:top w:val="nil"/>
              <w:left w:val="nil"/>
              <w:bottom w:val="single" w:sz="4" w:space="0" w:color="auto"/>
              <w:right w:val="single" w:sz="4" w:space="0" w:color="auto"/>
            </w:tcBorders>
            <w:shd w:val="clear" w:color="auto" w:fill="auto"/>
            <w:noWrap/>
            <w:vAlign w:val="bottom"/>
          </w:tcPr>
          <w:p w14:paraId="2E4868FF"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960" w:type="dxa"/>
            <w:tcBorders>
              <w:top w:val="nil"/>
              <w:left w:val="nil"/>
              <w:bottom w:val="single" w:sz="4" w:space="0" w:color="auto"/>
              <w:right w:val="single" w:sz="4" w:space="0" w:color="auto"/>
            </w:tcBorders>
            <w:shd w:val="clear" w:color="auto" w:fill="auto"/>
            <w:noWrap/>
            <w:vAlign w:val="bottom"/>
          </w:tcPr>
          <w:p w14:paraId="2AF0BDBA"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960" w:type="dxa"/>
            <w:tcBorders>
              <w:top w:val="nil"/>
              <w:left w:val="nil"/>
              <w:bottom w:val="single" w:sz="4" w:space="0" w:color="auto"/>
              <w:right w:val="single" w:sz="4" w:space="0" w:color="auto"/>
            </w:tcBorders>
            <w:shd w:val="clear" w:color="auto" w:fill="auto"/>
            <w:noWrap/>
            <w:vAlign w:val="bottom"/>
          </w:tcPr>
          <w:p w14:paraId="70AB6029"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960" w:type="dxa"/>
            <w:tcBorders>
              <w:top w:val="nil"/>
              <w:left w:val="nil"/>
              <w:bottom w:val="single" w:sz="4" w:space="0" w:color="auto"/>
              <w:right w:val="single" w:sz="4" w:space="0" w:color="auto"/>
            </w:tcBorders>
            <w:shd w:val="clear" w:color="auto" w:fill="auto"/>
            <w:noWrap/>
            <w:vAlign w:val="bottom"/>
          </w:tcPr>
          <w:p w14:paraId="7994EBB1"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960" w:type="dxa"/>
            <w:tcBorders>
              <w:top w:val="nil"/>
              <w:left w:val="nil"/>
              <w:bottom w:val="single" w:sz="4" w:space="0" w:color="auto"/>
              <w:right w:val="single" w:sz="4" w:space="0" w:color="auto"/>
            </w:tcBorders>
            <w:shd w:val="clear" w:color="auto" w:fill="auto"/>
            <w:noWrap/>
            <w:vAlign w:val="bottom"/>
          </w:tcPr>
          <w:p w14:paraId="6122ED98"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r>
      <w:tr w:rsidR="00C12269" w:rsidRPr="001D7801" w14:paraId="4DBBDD16" w14:textId="77777777" w:rsidTr="00327AE3">
        <w:trPr>
          <w:trHeight w:val="255"/>
        </w:trPr>
        <w:tc>
          <w:tcPr>
            <w:tcW w:w="5040" w:type="dxa"/>
            <w:tcBorders>
              <w:top w:val="nil"/>
              <w:left w:val="single" w:sz="8" w:space="0" w:color="auto"/>
              <w:bottom w:val="single" w:sz="4" w:space="0" w:color="auto"/>
              <w:right w:val="single" w:sz="4" w:space="0" w:color="auto"/>
            </w:tcBorders>
            <w:shd w:val="clear" w:color="auto" w:fill="auto"/>
            <w:vAlign w:val="bottom"/>
          </w:tcPr>
          <w:p w14:paraId="23A18839"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xml:space="preserve">Basic salary and </w:t>
            </w:r>
            <w:proofErr w:type="spellStart"/>
            <w:r w:rsidRPr="001D7801">
              <w:rPr>
                <w:rFonts w:ascii="Arial" w:eastAsia="Times New Roman" w:hAnsi="Arial" w:cs="Arial"/>
                <w:sz w:val="20"/>
                <w:szCs w:val="20"/>
                <w:lang w:val="en-GB" w:eastAsia="en-GB"/>
              </w:rPr>
              <w:t>non wage</w:t>
            </w:r>
            <w:proofErr w:type="spellEnd"/>
            <w:r w:rsidRPr="001D7801">
              <w:rPr>
                <w:rFonts w:ascii="Arial" w:eastAsia="Times New Roman" w:hAnsi="Arial" w:cs="Arial"/>
                <w:sz w:val="20"/>
                <w:szCs w:val="20"/>
                <w:lang w:val="en-GB" w:eastAsia="en-GB"/>
              </w:rPr>
              <w:t xml:space="preserve"> labour costs</w:t>
            </w:r>
          </w:p>
        </w:tc>
        <w:tc>
          <w:tcPr>
            <w:tcW w:w="960" w:type="dxa"/>
            <w:tcBorders>
              <w:top w:val="nil"/>
              <w:left w:val="nil"/>
              <w:bottom w:val="single" w:sz="4" w:space="0" w:color="auto"/>
              <w:right w:val="single" w:sz="4" w:space="0" w:color="auto"/>
            </w:tcBorders>
            <w:shd w:val="clear" w:color="auto" w:fill="auto"/>
            <w:noWrap/>
            <w:vAlign w:val="bottom"/>
          </w:tcPr>
          <w:p w14:paraId="06F3BEEA"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840" w:type="dxa"/>
            <w:tcBorders>
              <w:top w:val="nil"/>
              <w:left w:val="nil"/>
              <w:bottom w:val="single" w:sz="4" w:space="0" w:color="auto"/>
              <w:right w:val="single" w:sz="4" w:space="0" w:color="auto"/>
            </w:tcBorders>
            <w:shd w:val="clear" w:color="auto" w:fill="auto"/>
            <w:noWrap/>
            <w:vAlign w:val="bottom"/>
          </w:tcPr>
          <w:p w14:paraId="4FEFC011"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960" w:type="dxa"/>
            <w:tcBorders>
              <w:top w:val="nil"/>
              <w:left w:val="nil"/>
              <w:bottom w:val="single" w:sz="4" w:space="0" w:color="auto"/>
              <w:right w:val="nil"/>
            </w:tcBorders>
            <w:shd w:val="clear" w:color="auto" w:fill="auto"/>
            <w:noWrap/>
            <w:vAlign w:val="bottom"/>
          </w:tcPr>
          <w:p w14:paraId="3BA83AB2"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1360" w:type="dxa"/>
            <w:tcBorders>
              <w:top w:val="nil"/>
              <w:left w:val="single" w:sz="4" w:space="0" w:color="auto"/>
              <w:bottom w:val="single" w:sz="4" w:space="0" w:color="auto"/>
              <w:right w:val="single" w:sz="4" w:space="0" w:color="auto"/>
            </w:tcBorders>
            <w:shd w:val="clear" w:color="auto" w:fill="auto"/>
            <w:noWrap/>
            <w:vAlign w:val="bottom"/>
          </w:tcPr>
          <w:p w14:paraId="3FE0956E"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960" w:type="dxa"/>
            <w:tcBorders>
              <w:top w:val="nil"/>
              <w:left w:val="nil"/>
              <w:bottom w:val="single" w:sz="4" w:space="0" w:color="auto"/>
              <w:right w:val="single" w:sz="4" w:space="0" w:color="auto"/>
            </w:tcBorders>
            <w:shd w:val="clear" w:color="auto" w:fill="auto"/>
            <w:noWrap/>
            <w:vAlign w:val="bottom"/>
          </w:tcPr>
          <w:p w14:paraId="25D183D7"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960" w:type="dxa"/>
            <w:tcBorders>
              <w:top w:val="nil"/>
              <w:left w:val="nil"/>
              <w:bottom w:val="single" w:sz="4" w:space="0" w:color="auto"/>
              <w:right w:val="single" w:sz="4" w:space="0" w:color="auto"/>
            </w:tcBorders>
            <w:shd w:val="clear" w:color="auto" w:fill="auto"/>
            <w:noWrap/>
            <w:vAlign w:val="bottom"/>
          </w:tcPr>
          <w:p w14:paraId="71BB91A4"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960" w:type="dxa"/>
            <w:tcBorders>
              <w:top w:val="nil"/>
              <w:left w:val="nil"/>
              <w:bottom w:val="single" w:sz="4" w:space="0" w:color="auto"/>
              <w:right w:val="single" w:sz="4" w:space="0" w:color="auto"/>
            </w:tcBorders>
            <w:shd w:val="clear" w:color="auto" w:fill="auto"/>
            <w:noWrap/>
            <w:vAlign w:val="bottom"/>
          </w:tcPr>
          <w:p w14:paraId="43CF25CE"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960" w:type="dxa"/>
            <w:tcBorders>
              <w:top w:val="nil"/>
              <w:left w:val="nil"/>
              <w:bottom w:val="single" w:sz="4" w:space="0" w:color="auto"/>
              <w:right w:val="single" w:sz="4" w:space="0" w:color="auto"/>
            </w:tcBorders>
            <w:shd w:val="clear" w:color="auto" w:fill="auto"/>
            <w:noWrap/>
            <w:vAlign w:val="bottom"/>
          </w:tcPr>
          <w:p w14:paraId="7CEA38F5"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960" w:type="dxa"/>
            <w:tcBorders>
              <w:top w:val="nil"/>
              <w:left w:val="nil"/>
              <w:bottom w:val="single" w:sz="4" w:space="0" w:color="auto"/>
              <w:right w:val="single" w:sz="4" w:space="0" w:color="auto"/>
            </w:tcBorders>
            <w:shd w:val="clear" w:color="auto" w:fill="auto"/>
            <w:noWrap/>
            <w:vAlign w:val="bottom"/>
          </w:tcPr>
          <w:p w14:paraId="40980923"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960" w:type="dxa"/>
            <w:tcBorders>
              <w:top w:val="nil"/>
              <w:left w:val="nil"/>
              <w:bottom w:val="single" w:sz="4" w:space="0" w:color="auto"/>
              <w:right w:val="single" w:sz="4" w:space="0" w:color="auto"/>
            </w:tcBorders>
            <w:shd w:val="clear" w:color="auto" w:fill="auto"/>
            <w:noWrap/>
            <w:vAlign w:val="bottom"/>
          </w:tcPr>
          <w:p w14:paraId="23A3608E" w14:textId="77777777" w:rsidR="00C12269" w:rsidRPr="001D7801" w:rsidRDefault="00C12269" w:rsidP="00C12269">
            <w:pPr>
              <w:spacing w:after="0" w:line="240" w:lineRule="auto"/>
              <w:jc w:val="right"/>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0,00</w:t>
            </w:r>
          </w:p>
        </w:tc>
      </w:tr>
      <w:tr w:rsidR="00C12269" w:rsidRPr="001D7801" w14:paraId="1C31D719" w14:textId="77777777" w:rsidTr="00327AE3">
        <w:trPr>
          <w:trHeight w:val="255"/>
        </w:trPr>
        <w:tc>
          <w:tcPr>
            <w:tcW w:w="5040" w:type="dxa"/>
            <w:tcBorders>
              <w:top w:val="nil"/>
              <w:left w:val="single" w:sz="8" w:space="0" w:color="auto"/>
              <w:bottom w:val="single" w:sz="4" w:space="0" w:color="auto"/>
              <w:right w:val="single" w:sz="4" w:space="0" w:color="auto"/>
            </w:tcBorders>
            <w:shd w:val="clear" w:color="auto" w:fill="auto"/>
            <w:noWrap/>
            <w:vAlign w:val="bottom"/>
          </w:tcPr>
          <w:p w14:paraId="3B1D62FE"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6% of salary and non-wage labour costs</w:t>
            </w:r>
          </w:p>
        </w:tc>
        <w:tc>
          <w:tcPr>
            <w:tcW w:w="960" w:type="dxa"/>
            <w:tcBorders>
              <w:top w:val="nil"/>
              <w:left w:val="nil"/>
              <w:bottom w:val="single" w:sz="4" w:space="0" w:color="auto"/>
              <w:right w:val="single" w:sz="4" w:space="0" w:color="auto"/>
            </w:tcBorders>
            <w:shd w:val="clear" w:color="auto" w:fill="auto"/>
            <w:noWrap/>
            <w:vAlign w:val="bottom"/>
          </w:tcPr>
          <w:p w14:paraId="716B877B"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840" w:type="dxa"/>
            <w:tcBorders>
              <w:top w:val="nil"/>
              <w:left w:val="nil"/>
              <w:bottom w:val="single" w:sz="4" w:space="0" w:color="auto"/>
              <w:right w:val="single" w:sz="4" w:space="0" w:color="auto"/>
            </w:tcBorders>
            <w:shd w:val="clear" w:color="auto" w:fill="auto"/>
            <w:noWrap/>
            <w:vAlign w:val="bottom"/>
          </w:tcPr>
          <w:p w14:paraId="45397863"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960" w:type="dxa"/>
            <w:tcBorders>
              <w:top w:val="nil"/>
              <w:left w:val="nil"/>
              <w:bottom w:val="single" w:sz="4" w:space="0" w:color="auto"/>
              <w:right w:val="nil"/>
            </w:tcBorders>
            <w:shd w:val="clear" w:color="auto" w:fill="auto"/>
            <w:noWrap/>
            <w:vAlign w:val="bottom"/>
          </w:tcPr>
          <w:p w14:paraId="48CC4DCC"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1360" w:type="dxa"/>
            <w:tcBorders>
              <w:top w:val="nil"/>
              <w:left w:val="single" w:sz="4" w:space="0" w:color="auto"/>
              <w:bottom w:val="single" w:sz="4" w:space="0" w:color="auto"/>
              <w:right w:val="single" w:sz="4" w:space="0" w:color="auto"/>
            </w:tcBorders>
            <w:shd w:val="clear" w:color="auto" w:fill="auto"/>
            <w:noWrap/>
            <w:vAlign w:val="bottom"/>
          </w:tcPr>
          <w:p w14:paraId="60D17129"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960" w:type="dxa"/>
            <w:tcBorders>
              <w:top w:val="nil"/>
              <w:left w:val="nil"/>
              <w:bottom w:val="single" w:sz="4" w:space="0" w:color="auto"/>
              <w:right w:val="single" w:sz="4" w:space="0" w:color="auto"/>
            </w:tcBorders>
            <w:shd w:val="clear" w:color="auto" w:fill="auto"/>
            <w:noWrap/>
            <w:vAlign w:val="bottom"/>
          </w:tcPr>
          <w:p w14:paraId="5DEF1ADE"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960" w:type="dxa"/>
            <w:tcBorders>
              <w:top w:val="nil"/>
              <w:left w:val="nil"/>
              <w:bottom w:val="single" w:sz="4" w:space="0" w:color="auto"/>
              <w:right w:val="single" w:sz="4" w:space="0" w:color="auto"/>
            </w:tcBorders>
            <w:shd w:val="clear" w:color="auto" w:fill="auto"/>
            <w:noWrap/>
            <w:vAlign w:val="bottom"/>
          </w:tcPr>
          <w:p w14:paraId="38E6A2D8"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960" w:type="dxa"/>
            <w:tcBorders>
              <w:top w:val="nil"/>
              <w:left w:val="nil"/>
              <w:bottom w:val="single" w:sz="4" w:space="0" w:color="auto"/>
              <w:right w:val="single" w:sz="4" w:space="0" w:color="auto"/>
            </w:tcBorders>
            <w:shd w:val="clear" w:color="auto" w:fill="auto"/>
            <w:noWrap/>
            <w:vAlign w:val="bottom"/>
          </w:tcPr>
          <w:p w14:paraId="03021D67"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960" w:type="dxa"/>
            <w:tcBorders>
              <w:top w:val="nil"/>
              <w:left w:val="nil"/>
              <w:bottom w:val="single" w:sz="4" w:space="0" w:color="auto"/>
              <w:right w:val="single" w:sz="4" w:space="0" w:color="auto"/>
            </w:tcBorders>
            <w:shd w:val="clear" w:color="auto" w:fill="auto"/>
            <w:noWrap/>
            <w:vAlign w:val="bottom"/>
          </w:tcPr>
          <w:p w14:paraId="032E9F3C"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960" w:type="dxa"/>
            <w:tcBorders>
              <w:top w:val="nil"/>
              <w:left w:val="nil"/>
              <w:bottom w:val="single" w:sz="4" w:space="0" w:color="auto"/>
              <w:right w:val="single" w:sz="4" w:space="0" w:color="auto"/>
            </w:tcBorders>
            <w:shd w:val="clear" w:color="auto" w:fill="auto"/>
            <w:noWrap/>
            <w:vAlign w:val="bottom"/>
          </w:tcPr>
          <w:p w14:paraId="2E9F77B9"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960" w:type="dxa"/>
            <w:tcBorders>
              <w:top w:val="nil"/>
              <w:left w:val="nil"/>
              <w:bottom w:val="single" w:sz="4" w:space="0" w:color="auto"/>
              <w:right w:val="single" w:sz="4" w:space="0" w:color="auto"/>
            </w:tcBorders>
            <w:shd w:val="clear" w:color="auto" w:fill="auto"/>
            <w:noWrap/>
            <w:vAlign w:val="bottom"/>
          </w:tcPr>
          <w:p w14:paraId="36C0C427" w14:textId="77777777" w:rsidR="00C12269" w:rsidRPr="001D7801" w:rsidRDefault="00C12269" w:rsidP="00C12269">
            <w:pPr>
              <w:spacing w:after="0" w:line="240" w:lineRule="auto"/>
              <w:jc w:val="right"/>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0,00</w:t>
            </w:r>
          </w:p>
        </w:tc>
      </w:tr>
      <w:tr w:rsidR="00C12269" w:rsidRPr="001D7801" w14:paraId="453885AF" w14:textId="77777777" w:rsidTr="00327AE3">
        <w:trPr>
          <w:trHeight w:val="255"/>
        </w:trPr>
        <w:tc>
          <w:tcPr>
            <w:tcW w:w="6840" w:type="dxa"/>
            <w:gridSpan w:val="3"/>
            <w:tcBorders>
              <w:top w:val="single" w:sz="4" w:space="0" w:color="auto"/>
              <w:left w:val="single" w:sz="8" w:space="0" w:color="auto"/>
              <w:bottom w:val="single" w:sz="4" w:space="0" w:color="auto"/>
              <w:right w:val="single" w:sz="4" w:space="0" w:color="auto"/>
            </w:tcBorders>
            <w:shd w:val="clear" w:color="auto" w:fill="auto"/>
            <w:noWrap/>
            <w:vAlign w:val="bottom"/>
          </w:tcPr>
          <w:p w14:paraId="3F15A622" w14:textId="77777777" w:rsidR="00C12269" w:rsidRPr="001D7801" w:rsidRDefault="00C12269" w:rsidP="00C12269">
            <w:pPr>
              <w:spacing w:after="0" w:line="240" w:lineRule="auto"/>
              <w:jc w:val="right"/>
              <w:rPr>
                <w:rFonts w:ascii="Arial" w:eastAsia="Times New Roman" w:hAnsi="Arial" w:cs="Arial"/>
                <w:b/>
                <w:bCs/>
                <w:sz w:val="20"/>
                <w:szCs w:val="20"/>
                <w:lang w:val="en-GB" w:eastAsia="en-GB"/>
              </w:rPr>
            </w:pPr>
            <w:r w:rsidRPr="001D7801">
              <w:rPr>
                <w:rFonts w:ascii="Arial" w:eastAsia="Times New Roman" w:hAnsi="Arial" w:cs="Arial"/>
                <w:b/>
                <w:bCs/>
                <w:sz w:val="20"/>
                <w:szCs w:val="20"/>
                <w:lang w:val="en-GB" w:eastAsia="en-GB"/>
              </w:rPr>
              <w:t>Total RTA remuneration</w:t>
            </w:r>
          </w:p>
        </w:tc>
        <w:tc>
          <w:tcPr>
            <w:tcW w:w="960" w:type="dxa"/>
            <w:tcBorders>
              <w:top w:val="nil"/>
              <w:left w:val="nil"/>
              <w:bottom w:val="single" w:sz="4" w:space="0" w:color="auto"/>
              <w:right w:val="single" w:sz="4" w:space="0" w:color="auto"/>
            </w:tcBorders>
            <w:shd w:val="clear" w:color="auto" w:fill="auto"/>
            <w:noWrap/>
            <w:vAlign w:val="bottom"/>
          </w:tcPr>
          <w:p w14:paraId="3C934E34" w14:textId="77777777" w:rsidR="00C12269" w:rsidRPr="001D7801" w:rsidRDefault="00C12269" w:rsidP="00C12269">
            <w:pPr>
              <w:spacing w:after="0" w:line="240" w:lineRule="auto"/>
              <w:jc w:val="right"/>
              <w:rPr>
                <w:rFonts w:ascii="Arial" w:eastAsia="Times New Roman" w:hAnsi="Arial" w:cs="Arial"/>
                <w:b/>
                <w:bCs/>
                <w:sz w:val="20"/>
                <w:szCs w:val="20"/>
                <w:lang w:val="en-GB" w:eastAsia="en-GB"/>
              </w:rPr>
            </w:pPr>
            <w:r w:rsidRPr="001D7801">
              <w:rPr>
                <w:rFonts w:ascii="Arial" w:eastAsia="Times New Roman" w:hAnsi="Arial" w:cs="Arial"/>
                <w:b/>
                <w:bCs/>
                <w:sz w:val="20"/>
                <w:szCs w:val="20"/>
                <w:lang w:val="en-GB" w:eastAsia="en-GB"/>
              </w:rPr>
              <w:t>0,00</w:t>
            </w:r>
          </w:p>
        </w:tc>
        <w:tc>
          <w:tcPr>
            <w:tcW w:w="1360" w:type="dxa"/>
            <w:tcBorders>
              <w:top w:val="nil"/>
              <w:left w:val="nil"/>
              <w:bottom w:val="single" w:sz="4" w:space="0" w:color="auto"/>
              <w:right w:val="single" w:sz="4" w:space="0" w:color="auto"/>
            </w:tcBorders>
            <w:shd w:val="clear" w:color="auto" w:fill="auto"/>
            <w:noWrap/>
            <w:vAlign w:val="bottom"/>
          </w:tcPr>
          <w:p w14:paraId="7A2BF149" w14:textId="77777777" w:rsidR="00C12269" w:rsidRPr="001D7801" w:rsidRDefault="00C12269" w:rsidP="00C12269">
            <w:pPr>
              <w:spacing w:after="0" w:line="240" w:lineRule="auto"/>
              <w:jc w:val="right"/>
              <w:rPr>
                <w:rFonts w:ascii="Arial" w:eastAsia="Times New Roman" w:hAnsi="Arial" w:cs="Arial"/>
                <w:b/>
                <w:bCs/>
                <w:sz w:val="20"/>
                <w:szCs w:val="20"/>
                <w:lang w:val="en-GB" w:eastAsia="en-GB"/>
              </w:rPr>
            </w:pPr>
            <w:r w:rsidRPr="001D7801">
              <w:rPr>
                <w:rFonts w:ascii="Arial" w:eastAsia="Times New Roman" w:hAnsi="Arial" w:cs="Arial"/>
                <w:b/>
                <w:bCs/>
                <w:sz w:val="20"/>
                <w:szCs w:val="20"/>
                <w:lang w:val="en-GB" w:eastAsia="en-GB"/>
              </w:rPr>
              <w:t>0,00</w:t>
            </w:r>
          </w:p>
        </w:tc>
        <w:tc>
          <w:tcPr>
            <w:tcW w:w="960" w:type="dxa"/>
            <w:tcBorders>
              <w:top w:val="nil"/>
              <w:left w:val="nil"/>
              <w:bottom w:val="single" w:sz="4" w:space="0" w:color="auto"/>
              <w:right w:val="single" w:sz="4" w:space="0" w:color="auto"/>
            </w:tcBorders>
            <w:shd w:val="clear" w:color="auto" w:fill="auto"/>
            <w:noWrap/>
            <w:vAlign w:val="bottom"/>
          </w:tcPr>
          <w:p w14:paraId="02D479E8" w14:textId="77777777" w:rsidR="00C12269" w:rsidRPr="001D7801" w:rsidRDefault="00C12269" w:rsidP="00C12269">
            <w:pPr>
              <w:spacing w:after="0" w:line="240" w:lineRule="auto"/>
              <w:jc w:val="right"/>
              <w:rPr>
                <w:rFonts w:ascii="Arial" w:eastAsia="Times New Roman" w:hAnsi="Arial" w:cs="Arial"/>
                <w:b/>
                <w:bCs/>
                <w:sz w:val="20"/>
                <w:szCs w:val="20"/>
                <w:lang w:val="en-GB" w:eastAsia="en-GB"/>
              </w:rPr>
            </w:pPr>
            <w:r w:rsidRPr="001D7801">
              <w:rPr>
                <w:rFonts w:ascii="Arial" w:eastAsia="Times New Roman" w:hAnsi="Arial" w:cs="Arial"/>
                <w:b/>
                <w:bCs/>
                <w:sz w:val="20"/>
                <w:szCs w:val="20"/>
                <w:lang w:val="en-GB" w:eastAsia="en-GB"/>
              </w:rPr>
              <w:t>0,00</w:t>
            </w:r>
          </w:p>
        </w:tc>
        <w:tc>
          <w:tcPr>
            <w:tcW w:w="960" w:type="dxa"/>
            <w:tcBorders>
              <w:top w:val="nil"/>
              <w:left w:val="nil"/>
              <w:bottom w:val="single" w:sz="4" w:space="0" w:color="auto"/>
              <w:right w:val="single" w:sz="4" w:space="0" w:color="auto"/>
            </w:tcBorders>
            <w:shd w:val="clear" w:color="auto" w:fill="auto"/>
            <w:noWrap/>
            <w:vAlign w:val="bottom"/>
          </w:tcPr>
          <w:p w14:paraId="2C555A7A" w14:textId="77777777" w:rsidR="00C12269" w:rsidRPr="001D7801" w:rsidRDefault="00C12269" w:rsidP="00C12269">
            <w:pPr>
              <w:spacing w:after="0" w:line="240" w:lineRule="auto"/>
              <w:jc w:val="right"/>
              <w:rPr>
                <w:rFonts w:ascii="Arial" w:eastAsia="Times New Roman" w:hAnsi="Arial" w:cs="Arial"/>
                <w:b/>
                <w:bCs/>
                <w:sz w:val="20"/>
                <w:szCs w:val="20"/>
                <w:lang w:val="en-GB" w:eastAsia="en-GB"/>
              </w:rPr>
            </w:pPr>
            <w:r w:rsidRPr="001D7801">
              <w:rPr>
                <w:rFonts w:ascii="Arial" w:eastAsia="Times New Roman" w:hAnsi="Arial" w:cs="Arial"/>
                <w:b/>
                <w:bCs/>
                <w:sz w:val="20"/>
                <w:szCs w:val="20"/>
                <w:lang w:val="en-GB" w:eastAsia="en-GB"/>
              </w:rPr>
              <w:t>0,00</w:t>
            </w:r>
          </w:p>
        </w:tc>
        <w:tc>
          <w:tcPr>
            <w:tcW w:w="960" w:type="dxa"/>
            <w:tcBorders>
              <w:top w:val="nil"/>
              <w:left w:val="nil"/>
              <w:bottom w:val="single" w:sz="4" w:space="0" w:color="auto"/>
              <w:right w:val="single" w:sz="4" w:space="0" w:color="auto"/>
            </w:tcBorders>
            <w:shd w:val="clear" w:color="auto" w:fill="auto"/>
            <w:noWrap/>
            <w:vAlign w:val="bottom"/>
          </w:tcPr>
          <w:p w14:paraId="617CBFB4" w14:textId="77777777" w:rsidR="00C12269" w:rsidRPr="001D7801" w:rsidRDefault="00C12269" w:rsidP="00C12269">
            <w:pPr>
              <w:spacing w:after="0" w:line="240" w:lineRule="auto"/>
              <w:jc w:val="right"/>
              <w:rPr>
                <w:rFonts w:ascii="Arial" w:eastAsia="Times New Roman" w:hAnsi="Arial" w:cs="Arial"/>
                <w:b/>
                <w:bCs/>
                <w:sz w:val="20"/>
                <w:szCs w:val="20"/>
                <w:lang w:val="en-GB" w:eastAsia="en-GB"/>
              </w:rPr>
            </w:pPr>
            <w:r w:rsidRPr="001D7801">
              <w:rPr>
                <w:rFonts w:ascii="Arial" w:eastAsia="Times New Roman" w:hAnsi="Arial" w:cs="Arial"/>
                <w:b/>
                <w:bCs/>
                <w:sz w:val="20"/>
                <w:szCs w:val="20"/>
                <w:lang w:val="en-GB" w:eastAsia="en-GB"/>
              </w:rPr>
              <w:t>0,00</w:t>
            </w:r>
          </w:p>
        </w:tc>
        <w:tc>
          <w:tcPr>
            <w:tcW w:w="960" w:type="dxa"/>
            <w:tcBorders>
              <w:top w:val="nil"/>
              <w:left w:val="nil"/>
              <w:bottom w:val="single" w:sz="4" w:space="0" w:color="auto"/>
              <w:right w:val="single" w:sz="4" w:space="0" w:color="auto"/>
            </w:tcBorders>
            <w:shd w:val="clear" w:color="auto" w:fill="auto"/>
            <w:noWrap/>
            <w:vAlign w:val="bottom"/>
          </w:tcPr>
          <w:p w14:paraId="09D354E1" w14:textId="77777777" w:rsidR="00C12269" w:rsidRPr="001D7801" w:rsidRDefault="00C12269" w:rsidP="00C12269">
            <w:pPr>
              <w:spacing w:after="0" w:line="240" w:lineRule="auto"/>
              <w:jc w:val="right"/>
              <w:rPr>
                <w:rFonts w:ascii="Arial" w:eastAsia="Times New Roman" w:hAnsi="Arial" w:cs="Arial"/>
                <w:b/>
                <w:bCs/>
                <w:sz w:val="20"/>
                <w:szCs w:val="20"/>
                <w:lang w:val="en-GB" w:eastAsia="en-GB"/>
              </w:rPr>
            </w:pPr>
            <w:r w:rsidRPr="001D7801">
              <w:rPr>
                <w:rFonts w:ascii="Arial" w:eastAsia="Times New Roman" w:hAnsi="Arial" w:cs="Arial"/>
                <w:b/>
                <w:bCs/>
                <w:sz w:val="20"/>
                <w:szCs w:val="20"/>
                <w:lang w:val="en-GB" w:eastAsia="en-GB"/>
              </w:rPr>
              <w:t>0,00</w:t>
            </w:r>
          </w:p>
        </w:tc>
        <w:tc>
          <w:tcPr>
            <w:tcW w:w="960" w:type="dxa"/>
            <w:tcBorders>
              <w:top w:val="nil"/>
              <w:left w:val="nil"/>
              <w:bottom w:val="single" w:sz="4" w:space="0" w:color="auto"/>
              <w:right w:val="single" w:sz="4" w:space="0" w:color="auto"/>
            </w:tcBorders>
            <w:shd w:val="clear" w:color="auto" w:fill="auto"/>
            <w:noWrap/>
            <w:vAlign w:val="bottom"/>
          </w:tcPr>
          <w:p w14:paraId="0B6BF237" w14:textId="77777777" w:rsidR="00C12269" w:rsidRPr="001D7801" w:rsidRDefault="00C12269" w:rsidP="00C12269">
            <w:pPr>
              <w:spacing w:after="0" w:line="240" w:lineRule="auto"/>
              <w:jc w:val="right"/>
              <w:rPr>
                <w:rFonts w:ascii="Arial" w:eastAsia="Times New Roman" w:hAnsi="Arial" w:cs="Arial"/>
                <w:b/>
                <w:bCs/>
                <w:sz w:val="20"/>
                <w:szCs w:val="20"/>
                <w:lang w:val="en-GB" w:eastAsia="en-GB"/>
              </w:rPr>
            </w:pPr>
            <w:r w:rsidRPr="001D7801">
              <w:rPr>
                <w:rFonts w:ascii="Arial" w:eastAsia="Times New Roman" w:hAnsi="Arial" w:cs="Arial"/>
                <w:b/>
                <w:bCs/>
                <w:sz w:val="20"/>
                <w:szCs w:val="20"/>
                <w:lang w:val="en-GB" w:eastAsia="en-GB"/>
              </w:rPr>
              <w:t>0,00</w:t>
            </w:r>
          </w:p>
        </w:tc>
        <w:tc>
          <w:tcPr>
            <w:tcW w:w="960" w:type="dxa"/>
            <w:tcBorders>
              <w:top w:val="nil"/>
              <w:left w:val="nil"/>
              <w:bottom w:val="single" w:sz="4" w:space="0" w:color="auto"/>
              <w:right w:val="single" w:sz="4" w:space="0" w:color="auto"/>
            </w:tcBorders>
            <w:shd w:val="clear" w:color="auto" w:fill="auto"/>
            <w:noWrap/>
            <w:vAlign w:val="bottom"/>
          </w:tcPr>
          <w:p w14:paraId="4737DD7B" w14:textId="77777777" w:rsidR="00C12269" w:rsidRPr="001D7801" w:rsidRDefault="00C12269" w:rsidP="00C12269">
            <w:pPr>
              <w:spacing w:after="0" w:line="240" w:lineRule="auto"/>
              <w:jc w:val="right"/>
              <w:rPr>
                <w:rFonts w:ascii="Arial" w:eastAsia="Times New Roman" w:hAnsi="Arial" w:cs="Arial"/>
                <w:b/>
                <w:bCs/>
                <w:sz w:val="20"/>
                <w:szCs w:val="20"/>
                <w:lang w:val="en-GB" w:eastAsia="en-GB"/>
              </w:rPr>
            </w:pPr>
            <w:r w:rsidRPr="001D7801">
              <w:rPr>
                <w:rFonts w:ascii="Arial" w:eastAsia="Times New Roman" w:hAnsi="Arial" w:cs="Arial"/>
                <w:b/>
                <w:bCs/>
                <w:sz w:val="20"/>
                <w:szCs w:val="20"/>
                <w:lang w:val="en-GB" w:eastAsia="en-GB"/>
              </w:rPr>
              <w:t>0,00</w:t>
            </w:r>
          </w:p>
        </w:tc>
      </w:tr>
      <w:tr w:rsidR="00C12269" w:rsidRPr="001D7801" w14:paraId="2ABEBFFE" w14:textId="77777777" w:rsidTr="00327AE3">
        <w:trPr>
          <w:trHeight w:val="255"/>
        </w:trPr>
        <w:tc>
          <w:tcPr>
            <w:tcW w:w="7800" w:type="dxa"/>
            <w:gridSpan w:val="4"/>
            <w:tcBorders>
              <w:top w:val="single" w:sz="4" w:space="0" w:color="auto"/>
              <w:left w:val="single" w:sz="8" w:space="0" w:color="auto"/>
              <w:bottom w:val="single" w:sz="4" w:space="0" w:color="auto"/>
              <w:right w:val="nil"/>
            </w:tcBorders>
            <w:shd w:val="clear" w:color="auto" w:fill="auto"/>
            <w:noWrap/>
            <w:vAlign w:val="bottom"/>
          </w:tcPr>
          <w:p w14:paraId="246D67C9" w14:textId="77777777" w:rsidR="00C12269" w:rsidRPr="001D7801" w:rsidRDefault="00C12269" w:rsidP="00C12269">
            <w:pPr>
              <w:spacing w:after="0" w:line="240" w:lineRule="auto"/>
              <w:jc w:val="center"/>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1360" w:type="dxa"/>
            <w:tcBorders>
              <w:top w:val="nil"/>
              <w:left w:val="nil"/>
              <w:bottom w:val="nil"/>
              <w:right w:val="nil"/>
            </w:tcBorders>
            <w:shd w:val="clear" w:color="auto" w:fill="auto"/>
            <w:noWrap/>
            <w:vAlign w:val="bottom"/>
          </w:tcPr>
          <w:p w14:paraId="1433625D" w14:textId="77777777" w:rsidR="00C12269" w:rsidRPr="001D7801" w:rsidRDefault="00C12269" w:rsidP="00C12269">
            <w:pPr>
              <w:spacing w:after="0" w:line="240" w:lineRule="auto"/>
              <w:rPr>
                <w:rFonts w:ascii="Arial" w:eastAsia="Times New Roman" w:hAnsi="Arial" w:cs="Arial"/>
                <w:sz w:val="20"/>
                <w:szCs w:val="20"/>
                <w:lang w:val="en-GB" w:eastAsia="en-GB"/>
              </w:rPr>
            </w:pPr>
          </w:p>
        </w:tc>
        <w:tc>
          <w:tcPr>
            <w:tcW w:w="960" w:type="dxa"/>
            <w:tcBorders>
              <w:top w:val="nil"/>
              <w:left w:val="nil"/>
              <w:bottom w:val="nil"/>
              <w:right w:val="nil"/>
            </w:tcBorders>
            <w:shd w:val="clear" w:color="auto" w:fill="auto"/>
            <w:noWrap/>
            <w:vAlign w:val="bottom"/>
          </w:tcPr>
          <w:p w14:paraId="1251432F" w14:textId="77777777" w:rsidR="00C12269" w:rsidRPr="001D7801" w:rsidRDefault="00C12269" w:rsidP="00C12269">
            <w:pPr>
              <w:spacing w:after="0" w:line="240" w:lineRule="auto"/>
              <w:rPr>
                <w:rFonts w:ascii="Arial" w:eastAsia="Times New Roman" w:hAnsi="Arial" w:cs="Arial"/>
                <w:sz w:val="20"/>
                <w:szCs w:val="20"/>
                <w:lang w:val="en-GB" w:eastAsia="en-GB"/>
              </w:rPr>
            </w:pPr>
          </w:p>
        </w:tc>
        <w:tc>
          <w:tcPr>
            <w:tcW w:w="960" w:type="dxa"/>
            <w:tcBorders>
              <w:top w:val="nil"/>
              <w:left w:val="nil"/>
              <w:bottom w:val="nil"/>
              <w:right w:val="nil"/>
            </w:tcBorders>
            <w:shd w:val="clear" w:color="auto" w:fill="auto"/>
            <w:noWrap/>
            <w:vAlign w:val="bottom"/>
          </w:tcPr>
          <w:p w14:paraId="528B1ACB" w14:textId="77777777" w:rsidR="00C12269" w:rsidRPr="001D7801" w:rsidRDefault="00C12269" w:rsidP="00C12269">
            <w:pPr>
              <w:spacing w:after="0" w:line="240" w:lineRule="auto"/>
              <w:rPr>
                <w:rFonts w:ascii="Arial" w:eastAsia="Times New Roman" w:hAnsi="Arial" w:cs="Arial"/>
                <w:sz w:val="20"/>
                <w:szCs w:val="20"/>
                <w:lang w:val="en-GB" w:eastAsia="en-GB"/>
              </w:rPr>
            </w:pPr>
          </w:p>
        </w:tc>
        <w:tc>
          <w:tcPr>
            <w:tcW w:w="960" w:type="dxa"/>
            <w:tcBorders>
              <w:top w:val="nil"/>
              <w:left w:val="nil"/>
              <w:bottom w:val="nil"/>
              <w:right w:val="nil"/>
            </w:tcBorders>
            <w:shd w:val="clear" w:color="auto" w:fill="auto"/>
            <w:noWrap/>
            <w:vAlign w:val="bottom"/>
          </w:tcPr>
          <w:p w14:paraId="3D8FCAD8" w14:textId="77777777" w:rsidR="00C12269" w:rsidRPr="001D7801" w:rsidRDefault="00C12269" w:rsidP="00C12269">
            <w:pPr>
              <w:spacing w:after="0" w:line="240" w:lineRule="auto"/>
              <w:rPr>
                <w:rFonts w:ascii="Arial" w:eastAsia="Times New Roman" w:hAnsi="Arial" w:cs="Arial"/>
                <w:sz w:val="20"/>
                <w:szCs w:val="20"/>
                <w:lang w:val="en-GB" w:eastAsia="en-GB"/>
              </w:rPr>
            </w:pPr>
          </w:p>
        </w:tc>
        <w:tc>
          <w:tcPr>
            <w:tcW w:w="960" w:type="dxa"/>
            <w:tcBorders>
              <w:top w:val="nil"/>
              <w:left w:val="nil"/>
              <w:bottom w:val="nil"/>
              <w:right w:val="nil"/>
            </w:tcBorders>
            <w:shd w:val="clear" w:color="auto" w:fill="auto"/>
            <w:noWrap/>
            <w:vAlign w:val="bottom"/>
          </w:tcPr>
          <w:p w14:paraId="506585ED" w14:textId="77777777" w:rsidR="00C12269" w:rsidRPr="001D7801" w:rsidRDefault="00C12269" w:rsidP="00C12269">
            <w:pPr>
              <w:spacing w:after="0" w:line="240" w:lineRule="auto"/>
              <w:rPr>
                <w:rFonts w:ascii="Arial" w:eastAsia="Times New Roman" w:hAnsi="Arial" w:cs="Arial"/>
                <w:sz w:val="20"/>
                <w:szCs w:val="20"/>
                <w:lang w:val="en-GB" w:eastAsia="en-GB"/>
              </w:rPr>
            </w:pPr>
          </w:p>
        </w:tc>
        <w:tc>
          <w:tcPr>
            <w:tcW w:w="960" w:type="dxa"/>
            <w:tcBorders>
              <w:top w:val="nil"/>
              <w:left w:val="nil"/>
              <w:bottom w:val="nil"/>
              <w:right w:val="nil"/>
            </w:tcBorders>
            <w:shd w:val="clear" w:color="auto" w:fill="auto"/>
            <w:noWrap/>
            <w:vAlign w:val="bottom"/>
          </w:tcPr>
          <w:p w14:paraId="61CFBD8C" w14:textId="77777777" w:rsidR="00C12269" w:rsidRPr="001D7801" w:rsidRDefault="00C12269" w:rsidP="00C12269">
            <w:pPr>
              <w:spacing w:after="0" w:line="240" w:lineRule="auto"/>
              <w:rPr>
                <w:rFonts w:ascii="Arial" w:eastAsia="Times New Roman" w:hAnsi="Arial" w:cs="Arial"/>
                <w:sz w:val="20"/>
                <w:szCs w:val="20"/>
                <w:lang w:val="en-GB" w:eastAsia="en-GB"/>
              </w:rPr>
            </w:pPr>
          </w:p>
        </w:tc>
        <w:tc>
          <w:tcPr>
            <w:tcW w:w="960" w:type="dxa"/>
            <w:tcBorders>
              <w:top w:val="nil"/>
              <w:left w:val="nil"/>
              <w:bottom w:val="nil"/>
              <w:right w:val="nil"/>
            </w:tcBorders>
            <w:shd w:val="clear" w:color="auto" w:fill="auto"/>
            <w:noWrap/>
            <w:vAlign w:val="bottom"/>
          </w:tcPr>
          <w:p w14:paraId="79A785A3" w14:textId="77777777" w:rsidR="00C12269" w:rsidRPr="001D7801" w:rsidRDefault="00C12269" w:rsidP="00C12269">
            <w:pPr>
              <w:spacing w:after="0" w:line="240" w:lineRule="auto"/>
              <w:rPr>
                <w:rFonts w:ascii="Arial" w:eastAsia="Times New Roman" w:hAnsi="Arial" w:cs="Arial"/>
                <w:sz w:val="20"/>
                <w:szCs w:val="20"/>
                <w:lang w:val="en-GB" w:eastAsia="en-GB"/>
              </w:rPr>
            </w:pPr>
          </w:p>
        </w:tc>
      </w:tr>
      <w:tr w:rsidR="00C12269" w:rsidRPr="001D7801" w14:paraId="5662377D" w14:textId="77777777" w:rsidTr="00327AE3">
        <w:trPr>
          <w:trHeight w:val="255"/>
        </w:trPr>
        <w:tc>
          <w:tcPr>
            <w:tcW w:w="7800" w:type="dxa"/>
            <w:gridSpan w:val="4"/>
            <w:tcBorders>
              <w:top w:val="single" w:sz="4" w:space="0" w:color="auto"/>
              <w:left w:val="single" w:sz="8" w:space="0" w:color="auto"/>
              <w:bottom w:val="single" w:sz="4" w:space="0" w:color="auto"/>
              <w:right w:val="nil"/>
            </w:tcBorders>
            <w:shd w:val="clear" w:color="auto" w:fill="C0C0C0"/>
            <w:noWrap/>
            <w:vAlign w:val="bottom"/>
          </w:tcPr>
          <w:p w14:paraId="72D83DD3"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2.           Resident Twinning Advisor Allowances</w:t>
            </w:r>
          </w:p>
        </w:tc>
        <w:tc>
          <w:tcPr>
            <w:tcW w:w="1360" w:type="dxa"/>
            <w:tcBorders>
              <w:top w:val="nil"/>
              <w:left w:val="nil"/>
              <w:bottom w:val="nil"/>
              <w:right w:val="nil"/>
            </w:tcBorders>
            <w:shd w:val="clear" w:color="auto" w:fill="auto"/>
            <w:noWrap/>
            <w:vAlign w:val="bottom"/>
          </w:tcPr>
          <w:p w14:paraId="6CC8BD96" w14:textId="77777777" w:rsidR="00C12269" w:rsidRPr="001D7801" w:rsidRDefault="00C12269" w:rsidP="00C12269">
            <w:pPr>
              <w:spacing w:after="0" w:line="240" w:lineRule="auto"/>
              <w:rPr>
                <w:rFonts w:ascii="Arial" w:eastAsia="Times New Roman" w:hAnsi="Arial" w:cs="Arial"/>
                <w:sz w:val="20"/>
                <w:szCs w:val="20"/>
                <w:lang w:val="en-GB" w:eastAsia="en-GB"/>
              </w:rPr>
            </w:pPr>
          </w:p>
        </w:tc>
        <w:tc>
          <w:tcPr>
            <w:tcW w:w="960" w:type="dxa"/>
            <w:tcBorders>
              <w:top w:val="nil"/>
              <w:left w:val="nil"/>
              <w:bottom w:val="nil"/>
              <w:right w:val="nil"/>
            </w:tcBorders>
            <w:shd w:val="clear" w:color="auto" w:fill="auto"/>
            <w:noWrap/>
            <w:vAlign w:val="bottom"/>
          </w:tcPr>
          <w:p w14:paraId="6C1E2018" w14:textId="77777777" w:rsidR="00C12269" w:rsidRPr="001D7801" w:rsidRDefault="00C12269" w:rsidP="00C12269">
            <w:pPr>
              <w:spacing w:after="0" w:line="240" w:lineRule="auto"/>
              <w:rPr>
                <w:rFonts w:ascii="Arial" w:eastAsia="Times New Roman" w:hAnsi="Arial" w:cs="Arial"/>
                <w:sz w:val="20"/>
                <w:szCs w:val="20"/>
                <w:lang w:val="en-GB" w:eastAsia="en-GB"/>
              </w:rPr>
            </w:pPr>
          </w:p>
        </w:tc>
        <w:tc>
          <w:tcPr>
            <w:tcW w:w="960" w:type="dxa"/>
            <w:tcBorders>
              <w:top w:val="nil"/>
              <w:left w:val="nil"/>
              <w:bottom w:val="nil"/>
              <w:right w:val="nil"/>
            </w:tcBorders>
            <w:shd w:val="clear" w:color="auto" w:fill="auto"/>
            <w:noWrap/>
            <w:vAlign w:val="bottom"/>
          </w:tcPr>
          <w:p w14:paraId="5AC23B9E" w14:textId="77777777" w:rsidR="00C12269" w:rsidRPr="001D7801" w:rsidRDefault="00C12269" w:rsidP="00C12269">
            <w:pPr>
              <w:spacing w:after="0" w:line="240" w:lineRule="auto"/>
              <w:rPr>
                <w:rFonts w:ascii="Arial" w:eastAsia="Times New Roman" w:hAnsi="Arial" w:cs="Arial"/>
                <w:sz w:val="20"/>
                <w:szCs w:val="20"/>
                <w:lang w:val="en-GB" w:eastAsia="en-GB"/>
              </w:rPr>
            </w:pPr>
          </w:p>
        </w:tc>
        <w:tc>
          <w:tcPr>
            <w:tcW w:w="960" w:type="dxa"/>
            <w:tcBorders>
              <w:top w:val="nil"/>
              <w:left w:val="nil"/>
              <w:bottom w:val="nil"/>
              <w:right w:val="nil"/>
            </w:tcBorders>
            <w:shd w:val="clear" w:color="auto" w:fill="auto"/>
            <w:noWrap/>
            <w:vAlign w:val="bottom"/>
          </w:tcPr>
          <w:p w14:paraId="687602D3" w14:textId="77777777" w:rsidR="00C12269" w:rsidRPr="001D7801" w:rsidRDefault="00C12269" w:rsidP="00C12269">
            <w:pPr>
              <w:spacing w:after="0" w:line="240" w:lineRule="auto"/>
              <w:rPr>
                <w:rFonts w:ascii="Arial" w:eastAsia="Times New Roman" w:hAnsi="Arial" w:cs="Arial"/>
                <w:sz w:val="20"/>
                <w:szCs w:val="20"/>
                <w:lang w:val="en-GB" w:eastAsia="en-GB"/>
              </w:rPr>
            </w:pPr>
          </w:p>
        </w:tc>
        <w:tc>
          <w:tcPr>
            <w:tcW w:w="960" w:type="dxa"/>
            <w:tcBorders>
              <w:top w:val="nil"/>
              <w:left w:val="nil"/>
              <w:bottom w:val="nil"/>
              <w:right w:val="nil"/>
            </w:tcBorders>
            <w:shd w:val="clear" w:color="auto" w:fill="auto"/>
            <w:noWrap/>
            <w:vAlign w:val="bottom"/>
          </w:tcPr>
          <w:p w14:paraId="12573E1C" w14:textId="77777777" w:rsidR="00C12269" w:rsidRPr="001D7801" w:rsidRDefault="00C12269" w:rsidP="00C12269">
            <w:pPr>
              <w:spacing w:after="0" w:line="240" w:lineRule="auto"/>
              <w:rPr>
                <w:rFonts w:ascii="Arial" w:eastAsia="Times New Roman" w:hAnsi="Arial" w:cs="Arial"/>
                <w:sz w:val="20"/>
                <w:szCs w:val="20"/>
                <w:lang w:val="en-GB" w:eastAsia="en-GB"/>
              </w:rPr>
            </w:pPr>
          </w:p>
        </w:tc>
        <w:tc>
          <w:tcPr>
            <w:tcW w:w="960" w:type="dxa"/>
            <w:tcBorders>
              <w:top w:val="nil"/>
              <w:left w:val="nil"/>
              <w:bottom w:val="nil"/>
              <w:right w:val="nil"/>
            </w:tcBorders>
            <w:shd w:val="clear" w:color="auto" w:fill="auto"/>
            <w:noWrap/>
            <w:vAlign w:val="bottom"/>
          </w:tcPr>
          <w:p w14:paraId="37F66967" w14:textId="77777777" w:rsidR="00C12269" w:rsidRPr="001D7801" w:rsidRDefault="00C12269" w:rsidP="00C12269">
            <w:pPr>
              <w:spacing w:after="0" w:line="240" w:lineRule="auto"/>
              <w:rPr>
                <w:rFonts w:ascii="Arial" w:eastAsia="Times New Roman" w:hAnsi="Arial" w:cs="Arial"/>
                <w:sz w:val="20"/>
                <w:szCs w:val="20"/>
                <w:lang w:val="en-GB" w:eastAsia="en-GB"/>
              </w:rPr>
            </w:pPr>
          </w:p>
        </w:tc>
        <w:tc>
          <w:tcPr>
            <w:tcW w:w="960" w:type="dxa"/>
            <w:tcBorders>
              <w:top w:val="nil"/>
              <w:left w:val="nil"/>
              <w:bottom w:val="nil"/>
              <w:right w:val="nil"/>
            </w:tcBorders>
            <w:shd w:val="clear" w:color="auto" w:fill="auto"/>
            <w:noWrap/>
            <w:vAlign w:val="bottom"/>
          </w:tcPr>
          <w:p w14:paraId="033654DC" w14:textId="77777777" w:rsidR="00C12269" w:rsidRPr="001D7801" w:rsidRDefault="00C12269" w:rsidP="00C12269">
            <w:pPr>
              <w:spacing w:after="0" w:line="240" w:lineRule="auto"/>
              <w:rPr>
                <w:rFonts w:ascii="Arial" w:eastAsia="Times New Roman" w:hAnsi="Arial" w:cs="Arial"/>
                <w:sz w:val="20"/>
                <w:szCs w:val="20"/>
                <w:lang w:val="en-GB" w:eastAsia="en-GB"/>
              </w:rPr>
            </w:pPr>
          </w:p>
        </w:tc>
      </w:tr>
      <w:tr w:rsidR="00C12269" w:rsidRPr="001D7801" w14:paraId="564F0402" w14:textId="77777777" w:rsidTr="00327AE3">
        <w:trPr>
          <w:trHeight w:val="255"/>
        </w:trPr>
        <w:tc>
          <w:tcPr>
            <w:tcW w:w="5040" w:type="dxa"/>
            <w:tcBorders>
              <w:top w:val="nil"/>
              <w:left w:val="single" w:sz="8" w:space="0" w:color="auto"/>
              <w:bottom w:val="single" w:sz="4" w:space="0" w:color="auto"/>
              <w:right w:val="single" w:sz="4" w:space="0" w:color="auto"/>
            </w:tcBorders>
            <w:shd w:val="clear" w:color="auto" w:fill="auto"/>
          </w:tcPr>
          <w:p w14:paraId="10F79FC4"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Daily allowances (50%)</w:t>
            </w:r>
          </w:p>
        </w:tc>
        <w:tc>
          <w:tcPr>
            <w:tcW w:w="960" w:type="dxa"/>
            <w:tcBorders>
              <w:top w:val="nil"/>
              <w:left w:val="nil"/>
              <w:bottom w:val="single" w:sz="4" w:space="0" w:color="auto"/>
              <w:right w:val="single" w:sz="4" w:space="0" w:color="auto"/>
            </w:tcBorders>
            <w:shd w:val="clear" w:color="auto" w:fill="auto"/>
            <w:noWrap/>
            <w:vAlign w:val="bottom"/>
          </w:tcPr>
          <w:p w14:paraId="06B8D528"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840" w:type="dxa"/>
            <w:tcBorders>
              <w:top w:val="nil"/>
              <w:left w:val="nil"/>
              <w:bottom w:val="single" w:sz="4" w:space="0" w:color="auto"/>
              <w:right w:val="single" w:sz="4" w:space="0" w:color="auto"/>
            </w:tcBorders>
            <w:shd w:val="clear" w:color="auto" w:fill="auto"/>
            <w:noWrap/>
            <w:vAlign w:val="bottom"/>
          </w:tcPr>
          <w:p w14:paraId="7BD626C9"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960" w:type="dxa"/>
            <w:tcBorders>
              <w:top w:val="nil"/>
              <w:left w:val="nil"/>
              <w:bottom w:val="single" w:sz="4" w:space="0" w:color="auto"/>
              <w:right w:val="nil"/>
            </w:tcBorders>
            <w:shd w:val="clear" w:color="auto" w:fill="auto"/>
            <w:noWrap/>
            <w:vAlign w:val="bottom"/>
          </w:tcPr>
          <w:p w14:paraId="619AE341"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0D26BC"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29939FEA"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1F6A8E87"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55EAA590"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25DE5AF5"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5E543415"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5F5EE39E" w14:textId="77777777" w:rsidR="00C12269" w:rsidRPr="001D7801" w:rsidRDefault="00C12269" w:rsidP="00C12269">
            <w:pPr>
              <w:spacing w:after="0" w:line="240" w:lineRule="auto"/>
              <w:jc w:val="right"/>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0,00</w:t>
            </w:r>
          </w:p>
        </w:tc>
      </w:tr>
      <w:tr w:rsidR="00C12269" w:rsidRPr="001D7801" w14:paraId="35D84CC5" w14:textId="77777777" w:rsidTr="00327AE3">
        <w:trPr>
          <w:trHeight w:val="255"/>
        </w:trPr>
        <w:tc>
          <w:tcPr>
            <w:tcW w:w="5040" w:type="dxa"/>
            <w:tcBorders>
              <w:top w:val="nil"/>
              <w:left w:val="single" w:sz="8" w:space="0" w:color="auto"/>
              <w:bottom w:val="single" w:sz="4" w:space="0" w:color="auto"/>
              <w:right w:val="single" w:sz="4" w:space="0" w:color="auto"/>
            </w:tcBorders>
            <w:shd w:val="clear" w:color="auto" w:fill="auto"/>
          </w:tcPr>
          <w:p w14:paraId="305991E0"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Allowances for RTA for first 30 days</w:t>
            </w:r>
          </w:p>
        </w:tc>
        <w:tc>
          <w:tcPr>
            <w:tcW w:w="960" w:type="dxa"/>
            <w:tcBorders>
              <w:top w:val="nil"/>
              <w:left w:val="nil"/>
              <w:bottom w:val="single" w:sz="4" w:space="0" w:color="auto"/>
              <w:right w:val="single" w:sz="4" w:space="0" w:color="auto"/>
            </w:tcBorders>
            <w:shd w:val="clear" w:color="auto" w:fill="auto"/>
            <w:noWrap/>
            <w:vAlign w:val="bottom"/>
          </w:tcPr>
          <w:p w14:paraId="773E0D59"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840" w:type="dxa"/>
            <w:tcBorders>
              <w:top w:val="nil"/>
              <w:left w:val="nil"/>
              <w:bottom w:val="single" w:sz="4" w:space="0" w:color="auto"/>
              <w:right w:val="single" w:sz="4" w:space="0" w:color="auto"/>
            </w:tcBorders>
            <w:shd w:val="clear" w:color="auto" w:fill="auto"/>
            <w:noWrap/>
            <w:vAlign w:val="bottom"/>
          </w:tcPr>
          <w:p w14:paraId="2292FA68"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960" w:type="dxa"/>
            <w:tcBorders>
              <w:top w:val="nil"/>
              <w:left w:val="nil"/>
              <w:bottom w:val="single" w:sz="4" w:space="0" w:color="auto"/>
              <w:right w:val="nil"/>
            </w:tcBorders>
            <w:shd w:val="clear" w:color="auto" w:fill="auto"/>
            <w:noWrap/>
            <w:vAlign w:val="bottom"/>
          </w:tcPr>
          <w:p w14:paraId="7B9D30FC"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1360" w:type="dxa"/>
            <w:tcBorders>
              <w:top w:val="nil"/>
              <w:left w:val="single" w:sz="4" w:space="0" w:color="auto"/>
              <w:bottom w:val="single" w:sz="4" w:space="0" w:color="auto"/>
              <w:right w:val="single" w:sz="4" w:space="0" w:color="auto"/>
            </w:tcBorders>
            <w:shd w:val="clear" w:color="auto" w:fill="auto"/>
            <w:noWrap/>
            <w:vAlign w:val="bottom"/>
          </w:tcPr>
          <w:p w14:paraId="586D1F25"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960" w:type="dxa"/>
            <w:tcBorders>
              <w:top w:val="nil"/>
              <w:left w:val="nil"/>
              <w:bottom w:val="single" w:sz="4" w:space="0" w:color="auto"/>
              <w:right w:val="single" w:sz="4" w:space="0" w:color="auto"/>
            </w:tcBorders>
            <w:shd w:val="clear" w:color="auto" w:fill="auto"/>
            <w:noWrap/>
            <w:vAlign w:val="bottom"/>
          </w:tcPr>
          <w:p w14:paraId="6D50A1FC"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960" w:type="dxa"/>
            <w:tcBorders>
              <w:top w:val="nil"/>
              <w:left w:val="nil"/>
              <w:bottom w:val="single" w:sz="4" w:space="0" w:color="auto"/>
              <w:right w:val="single" w:sz="4" w:space="0" w:color="auto"/>
            </w:tcBorders>
            <w:shd w:val="clear" w:color="auto" w:fill="auto"/>
            <w:noWrap/>
            <w:vAlign w:val="bottom"/>
          </w:tcPr>
          <w:p w14:paraId="49632EB1"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960" w:type="dxa"/>
            <w:tcBorders>
              <w:top w:val="nil"/>
              <w:left w:val="nil"/>
              <w:bottom w:val="single" w:sz="4" w:space="0" w:color="auto"/>
              <w:right w:val="single" w:sz="4" w:space="0" w:color="auto"/>
            </w:tcBorders>
            <w:shd w:val="clear" w:color="auto" w:fill="auto"/>
            <w:noWrap/>
            <w:vAlign w:val="bottom"/>
          </w:tcPr>
          <w:p w14:paraId="7D0316BC"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960" w:type="dxa"/>
            <w:tcBorders>
              <w:top w:val="nil"/>
              <w:left w:val="nil"/>
              <w:bottom w:val="single" w:sz="4" w:space="0" w:color="auto"/>
              <w:right w:val="single" w:sz="4" w:space="0" w:color="auto"/>
            </w:tcBorders>
            <w:shd w:val="clear" w:color="auto" w:fill="auto"/>
            <w:noWrap/>
            <w:vAlign w:val="bottom"/>
          </w:tcPr>
          <w:p w14:paraId="7A8C33B6"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960" w:type="dxa"/>
            <w:tcBorders>
              <w:top w:val="nil"/>
              <w:left w:val="nil"/>
              <w:bottom w:val="single" w:sz="4" w:space="0" w:color="auto"/>
              <w:right w:val="single" w:sz="4" w:space="0" w:color="auto"/>
            </w:tcBorders>
            <w:shd w:val="clear" w:color="auto" w:fill="auto"/>
            <w:noWrap/>
            <w:vAlign w:val="bottom"/>
          </w:tcPr>
          <w:p w14:paraId="6FA8D269"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960" w:type="dxa"/>
            <w:tcBorders>
              <w:top w:val="nil"/>
              <w:left w:val="nil"/>
              <w:bottom w:val="single" w:sz="4" w:space="0" w:color="auto"/>
              <w:right w:val="single" w:sz="4" w:space="0" w:color="auto"/>
            </w:tcBorders>
            <w:shd w:val="clear" w:color="auto" w:fill="auto"/>
            <w:noWrap/>
            <w:vAlign w:val="bottom"/>
          </w:tcPr>
          <w:p w14:paraId="3A9D0BBE" w14:textId="77777777" w:rsidR="00C12269" w:rsidRPr="001D7801" w:rsidRDefault="00C12269" w:rsidP="00C12269">
            <w:pPr>
              <w:spacing w:after="0" w:line="240" w:lineRule="auto"/>
              <w:jc w:val="right"/>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0,00</w:t>
            </w:r>
          </w:p>
        </w:tc>
      </w:tr>
      <w:tr w:rsidR="00C12269" w:rsidRPr="001D7801" w14:paraId="18796BC6" w14:textId="77777777" w:rsidTr="00327AE3">
        <w:trPr>
          <w:trHeight w:val="510"/>
        </w:trPr>
        <w:tc>
          <w:tcPr>
            <w:tcW w:w="5040" w:type="dxa"/>
            <w:tcBorders>
              <w:top w:val="nil"/>
              <w:left w:val="single" w:sz="8" w:space="0" w:color="auto"/>
              <w:bottom w:val="single" w:sz="4" w:space="0" w:color="auto"/>
              <w:right w:val="single" w:sz="4" w:space="0" w:color="auto"/>
            </w:tcBorders>
            <w:shd w:val="clear" w:color="auto" w:fill="auto"/>
          </w:tcPr>
          <w:p w14:paraId="4605E5C0"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Allowances for spouse and children for first 30 days at 50%</w:t>
            </w:r>
          </w:p>
        </w:tc>
        <w:tc>
          <w:tcPr>
            <w:tcW w:w="960" w:type="dxa"/>
            <w:tcBorders>
              <w:top w:val="nil"/>
              <w:left w:val="nil"/>
              <w:bottom w:val="single" w:sz="4" w:space="0" w:color="auto"/>
              <w:right w:val="single" w:sz="4" w:space="0" w:color="auto"/>
            </w:tcBorders>
            <w:shd w:val="clear" w:color="auto" w:fill="auto"/>
            <w:noWrap/>
            <w:vAlign w:val="bottom"/>
          </w:tcPr>
          <w:p w14:paraId="6B4BDBD3"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840" w:type="dxa"/>
            <w:tcBorders>
              <w:top w:val="nil"/>
              <w:left w:val="nil"/>
              <w:bottom w:val="single" w:sz="4" w:space="0" w:color="auto"/>
              <w:right w:val="single" w:sz="4" w:space="0" w:color="auto"/>
            </w:tcBorders>
            <w:shd w:val="clear" w:color="auto" w:fill="auto"/>
            <w:noWrap/>
            <w:vAlign w:val="bottom"/>
          </w:tcPr>
          <w:p w14:paraId="583D2F21"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960" w:type="dxa"/>
            <w:tcBorders>
              <w:top w:val="nil"/>
              <w:left w:val="nil"/>
              <w:bottom w:val="single" w:sz="4" w:space="0" w:color="auto"/>
              <w:right w:val="nil"/>
            </w:tcBorders>
            <w:shd w:val="clear" w:color="auto" w:fill="auto"/>
            <w:noWrap/>
            <w:vAlign w:val="bottom"/>
          </w:tcPr>
          <w:p w14:paraId="3E45DA08"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1360" w:type="dxa"/>
            <w:tcBorders>
              <w:top w:val="nil"/>
              <w:left w:val="single" w:sz="4" w:space="0" w:color="auto"/>
              <w:bottom w:val="single" w:sz="4" w:space="0" w:color="auto"/>
              <w:right w:val="single" w:sz="4" w:space="0" w:color="auto"/>
            </w:tcBorders>
            <w:shd w:val="clear" w:color="auto" w:fill="auto"/>
            <w:noWrap/>
            <w:vAlign w:val="bottom"/>
          </w:tcPr>
          <w:p w14:paraId="18CA44F8"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960" w:type="dxa"/>
            <w:tcBorders>
              <w:top w:val="nil"/>
              <w:left w:val="nil"/>
              <w:bottom w:val="single" w:sz="4" w:space="0" w:color="auto"/>
              <w:right w:val="single" w:sz="4" w:space="0" w:color="auto"/>
            </w:tcBorders>
            <w:shd w:val="clear" w:color="auto" w:fill="auto"/>
            <w:noWrap/>
            <w:vAlign w:val="bottom"/>
          </w:tcPr>
          <w:p w14:paraId="22C48C54"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960" w:type="dxa"/>
            <w:tcBorders>
              <w:top w:val="nil"/>
              <w:left w:val="nil"/>
              <w:bottom w:val="single" w:sz="4" w:space="0" w:color="auto"/>
              <w:right w:val="single" w:sz="4" w:space="0" w:color="auto"/>
            </w:tcBorders>
            <w:shd w:val="clear" w:color="auto" w:fill="auto"/>
            <w:noWrap/>
            <w:vAlign w:val="bottom"/>
          </w:tcPr>
          <w:p w14:paraId="694828C3"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960" w:type="dxa"/>
            <w:tcBorders>
              <w:top w:val="nil"/>
              <w:left w:val="nil"/>
              <w:bottom w:val="single" w:sz="4" w:space="0" w:color="auto"/>
              <w:right w:val="single" w:sz="4" w:space="0" w:color="auto"/>
            </w:tcBorders>
            <w:shd w:val="clear" w:color="auto" w:fill="auto"/>
            <w:noWrap/>
            <w:vAlign w:val="bottom"/>
          </w:tcPr>
          <w:p w14:paraId="1050AE2A"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960" w:type="dxa"/>
            <w:tcBorders>
              <w:top w:val="nil"/>
              <w:left w:val="nil"/>
              <w:bottom w:val="single" w:sz="4" w:space="0" w:color="auto"/>
              <w:right w:val="single" w:sz="4" w:space="0" w:color="auto"/>
            </w:tcBorders>
            <w:shd w:val="clear" w:color="auto" w:fill="auto"/>
            <w:noWrap/>
            <w:vAlign w:val="bottom"/>
          </w:tcPr>
          <w:p w14:paraId="02363543"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960" w:type="dxa"/>
            <w:tcBorders>
              <w:top w:val="nil"/>
              <w:left w:val="nil"/>
              <w:bottom w:val="single" w:sz="4" w:space="0" w:color="auto"/>
              <w:right w:val="single" w:sz="4" w:space="0" w:color="auto"/>
            </w:tcBorders>
            <w:shd w:val="clear" w:color="auto" w:fill="auto"/>
            <w:noWrap/>
            <w:vAlign w:val="bottom"/>
          </w:tcPr>
          <w:p w14:paraId="74A6010F"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960" w:type="dxa"/>
            <w:tcBorders>
              <w:top w:val="nil"/>
              <w:left w:val="nil"/>
              <w:bottom w:val="single" w:sz="4" w:space="0" w:color="auto"/>
              <w:right w:val="single" w:sz="4" w:space="0" w:color="auto"/>
            </w:tcBorders>
            <w:shd w:val="clear" w:color="auto" w:fill="auto"/>
            <w:noWrap/>
            <w:vAlign w:val="bottom"/>
          </w:tcPr>
          <w:p w14:paraId="1F83A5B9" w14:textId="77777777" w:rsidR="00C12269" w:rsidRPr="001D7801" w:rsidRDefault="00C12269" w:rsidP="00C12269">
            <w:pPr>
              <w:spacing w:after="0" w:line="240" w:lineRule="auto"/>
              <w:jc w:val="right"/>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0,00</w:t>
            </w:r>
          </w:p>
        </w:tc>
      </w:tr>
      <w:tr w:rsidR="00C12269" w:rsidRPr="001D7801" w14:paraId="6EA387B8" w14:textId="77777777" w:rsidTr="00327AE3">
        <w:trPr>
          <w:trHeight w:val="255"/>
        </w:trPr>
        <w:tc>
          <w:tcPr>
            <w:tcW w:w="5040" w:type="dxa"/>
            <w:tcBorders>
              <w:top w:val="nil"/>
              <w:left w:val="single" w:sz="8" w:space="0" w:color="auto"/>
              <w:bottom w:val="single" w:sz="4" w:space="0" w:color="auto"/>
              <w:right w:val="single" w:sz="4" w:space="0" w:color="auto"/>
            </w:tcBorders>
            <w:shd w:val="clear" w:color="auto" w:fill="auto"/>
          </w:tcPr>
          <w:p w14:paraId="05283BF0"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Health and accident insurance for RTA</w:t>
            </w:r>
          </w:p>
        </w:tc>
        <w:tc>
          <w:tcPr>
            <w:tcW w:w="960" w:type="dxa"/>
            <w:tcBorders>
              <w:top w:val="nil"/>
              <w:left w:val="nil"/>
              <w:bottom w:val="single" w:sz="4" w:space="0" w:color="auto"/>
              <w:right w:val="single" w:sz="4" w:space="0" w:color="auto"/>
            </w:tcBorders>
            <w:shd w:val="clear" w:color="auto" w:fill="auto"/>
            <w:noWrap/>
            <w:vAlign w:val="bottom"/>
          </w:tcPr>
          <w:p w14:paraId="739011B8"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840" w:type="dxa"/>
            <w:tcBorders>
              <w:top w:val="nil"/>
              <w:left w:val="nil"/>
              <w:bottom w:val="single" w:sz="4" w:space="0" w:color="auto"/>
              <w:right w:val="single" w:sz="4" w:space="0" w:color="auto"/>
            </w:tcBorders>
            <w:shd w:val="clear" w:color="auto" w:fill="auto"/>
            <w:noWrap/>
            <w:vAlign w:val="bottom"/>
          </w:tcPr>
          <w:p w14:paraId="7904AE23"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960" w:type="dxa"/>
            <w:tcBorders>
              <w:top w:val="nil"/>
              <w:left w:val="nil"/>
              <w:bottom w:val="single" w:sz="4" w:space="0" w:color="auto"/>
              <w:right w:val="nil"/>
            </w:tcBorders>
            <w:shd w:val="clear" w:color="auto" w:fill="auto"/>
            <w:noWrap/>
            <w:vAlign w:val="bottom"/>
          </w:tcPr>
          <w:p w14:paraId="43995CF1"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1360" w:type="dxa"/>
            <w:tcBorders>
              <w:top w:val="nil"/>
              <w:left w:val="single" w:sz="4" w:space="0" w:color="auto"/>
              <w:bottom w:val="single" w:sz="4" w:space="0" w:color="auto"/>
              <w:right w:val="single" w:sz="4" w:space="0" w:color="auto"/>
            </w:tcBorders>
            <w:shd w:val="clear" w:color="auto" w:fill="auto"/>
            <w:noWrap/>
            <w:vAlign w:val="bottom"/>
          </w:tcPr>
          <w:p w14:paraId="6D8F5680"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960" w:type="dxa"/>
            <w:tcBorders>
              <w:top w:val="nil"/>
              <w:left w:val="nil"/>
              <w:bottom w:val="single" w:sz="4" w:space="0" w:color="auto"/>
              <w:right w:val="single" w:sz="4" w:space="0" w:color="auto"/>
            </w:tcBorders>
            <w:shd w:val="clear" w:color="auto" w:fill="auto"/>
            <w:noWrap/>
            <w:vAlign w:val="bottom"/>
          </w:tcPr>
          <w:p w14:paraId="2EF65B3F"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960" w:type="dxa"/>
            <w:tcBorders>
              <w:top w:val="nil"/>
              <w:left w:val="nil"/>
              <w:bottom w:val="single" w:sz="4" w:space="0" w:color="auto"/>
              <w:right w:val="single" w:sz="4" w:space="0" w:color="auto"/>
            </w:tcBorders>
            <w:shd w:val="clear" w:color="auto" w:fill="auto"/>
            <w:noWrap/>
            <w:vAlign w:val="bottom"/>
          </w:tcPr>
          <w:p w14:paraId="3C174559"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960" w:type="dxa"/>
            <w:tcBorders>
              <w:top w:val="nil"/>
              <w:left w:val="nil"/>
              <w:bottom w:val="single" w:sz="4" w:space="0" w:color="auto"/>
              <w:right w:val="single" w:sz="4" w:space="0" w:color="auto"/>
            </w:tcBorders>
            <w:shd w:val="clear" w:color="auto" w:fill="auto"/>
            <w:noWrap/>
            <w:vAlign w:val="bottom"/>
          </w:tcPr>
          <w:p w14:paraId="63CC296B"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960" w:type="dxa"/>
            <w:tcBorders>
              <w:top w:val="nil"/>
              <w:left w:val="nil"/>
              <w:bottom w:val="single" w:sz="4" w:space="0" w:color="auto"/>
              <w:right w:val="single" w:sz="4" w:space="0" w:color="auto"/>
            </w:tcBorders>
            <w:shd w:val="clear" w:color="auto" w:fill="auto"/>
            <w:noWrap/>
            <w:vAlign w:val="bottom"/>
          </w:tcPr>
          <w:p w14:paraId="2A5DCFA7"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960" w:type="dxa"/>
            <w:tcBorders>
              <w:top w:val="nil"/>
              <w:left w:val="nil"/>
              <w:bottom w:val="single" w:sz="4" w:space="0" w:color="auto"/>
              <w:right w:val="single" w:sz="4" w:space="0" w:color="auto"/>
            </w:tcBorders>
            <w:shd w:val="clear" w:color="auto" w:fill="auto"/>
            <w:noWrap/>
            <w:vAlign w:val="bottom"/>
          </w:tcPr>
          <w:p w14:paraId="6BF41514"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960" w:type="dxa"/>
            <w:tcBorders>
              <w:top w:val="nil"/>
              <w:left w:val="nil"/>
              <w:bottom w:val="single" w:sz="4" w:space="0" w:color="auto"/>
              <w:right w:val="single" w:sz="4" w:space="0" w:color="auto"/>
            </w:tcBorders>
            <w:shd w:val="clear" w:color="auto" w:fill="auto"/>
            <w:noWrap/>
            <w:vAlign w:val="bottom"/>
          </w:tcPr>
          <w:p w14:paraId="0DD99130" w14:textId="77777777" w:rsidR="00C12269" w:rsidRPr="001D7801" w:rsidRDefault="00C12269" w:rsidP="00C12269">
            <w:pPr>
              <w:spacing w:after="0" w:line="240" w:lineRule="auto"/>
              <w:jc w:val="right"/>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0,00</w:t>
            </w:r>
          </w:p>
        </w:tc>
      </w:tr>
      <w:tr w:rsidR="00C12269" w:rsidRPr="001D7801" w14:paraId="13A3E9BE" w14:textId="77777777" w:rsidTr="00327AE3">
        <w:trPr>
          <w:trHeight w:val="255"/>
        </w:trPr>
        <w:tc>
          <w:tcPr>
            <w:tcW w:w="5040" w:type="dxa"/>
            <w:tcBorders>
              <w:top w:val="nil"/>
              <w:left w:val="single" w:sz="8" w:space="0" w:color="auto"/>
              <w:bottom w:val="single" w:sz="4" w:space="0" w:color="auto"/>
              <w:right w:val="single" w:sz="4" w:space="0" w:color="auto"/>
            </w:tcBorders>
            <w:shd w:val="clear" w:color="auto" w:fill="auto"/>
          </w:tcPr>
          <w:p w14:paraId="129AA145"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Health and accident insurance for spouse</w:t>
            </w:r>
          </w:p>
        </w:tc>
        <w:tc>
          <w:tcPr>
            <w:tcW w:w="960" w:type="dxa"/>
            <w:tcBorders>
              <w:top w:val="nil"/>
              <w:left w:val="nil"/>
              <w:bottom w:val="single" w:sz="4" w:space="0" w:color="auto"/>
              <w:right w:val="single" w:sz="4" w:space="0" w:color="auto"/>
            </w:tcBorders>
            <w:shd w:val="clear" w:color="auto" w:fill="auto"/>
            <w:noWrap/>
            <w:vAlign w:val="bottom"/>
          </w:tcPr>
          <w:p w14:paraId="51299E9F"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840" w:type="dxa"/>
            <w:tcBorders>
              <w:top w:val="nil"/>
              <w:left w:val="nil"/>
              <w:bottom w:val="single" w:sz="4" w:space="0" w:color="auto"/>
              <w:right w:val="single" w:sz="4" w:space="0" w:color="auto"/>
            </w:tcBorders>
            <w:shd w:val="clear" w:color="auto" w:fill="auto"/>
            <w:noWrap/>
            <w:vAlign w:val="bottom"/>
          </w:tcPr>
          <w:p w14:paraId="44B70956"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960" w:type="dxa"/>
            <w:tcBorders>
              <w:top w:val="nil"/>
              <w:left w:val="nil"/>
              <w:bottom w:val="single" w:sz="4" w:space="0" w:color="auto"/>
              <w:right w:val="nil"/>
            </w:tcBorders>
            <w:shd w:val="clear" w:color="auto" w:fill="auto"/>
            <w:noWrap/>
            <w:vAlign w:val="bottom"/>
          </w:tcPr>
          <w:p w14:paraId="3CEDFE56"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1360" w:type="dxa"/>
            <w:tcBorders>
              <w:top w:val="nil"/>
              <w:left w:val="single" w:sz="4" w:space="0" w:color="auto"/>
              <w:bottom w:val="single" w:sz="4" w:space="0" w:color="auto"/>
              <w:right w:val="single" w:sz="4" w:space="0" w:color="auto"/>
            </w:tcBorders>
            <w:shd w:val="clear" w:color="auto" w:fill="auto"/>
            <w:noWrap/>
            <w:vAlign w:val="bottom"/>
          </w:tcPr>
          <w:p w14:paraId="1142F7C5"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960" w:type="dxa"/>
            <w:tcBorders>
              <w:top w:val="nil"/>
              <w:left w:val="nil"/>
              <w:bottom w:val="single" w:sz="4" w:space="0" w:color="auto"/>
              <w:right w:val="single" w:sz="4" w:space="0" w:color="auto"/>
            </w:tcBorders>
            <w:shd w:val="clear" w:color="auto" w:fill="auto"/>
            <w:noWrap/>
            <w:vAlign w:val="bottom"/>
          </w:tcPr>
          <w:p w14:paraId="512801D4"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960" w:type="dxa"/>
            <w:tcBorders>
              <w:top w:val="nil"/>
              <w:left w:val="nil"/>
              <w:bottom w:val="single" w:sz="4" w:space="0" w:color="auto"/>
              <w:right w:val="single" w:sz="4" w:space="0" w:color="auto"/>
            </w:tcBorders>
            <w:shd w:val="clear" w:color="auto" w:fill="auto"/>
            <w:noWrap/>
            <w:vAlign w:val="bottom"/>
          </w:tcPr>
          <w:p w14:paraId="06DB03E0"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960" w:type="dxa"/>
            <w:tcBorders>
              <w:top w:val="nil"/>
              <w:left w:val="nil"/>
              <w:bottom w:val="single" w:sz="4" w:space="0" w:color="auto"/>
              <w:right w:val="single" w:sz="4" w:space="0" w:color="auto"/>
            </w:tcBorders>
            <w:shd w:val="clear" w:color="auto" w:fill="auto"/>
            <w:noWrap/>
            <w:vAlign w:val="bottom"/>
          </w:tcPr>
          <w:p w14:paraId="1B306465"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960" w:type="dxa"/>
            <w:tcBorders>
              <w:top w:val="nil"/>
              <w:left w:val="nil"/>
              <w:bottom w:val="single" w:sz="4" w:space="0" w:color="auto"/>
              <w:right w:val="single" w:sz="4" w:space="0" w:color="auto"/>
            </w:tcBorders>
            <w:shd w:val="clear" w:color="auto" w:fill="auto"/>
            <w:noWrap/>
            <w:vAlign w:val="bottom"/>
          </w:tcPr>
          <w:p w14:paraId="2A883D20"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960" w:type="dxa"/>
            <w:tcBorders>
              <w:top w:val="nil"/>
              <w:left w:val="nil"/>
              <w:bottom w:val="single" w:sz="4" w:space="0" w:color="auto"/>
              <w:right w:val="single" w:sz="4" w:space="0" w:color="auto"/>
            </w:tcBorders>
            <w:shd w:val="clear" w:color="auto" w:fill="auto"/>
            <w:noWrap/>
            <w:vAlign w:val="bottom"/>
          </w:tcPr>
          <w:p w14:paraId="479DC493"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960" w:type="dxa"/>
            <w:tcBorders>
              <w:top w:val="nil"/>
              <w:left w:val="nil"/>
              <w:bottom w:val="single" w:sz="4" w:space="0" w:color="auto"/>
              <w:right w:val="single" w:sz="4" w:space="0" w:color="auto"/>
            </w:tcBorders>
            <w:shd w:val="clear" w:color="auto" w:fill="auto"/>
            <w:noWrap/>
            <w:vAlign w:val="bottom"/>
          </w:tcPr>
          <w:p w14:paraId="0A8B0DFA" w14:textId="77777777" w:rsidR="00C12269" w:rsidRPr="001D7801" w:rsidRDefault="00C12269" w:rsidP="00C12269">
            <w:pPr>
              <w:spacing w:after="0" w:line="240" w:lineRule="auto"/>
              <w:jc w:val="right"/>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0,00</w:t>
            </w:r>
          </w:p>
        </w:tc>
      </w:tr>
      <w:tr w:rsidR="00C12269" w:rsidRPr="001D7801" w14:paraId="5BC7633A" w14:textId="77777777" w:rsidTr="00327AE3">
        <w:trPr>
          <w:trHeight w:val="255"/>
        </w:trPr>
        <w:tc>
          <w:tcPr>
            <w:tcW w:w="5040" w:type="dxa"/>
            <w:tcBorders>
              <w:top w:val="nil"/>
              <w:left w:val="single" w:sz="8" w:space="0" w:color="auto"/>
              <w:bottom w:val="single" w:sz="4" w:space="0" w:color="auto"/>
              <w:right w:val="single" w:sz="4" w:space="0" w:color="auto"/>
            </w:tcBorders>
            <w:shd w:val="clear" w:color="auto" w:fill="auto"/>
          </w:tcPr>
          <w:p w14:paraId="124AE12A"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Health and accident insurance for children</w:t>
            </w:r>
          </w:p>
        </w:tc>
        <w:tc>
          <w:tcPr>
            <w:tcW w:w="960" w:type="dxa"/>
            <w:tcBorders>
              <w:top w:val="nil"/>
              <w:left w:val="nil"/>
              <w:bottom w:val="single" w:sz="4" w:space="0" w:color="auto"/>
              <w:right w:val="single" w:sz="4" w:space="0" w:color="auto"/>
            </w:tcBorders>
            <w:shd w:val="clear" w:color="auto" w:fill="auto"/>
            <w:noWrap/>
            <w:vAlign w:val="bottom"/>
          </w:tcPr>
          <w:p w14:paraId="5DACB224"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840" w:type="dxa"/>
            <w:tcBorders>
              <w:top w:val="nil"/>
              <w:left w:val="nil"/>
              <w:bottom w:val="single" w:sz="4" w:space="0" w:color="auto"/>
              <w:right w:val="single" w:sz="4" w:space="0" w:color="auto"/>
            </w:tcBorders>
            <w:shd w:val="clear" w:color="auto" w:fill="auto"/>
            <w:noWrap/>
            <w:vAlign w:val="bottom"/>
          </w:tcPr>
          <w:p w14:paraId="453AFD86"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960" w:type="dxa"/>
            <w:tcBorders>
              <w:top w:val="nil"/>
              <w:left w:val="nil"/>
              <w:bottom w:val="single" w:sz="4" w:space="0" w:color="auto"/>
              <w:right w:val="nil"/>
            </w:tcBorders>
            <w:shd w:val="clear" w:color="auto" w:fill="auto"/>
            <w:noWrap/>
            <w:vAlign w:val="bottom"/>
          </w:tcPr>
          <w:p w14:paraId="031CCD7B"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1360" w:type="dxa"/>
            <w:tcBorders>
              <w:top w:val="nil"/>
              <w:left w:val="single" w:sz="4" w:space="0" w:color="auto"/>
              <w:bottom w:val="single" w:sz="4" w:space="0" w:color="auto"/>
              <w:right w:val="single" w:sz="4" w:space="0" w:color="auto"/>
            </w:tcBorders>
            <w:shd w:val="clear" w:color="auto" w:fill="auto"/>
            <w:noWrap/>
            <w:vAlign w:val="bottom"/>
          </w:tcPr>
          <w:p w14:paraId="0303AC52"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960" w:type="dxa"/>
            <w:tcBorders>
              <w:top w:val="nil"/>
              <w:left w:val="nil"/>
              <w:bottom w:val="single" w:sz="4" w:space="0" w:color="auto"/>
              <w:right w:val="single" w:sz="4" w:space="0" w:color="auto"/>
            </w:tcBorders>
            <w:shd w:val="clear" w:color="auto" w:fill="auto"/>
            <w:noWrap/>
            <w:vAlign w:val="bottom"/>
          </w:tcPr>
          <w:p w14:paraId="3EF687F4"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960" w:type="dxa"/>
            <w:tcBorders>
              <w:top w:val="nil"/>
              <w:left w:val="nil"/>
              <w:bottom w:val="single" w:sz="4" w:space="0" w:color="auto"/>
              <w:right w:val="single" w:sz="4" w:space="0" w:color="auto"/>
            </w:tcBorders>
            <w:shd w:val="clear" w:color="auto" w:fill="auto"/>
            <w:noWrap/>
            <w:vAlign w:val="bottom"/>
          </w:tcPr>
          <w:p w14:paraId="12CA7507"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960" w:type="dxa"/>
            <w:tcBorders>
              <w:top w:val="nil"/>
              <w:left w:val="nil"/>
              <w:bottom w:val="single" w:sz="4" w:space="0" w:color="auto"/>
              <w:right w:val="single" w:sz="4" w:space="0" w:color="auto"/>
            </w:tcBorders>
            <w:shd w:val="clear" w:color="auto" w:fill="auto"/>
            <w:noWrap/>
            <w:vAlign w:val="bottom"/>
          </w:tcPr>
          <w:p w14:paraId="7BF8541F"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960" w:type="dxa"/>
            <w:tcBorders>
              <w:top w:val="nil"/>
              <w:left w:val="nil"/>
              <w:bottom w:val="single" w:sz="4" w:space="0" w:color="auto"/>
              <w:right w:val="single" w:sz="4" w:space="0" w:color="auto"/>
            </w:tcBorders>
            <w:shd w:val="clear" w:color="auto" w:fill="auto"/>
            <w:noWrap/>
            <w:vAlign w:val="bottom"/>
          </w:tcPr>
          <w:p w14:paraId="00C02D84"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960" w:type="dxa"/>
            <w:tcBorders>
              <w:top w:val="nil"/>
              <w:left w:val="nil"/>
              <w:bottom w:val="single" w:sz="4" w:space="0" w:color="auto"/>
              <w:right w:val="single" w:sz="4" w:space="0" w:color="auto"/>
            </w:tcBorders>
            <w:shd w:val="clear" w:color="auto" w:fill="auto"/>
            <w:noWrap/>
            <w:vAlign w:val="bottom"/>
          </w:tcPr>
          <w:p w14:paraId="679EC4FE"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960" w:type="dxa"/>
            <w:tcBorders>
              <w:top w:val="nil"/>
              <w:left w:val="nil"/>
              <w:bottom w:val="single" w:sz="4" w:space="0" w:color="auto"/>
              <w:right w:val="single" w:sz="4" w:space="0" w:color="auto"/>
            </w:tcBorders>
            <w:shd w:val="clear" w:color="auto" w:fill="auto"/>
            <w:noWrap/>
            <w:vAlign w:val="bottom"/>
          </w:tcPr>
          <w:p w14:paraId="50F82C46" w14:textId="77777777" w:rsidR="00C12269" w:rsidRPr="001D7801" w:rsidRDefault="00C12269" w:rsidP="00C12269">
            <w:pPr>
              <w:spacing w:after="0" w:line="240" w:lineRule="auto"/>
              <w:jc w:val="right"/>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0,00</w:t>
            </w:r>
          </w:p>
        </w:tc>
      </w:tr>
      <w:tr w:rsidR="00C12269" w:rsidRPr="001D7801" w14:paraId="6F11D670" w14:textId="77777777" w:rsidTr="00327AE3">
        <w:trPr>
          <w:trHeight w:val="255"/>
        </w:trPr>
        <w:tc>
          <w:tcPr>
            <w:tcW w:w="5040" w:type="dxa"/>
            <w:tcBorders>
              <w:top w:val="nil"/>
              <w:left w:val="single" w:sz="8" w:space="0" w:color="auto"/>
              <w:bottom w:val="single" w:sz="4" w:space="0" w:color="auto"/>
              <w:right w:val="single" w:sz="4" w:space="0" w:color="auto"/>
            </w:tcBorders>
            <w:shd w:val="clear" w:color="auto" w:fill="auto"/>
          </w:tcPr>
          <w:p w14:paraId="0B369432"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Accommodation (see appropriate ceiling for each BC)</w:t>
            </w:r>
          </w:p>
        </w:tc>
        <w:tc>
          <w:tcPr>
            <w:tcW w:w="960" w:type="dxa"/>
            <w:tcBorders>
              <w:top w:val="nil"/>
              <w:left w:val="nil"/>
              <w:bottom w:val="single" w:sz="4" w:space="0" w:color="auto"/>
              <w:right w:val="single" w:sz="4" w:space="0" w:color="auto"/>
            </w:tcBorders>
            <w:shd w:val="clear" w:color="auto" w:fill="auto"/>
            <w:noWrap/>
            <w:vAlign w:val="bottom"/>
          </w:tcPr>
          <w:p w14:paraId="47DFF9C3"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840" w:type="dxa"/>
            <w:tcBorders>
              <w:top w:val="nil"/>
              <w:left w:val="nil"/>
              <w:bottom w:val="single" w:sz="4" w:space="0" w:color="auto"/>
              <w:right w:val="single" w:sz="4" w:space="0" w:color="auto"/>
            </w:tcBorders>
            <w:shd w:val="clear" w:color="auto" w:fill="auto"/>
            <w:noWrap/>
            <w:vAlign w:val="bottom"/>
          </w:tcPr>
          <w:p w14:paraId="767D7F22"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960" w:type="dxa"/>
            <w:tcBorders>
              <w:top w:val="nil"/>
              <w:left w:val="nil"/>
              <w:bottom w:val="single" w:sz="4" w:space="0" w:color="auto"/>
              <w:right w:val="nil"/>
            </w:tcBorders>
            <w:shd w:val="clear" w:color="auto" w:fill="auto"/>
            <w:noWrap/>
            <w:vAlign w:val="bottom"/>
          </w:tcPr>
          <w:p w14:paraId="47833EA0"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1360" w:type="dxa"/>
            <w:tcBorders>
              <w:top w:val="nil"/>
              <w:left w:val="single" w:sz="4" w:space="0" w:color="auto"/>
              <w:bottom w:val="single" w:sz="4" w:space="0" w:color="auto"/>
              <w:right w:val="single" w:sz="4" w:space="0" w:color="auto"/>
            </w:tcBorders>
            <w:shd w:val="clear" w:color="auto" w:fill="auto"/>
            <w:noWrap/>
            <w:vAlign w:val="bottom"/>
          </w:tcPr>
          <w:p w14:paraId="110662F5"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960" w:type="dxa"/>
            <w:tcBorders>
              <w:top w:val="nil"/>
              <w:left w:val="nil"/>
              <w:bottom w:val="single" w:sz="4" w:space="0" w:color="auto"/>
              <w:right w:val="single" w:sz="4" w:space="0" w:color="auto"/>
            </w:tcBorders>
            <w:shd w:val="clear" w:color="auto" w:fill="auto"/>
            <w:noWrap/>
            <w:vAlign w:val="bottom"/>
          </w:tcPr>
          <w:p w14:paraId="3D0F1AE2"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960" w:type="dxa"/>
            <w:tcBorders>
              <w:top w:val="nil"/>
              <w:left w:val="nil"/>
              <w:bottom w:val="single" w:sz="4" w:space="0" w:color="auto"/>
              <w:right w:val="single" w:sz="4" w:space="0" w:color="auto"/>
            </w:tcBorders>
            <w:shd w:val="clear" w:color="auto" w:fill="auto"/>
            <w:noWrap/>
            <w:vAlign w:val="bottom"/>
          </w:tcPr>
          <w:p w14:paraId="07872DB1"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960" w:type="dxa"/>
            <w:tcBorders>
              <w:top w:val="nil"/>
              <w:left w:val="nil"/>
              <w:bottom w:val="single" w:sz="4" w:space="0" w:color="auto"/>
              <w:right w:val="single" w:sz="4" w:space="0" w:color="auto"/>
            </w:tcBorders>
            <w:shd w:val="clear" w:color="auto" w:fill="auto"/>
            <w:noWrap/>
            <w:vAlign w:val="bottom"/>
          </w:tcPr>
          <w:p w14:paraId="67F08DC1"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960" w:type="dxa"/>
            <w:tcBorders>
              <w:top w:val="nil"/>
              <w:left w:val="nil"/>
              <w:bottom w:val="single" w:sz="4" w:space="0" w:color="auto"/>
              <w:right w:val="single" w:sz="4" w:space="0" w:color="auto"/>
            </w:tcBorders>
            <w:shd w:val="clear" w:color="auto" w:fill="auto"/>
            <w:noWrap/>
            <w:vAlign w:val="bottom"/>
          </w:tcPr>
          <w:p w14:paraId="127B16A2"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960" w:type="dxa"/>
            <w:tcBorders>
              <w:top w:val="nil"/>
              <w:left w:val="nil"/>
              <w:bottom w:val="single" w:sz="4" w:space="0" w:color="auto"/>
              <w:right w:val="single" w:sz="4" w:space="0" w:color="auto"/>
            </w:tcBorders>
            <w:shd w:val="clear" w:color="auto" w:fill="auto"/>
            <w:noWrap/>
            <w:vAlign w:val="bottom"/>
          </w:tcPr>
          <w:p w14:paraId="171FFF73"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960" w:type="dxa"/>
            <w:tcBorders>
              <w:top w:val="nil"/>
              <w:left w:val="nil"/>
              <w:bottom w:val="single" w:sz="4" w:space="0" w:color="auto"/>
              <w:right w:val="single" w:sz="4" w:space="0" w:color="auto"/>
            </w:tcBorders>
            <w:shd w:val="clear" w:color="auto" w:fill="auto"/>
            <w:noWrap/>
            <w:vAlign w:val="bottom"/>
          </w:tcPr>
          <w:p w14:paraId="419793E7" w14:textId="77777777" w:rsidR="00C12269" w:rsidRPr="001D7801" w:rsidRDefault="00C12269" w:rsidP="00C12269">
            <w:pPr>
              <w:spacing w:after="0" w:line="240" w:lineRule="auto"/>
              <w:jc w:val="right"/>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0,00</w:t>
            </w:r>
          </w:p>
        </w:tc>
      </w:tr>
      <w:tr w:rsidR="00C12269" w:rsidRPr="001D7801" w14:paraId="07FD5A8C" w14:textId="77777777" w:rsidTr="00327AE3">
        <w:trPr>
          <w:trHeight w:val="255"/>
        </w:trPr>
        <w:tc>
          <w:tcPr>
            <w:tcW w:w="5040" w:type="dxa"/>
            <w:tcBorders>
              <w:top w:val="nil"/>
              <w:left w:val="single" w:sz="8" w:space="0" w:color="auto"/>
              <w:bottom w:val="single" w:sz="4" w:space="0" w:color="auto"/>
              <w:right w:val="single" w:sz="4" w:space="0" w:color="auto"/>
            </w:tcBorders>
            <w:shd w:val="clear" w:color="auto" w:fill="auto"/>
          </w:tcPr>
          <w:p w14:paraId="1A5C7882"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Estate Agent’s Fee</w:t>
            </w:r>
          </w:p>
        </w:tc>
        <w:tc>
          <w:tcPr>
            <w:tcW w:w="960" w:type="dxa"/>
            <w:tcBorders>
              <w:top w:val="nil"/>
              <w:left w:val="nil"/>
              <w:bottom w:val="single" w:sz="4" w:space="0" w:color="auto"/>
              <w:right w:val="single" w:sz="4" w:space="0" w:color="auto"/>
            </w:tcBorders>
            <w:shd w:val="clear" w:color="auto" w:fill="auto"/>
            <w:noWrap/>
            <w:vAlign w:val="bottom"/>
          </w:tcPr>
          <w:p w14:paraId="6887C367"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840" w:type="dxa"/>
            <w:tcBorders>
              <w:top w:val="nil"/>
              <w:left w:val="nil"/>
              <w:bottom w:val="single" w:sz="4" w:space="0" w:color="auto"/>
              <w:right w:val="single" w:sz="4" w:space="0" w:color="auto"/>
            </w:tcBorders>
            <w:shd w:val="clear" w:color="auto" w:fill="auto"/>
            <w:noWrap/>
            <w:vAlign w:val="bottom"/>
          </w:tcPr>
          <w:p w14:paraId="3B603EC1"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960" w:type="dxa"/>
            <w:tcBorders>
              <w:top w:val="nil"/>
              <w:left w:val="nil"/>
              <w:bottom w:val="single" w:sz="4" w:space="0" w:color="auto"/>
              <w:right w:val="nil"/>
            </w:tcBorders>
            <w:shd w:val="clear" w:color="auto" w:fill="auto"/>
            <w:noWrap/>
            <w:vAlign w:val="bottom"/>
          </w:tcPr>
          <w:p w14:paraId="76544103"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1360" w:type="dxa"/>
            <w:tcBorders>
              <w:top w:val="nil"/>
              <w:left w:val="single" w:sz="4" w:space="0" w:color="auto"/>
              <w:bottom w:val="single" w:sz="4" w:space="0" w:color="auto"/>
              <w:right w:val="single" w:sz="4" w:space="0" w:color="auto"/>
            </w:tcBorders>
            <w:shd w:val="clear" w:color="auto" w:fill="auto"/>
            <w:noWrap/>
            <w:vAlign w:val="bottom"/>
          </w:tcPr>
          <w:p w14:paraId="194EF432"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960" w:type="dxa"/>
            <w:tcBorders>
              <w:top w:val="nil"/>
              <w:left w:val="nil"/>
              <w:bottom w:val="single" w:sz="4" w:space="0" w:color="auto"/>
              <w:right w:val="single" w:sz="4" w:space="0" w:color="auto"/>
            </w:tcBorders>
            <w:shd w:val="clear" w:color="auto" w:fill="auto"/>
            <w:noWrap/>
            <w:vAlign w:val="bottom"/>
          </w:tcPr>
          <w:p w14:paraId="04FAEF6B"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960" w:type="dxa"/>
            <w:tcBorders>
              <w:top w:val="nil"/>
              <w:left w:val="nil"/>
              <w:bottom w:val="single" w:sz="4" w:space="0" w:color="auto"/>
              <w:right w:val="single" w:sz="4" w:space="0" w:color="auto"/>
            </w:tcBorders>
            <w:shd w:val="clear" w:color="auto" w:fill="auto"/>
            <w:noWrap/>
            <w:vAlign w:val="bottom"/>
          </w:tcPr>
          <w:p w14:paraId="29BF99C3"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960" w:type="dxa"/>
            <w:tcBorders>
              <w:top w:val="nil"/>
              <w:left w:val="nil"/>
              <w:bottom w:val="single" w:sz="4" w:space="0" w:color="auto"/>
              <w:right w:val="single" w:sz="4" w:space="0" w:color="auto"/>
            </w:tcBorders>
            <w:shd w:val="clear" w:color="auto" w:fill="auto"/>
            <w:noWrap/>
            <w:vAlign w:val="bottom"/>
          </w:tcPr>
          <w:p w14:paraId="367AA907"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960" w:type="dxa"/>
            <w:tcBorders>
              <w:top w:val="nil"/>
              <w:left w:val="nil"/>
              <w:bottom w:val="single" w:sz="4" w:space="0" w:color="auto"/>
              <w:right w:val="single" w:sz="4" w:space="0" w:color="auto"/>
            </w:tcBorders>
            <w:shd w:val="clear" w:color="auto" w:fill="auto"/>
            <w:noWrap/>
            <w:vAlign w:val="bottom"/>
          </w:tcPr>
          <w:p w14:paraId="1AB34D8F"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960" w:type="dxa"/>
            <w:tcBorders>
              <w:top w:val="nil"/>
              <w:left w:val="nil"/>
              <w:bottom w:val="single" w:sz="4" w:space="0" w:color="auto"/>
              <w:right w:val="single" w:sz="4" w:space="0" w:color="auto"/>
            </w:tcBorders>
            <w:shd w:val="clear" w:color="auto" w:fill="auto"/>
            <w:noWrap/>
            <w:vAlign w:val="bottom"/>
          </w:tcPr>
          <w:p w14:paraId="6BB31C85"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960" w:type="dxa"/>
            <w:tcBorders>
              <w:top w:val="nil"/>
              <w:left w:val="nil"/>
              <w:bottom w:val="single" w:sz="4" w:space="0" w:color="auto"/>
              <w:right w:val="single" w:sz="4" w:space="0" w:color="auto"/>
            </w:tcBorders>
            <w:shd w:val="clear" w:color="auto" w:fill="auto"/>
            <w:noWrap/>
            <w:vAlign w:val="bottom"/>
          </w:tcPr>
          <w:p w14:paraId="515A15A6" w14:textId="77777777" w:rsidR="00C12269" w:rsidRPr="001D7801" w:rsidRDefault="00C12269" w:rsidP="00C12269">
            <w:pPr>
              <w:spacing w:after="0" w:line="240" w:lineRule="auto"/>
              <w:jc w:val="right"/>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0,00</w:t>
            </w:r>
          </w:p>
        </w:tc>
      </w:tr>
      <w:tr w:rsidR="00C12269" w:rsidRPr="001D7801" w14:paraId="21F8D309" w14:textId="77777777" w:rsidTr="00327AE3">
        <w:trPr>
          <w:trHeight w:val="510"/>
        </w:trPr>
        <w:tc>
          <w:tcPr>
            <w:tcW w:w="5040" w:type="dxa"/>
            <w:tcBorders>
              <w:top w:val="nil"/>
              <w:left w:val="single" w:sz="8" w:space="0" w:color="auto"/>
              <w:bottom w:val="single" w:sz="4" w:space="0" w:color="auto"/>
              <w:right w:val="single" w:sz="4" w:space="0" w:color="auto"/>
            </w:tcBorders>
            <w:shd w:val="clear" w:color="auto" w:fill="auto"/>
          </w:tcPr>
          <w:p w14:paraId="1D876D26"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Removal Costs (up to 780kg for RTA, 390kg for spouse and 195kg per child)</w:t>
            </w:r>
          </w:p>
        </w:tc>
        <w:tc>
          <w:tcPr>
            <w:tcW w:w="960" w:type="dxa"/>
            <w:tcBorders>
              <w:top w:val="nil"/>
              <w:left w:val="nil"/>
              <w:bottom w:val="single" w:sz="4" w:space="0" w:color="auto"/>
              <w:right w:val="single" w:sz="4" w:space="0" w:color="auto"/>
            </w:tcBorders>
            <w:shd w:val="clear" w:color="auto" w:fill="auto"/>
            <w:noWrap/>
            <w:vAlign w:val="bottom"/>
          </w:tcPr>
          <w:p w14:paraId="6F731ECC"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840" w:type="dxa"/>
            <w:tcBorders>
              <w:top w:val="nil"/>
              <w:left w:val="nil"/>
              <w:bottom w:val="single" w:sz="4" w:space="0" w:color="auto"/>
              <w:right w:val="single" w:sz="4" w:space="0" w:color="auto"/>
            </w:tcBorders>
            <w:shd w:val="clear" w:color="auto" w:fill="auto"/>
            <w:noWrap/>
            <w:vAlign w:val="bottom"/>
          </w:tcPr>
          <w:p w14:paraId="2E7169B4"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960" w:type="dxa"/>
            <w:tcBorders>
              <w:top w:val="nil"/>
              <w:left w:val="nil"/>
              <w:bottom w:val="single" w:sz="4" w:space="0" w:color="auto"/>
              <w:right w:val="nil"/>
            </w:tcBorders>
            <w:shd w:val="clear" w:color="auto" w:fill="auto"/>
            <w:noWrap/>
            <w:vAlign w:val="bottom"/>
          </w:tcPr>
          <w:p w14:paraId="4FF0DFF4"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1360" w:type="dxa"/>
            <w:tcBorders>
              <w:top w:val="nil"/>
              <w:left w:val="single" w:sz="4" w:space="0" w:color="auto"/>
              <w:bottom w:val="single" w:sz="4" w:space="0" w:color="auto"/>
              <w:right w:val="single" w:sz="4" w:space="0" w:color="auto"/>
            </w:tcBorders>
            <w:shd w:val="clear" w:color="auto" w:fill="auto"/>
            <w:noWrap/>
            <w:vAlign w:val="bottom"/>
          </w:tcPr>
          <w:p w14:paraId="66CC6B01"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960" w:type="dxa"/>
            <w:tcBorders>
              <w:top w:val="nil"/>
              <w:left w:val="nil"/>
              <w:bottom w:val="single" w:sz="4" w:space="0" w:color="auto"/>
              <w:right w:val="single" w:sz="4" w:space="0" w:color="auto"/>
            </w:tcBorders>
            <w:shd w:val="clear" w:color="auto" w:fill="auto"/>
            <w:noWrap/>
            <w:vAlign w:val="bottom"/>
          </w:tcPr>
          <w:p w14:paraId="4B31FD9F"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960" w:type="dxa"/>
            <w:tcBorders>
              <w:top w:val="nil"/>
              <w:left w:val="nil"/>
              <w:bottom w:val="single" w:sz="4" w:space="0" w:color="auto"/>
              <w:right w:val="single" w:sz="4" w:space="0" w:color="auto"/>
            </w:tcBorders>
            <w:shd w:val="clear" w:color="auto" w:fill="auto"/>
            <w:noWrap/>
            <w:vAlign w:val="bottom"/>
          </w:tcPr>
          <w:p w14:paraId="57DBAB0E"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960" w:type="dxa"/>
            <w:tcBorders>
              <w:top w:val="nil"/>
              <w:left w:val="nil"/>
              <w:bottom w:val="single" w:sz="4" w:space="0" w:color="auto"/>
              <w:right w:val="single" w:sz="4" w:space="0" w:color="auto"/>
            </w:tcBorders>
            <w:shd w:val="clear" w:color="auto" w:fill="auto"/>
            <w:noWrap/>
            <w:vAlign w:val="bottom"/>
          </w:tcPr>
          <w:p w14:paraId="213E2050"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960" w:type="dxa"/>
            <w:tcBorders>
              <w:top w:val="nil"/>
              <w:left w:val="nil"/>
              <w:bottom w:val="single" w:sz="4" w:space="0" w:color="auto"/>
              <w:right w:val="single" w:sz="4" w:space="0" w:color="auto"/>
            </w:tcBorders>
            <w:shd w:val="clear" w:color="auto" w:fill="auto"/>
            <w:noWrap/>
            <w:vAlign w:val="bottom"/>
          </w:tcPr>
          <w:p w14:paraId="676A69F0"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960" w:type="dxa"/>
            <w:tcBorders>
              <w:top w:val="nil"/>
              <w:left w:val="nil"/>
              <w:bottom w:val="single" w:sz="4" w:space="0" w:color="auto"/>
              <w:right w:val="single" w:sz="4" w:space="0" w:color="auto"/>
            </w:tcBorders>
            <w:shd w:val="clear" w:color="auto" w:fill="auto"/>
            <w:noWrap/>
            <w:vAlign w:val="bottom"/>
          </w:tcPr>
          <w:p w14:paraId="786F03F6"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960" w:type="dxa"/>
            <w:tcBorders>
              <w:top w:val="nil"/>
              <w:left w:val="nil"/>
              <w:bottom w:val="single" w:sz="4" w:space="0" w:color="auto"/>
              <w:right w:val="single" w:sz="4" w:space="0" w:color="auto"/>
            </w:tcBorders>
            <w:shd w:val="clear" w:color="auto" w:fill="auto"/>
            <w:noWrap/>
            <w:vAlign w:val="bottom"/>
          </w:tcPr>
          <w:p w14:paraId="55F7E429" w14:textId="77777777" w:rsidR="00C12269" w:rsidRPr="001D7801" w:rsidRDefault="00C12269" w:rsidP="00C12269">
            <w:pPr>
              <w:spacing w:after="0" w:line="240" w:lineRule="auto"/>
              <w:jc w:val="right"/>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0,00</w:t>
            </w:r>
          </w:p>
        </w:tc>
      </w:tr>
      <w:tr w:rsidR="00C12269" w:rsidRPr="001D7801" w14:paraId="55BA8093" w14:textId="77777777" w:rsidTr="00327AE3">
        <w:trPr>
          <w:trHeight w:val="255"/>
        </w:trPr>
        <w:tc>
          <w:tcPr>
            <w:tcW w:w="5040" w:type="dxa"/>
            <w:tcBorders>
              <w:top w:val="nil"/>
              <w:left w:val="single" w:sz="8" w:space="0" w:color="auto"/>
              <w:bottom w:val="single" w:sz="4" w:space="0" w:color="auto"/>
              <w:right w:val="single" w:sz="4" w:space="0" w:color="auto"/>
            </w:tcBorders>
            <w:shd w:val="clear" w:color="auto" w:fill="auto"/>
          </w:tcPr>
          <w:p w14:paraId="61C4C773"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Storage Costs</w:t>
            </w:r>
          </w:p>
        </w:tc>
        <w:tc>
          <w:tcPr>
            <w:tcW w:w="960" w:type="dxa"/>
            <w:tcBorders>
              <w:top w:val="nil"/>
              <w:left w:val="nil"/>
              <w:bottom w:val="single" w:sz="4" w:space="0" w:color="auto"/>
              <w:right w:val="single" w:sz="4" w:space="0" w:color="auto"/>
            </w:tcBorders>
            <w:shd w:val="clear" w:color="auto" w:fill="auto"/>
            <w:noWrap/>
            <w:vAlign w:val="bottom"/>
          </w:tcPr>
          <w:p w14:paraId="5524760B"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840" w:type="dxa"/>
            <w:tcBorders>
              <w:top w:val="nil"/>
              <w:left w:val="nil"/>
              <w:bottom w:val="single" w:sz="4" w:space="0" w:color="auto"/>
              <w:right w:val="single" w:sz="4" w:space="0" w:color="auto"/>
            </w:tcBorders>
            <w:shd w:val="clear" w:color="auto" w:fill="auto"/>
            <w:noWrap/>
            <w:vAlign w:val="bottom"/>
          </w:tcPr>
          <w:p w14:paraId="72D17A15"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960" w:type="dxa"/>
            <w:tcBorders>
              <w:top w:val="nil"/>
              <w:left w:val="nil"/>
              <w:bottom w:val="single" w:sz="4" w:space="0" w:color="auto"/>
              <w:right w:val="nil"/>
            </w:tcBorders>
            <w:shd w:val="clear" w:color="auto" w:fill="auto"/>
            <w:noWrap/>
            <w:vAlign w:val="bottom"/>
          </w:tcPr>
          <w:p w14:paraId="69455BA8"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1360" w:type="dxa"/>
            <w:tcBorders>
              <w:top w:val="nil"/>
              <w:left w:val="single" w:sz="4" w:space="0" w:color="auto"/>
              <w:bottom w:val="single" w:sz="4" w:space="0" w:color="auto"/>
              <w:right w:val="single" w:sz="4" w:space="0" w:color="auto"/>
            </w:tcBorders>
            <w:shd w:val="clear" w:color="auto" w:fill="auto"/>
            <w:noWrap/>
            <w:vAlign w:val="bottom"/>
          </w:tcPr>
          <w:p w14:paraId="24DA28C1"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960" w:type="dxa"/>
            <w:tcBorders>
              <w:top w:val="nil"/>
              <w:left w:val="nil"/>
              <w:bottom w:val="single" w:sz="4" w:space="0" w:color="auto"/>
              <w:right w:val="single" w:sz="4" w:space="0" w:color="auto"/>
            </w:tcBorders>
            <w:shd w:val="clear" w:color="auto" w:fill="auto"/>
            <w:noWrap/>
            <w:vAlign w:val="bottom"/>
          </w:tcPr>
          <w:p w14:paraId="605A3D17"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960" w:type="dxa"/>
            <w:tcBorders>
              <w:top w:val="nil"/>
              <w:left w:val="nil"/>
              <w:bottom w:val="single" w:sz="4" w:space="0" w:color="auto"/>
              <w:right w:val="single" w:sz="4" w:space="0" w:color="auto"/>
            </w:tcBorders>
            <w:shd w:val="clear" w:color="auto" w:fill="auto"/>
            <w:noWrap/>
            <w:vAlign w:val="bottom"/>
          </w:tcPr>
          <w:p w14:paraId="00E6986A"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960" w:type="dxa"/>
            <w:tcBorders>
              <w:top w:val="nil"/>
              <w:left w:val="nil"/>
              <w:bottom w:val="single" w:sz="4" w:space="0" w:color="auto"/>
              <w:right w:val="single" w:sz="4" w:space="0" w:color="auto"/>
            </w:tcBorders>
            <w:shd w:val="clear" w:color="auto" w:fill="auto"/>
            <w:noWrap/>
            <w:vAlign w:val="bottom"/>
          </w:tcPr>
          <w:p w14:paraId="2971D40E"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960" w:type="dxa"/>
            <w:tcBorders>
              <w:top w:val="nil"/>
              <w:left w:val="nil"/>
              <w:bottom w:val="single" w:sz="4" w:space="0" w:color="auto"/>
              <w:right w:val="single" w:sz="4" w:space="0" w:color="auto"/>
            </w:tcBorders>
            <w:shd w:val="clear" w:color="auto" w:fill="auto"/>
            <w:noWrap/>
            <w:vAlign w:val="bottom"/>
          </w:tcPr>
          <w:p w14:paraId="0EE0E3BF"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960" w:type="dxa"/>
            <w:tcBorders>
              <w:top w:val="nil"/>
              <w:left w:val="nil"/>
              <w:bottom w:val="single" w:sz="4" w:space="0" w:color="auto"/>
              <w:right w:val="single" w:sz="4" w:space="0" w:color="auto"/>
            </w:tcBorders>
            <w:shd w:val="clear" w:color="auto" w:fill="auto"/>
            <w:noWrap/>
            <w:vAlign w:val="bottom"/>
          </w:tcPr>
          <w:p w14:paraId="648DE060"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960" w:type="dxa"/>
            <w:tcBorders>
              <w:top w:val="nil"/>
              <w:left w:val="nil"/>
              <w:bottom w:val="single" w:sz="4" w:space="0" w:color="auto"/>
              <w:right w:val="single" w:sz="4" w:space="0" w:color="auto"/>
            </w:tcBorders>
            <w:shd w:val="clear" w:color="auto" w:fill="auto"/>
            <w:noWrap/>
            <w:vAlign w:val="bottom"/>
          </w:tcPr>
          <w:p w14:paraId="31E5BE19" w14:textId="77777777" w:rsidR="00C12269" w:rsidRPr="001D7801" w:rsidRDefault="00C12269" w:rsidP="00C12269">
            <w:pPr>
              <w:spacing w:after="0" w:line="240" w:lineRule="auto"/>
              <w:jc w:val="right"/>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0,00</w:t>
            </w:r>
          </w:p>
        </w:tc>
      </w:tr>
      <w:tr w:rsidR="00C12269" w:rsidRPr="001D7801" w14:paraId="62DAF1E2" w14:textId="77777777" w:rsidTr="00327AE3">
        <w:trPr>
          <w:trHeight w:val="255"/>
        </w:trPr>
        <w:tc>
          <w:tcPr>
            <w:tcW w:w="5040" w:type="dxa"/>
            <w:tcBorders>
              <w:top w:val="nil"/>
              <w:left w:val="single" w:sz="8" w:space="0" w:color="auto"/>
              <w:bottom w:val="single" w:sz="4" w:space="0" w:color="auto"/>
              <w:right w:val="single" w:sz="4" w:space="0" w:color="auto"/>
            </w:tcBorders>
            <w:shd w:val="clear" w:color="auto" w:fill="auto"/>
          </w:tcPr>
          <w:p w14:paraId="6EE369C8"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xml:space="preserve">Vehicle transport </w:t>
            </w:r>
          </w:p>
        </w:tc>
        <w:tc>
          <w:tcPr>
            <w:tcW w:w="960" w:type="dxa"/>
            <w:tcBorders>
              <w:top w:val="nil"/>
              <w:left w:val="nil"/>
              <w:bottom w:val="single" w:sz="4" w:space="0" w:color="auto"/>
              <w:right w:val="single" w:sz="4" w:space="0" w:color="auto"/>
            </w:tcBorders>
            <w:shd w:val="clear" w:color="auto" w:fill="auto"/>
            <w:noWrap/>
            <w:vAlign w:val="bottom"/>
          </w:tcPr>
          <w:p w14:paraId="255E0A74"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840" w:type="dxa"/>
            <w:tcBorders>
              <w:top w:val="nil"/>
              <w:left w:val="nil"/>
              <w:bottom w:val="single" w:sz="4" w:space="0" w:color="auto"/>
              <w:right w:val="single" w:sz="4" w:space="0" w:color="auto"/>
            </w:tcBorders>
            <w:shd w:val="clear" w:color="auto" w:fill="auto"/>
            <w:noWrap/>
            <w:vAlign w:val="bottom"/>
          </w:tcPr>
          <w:p w14:paraId="23C3D417"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960" w:type="dxa"/>
            <w:tcBorders>
              <w:top w:val="nil"/>
              <w:left w:val="nil"/>
              <w:bottom w:val="single" w:sz="4" w:space="0" w:color="auto"/>
              <w:right w:val="nil"/>
            </w:tcBorders>
            <w:shd w:val="clear" w:color="auto" w:fill="auto"/>
            <w:noWrap/>
            <w:vAlign w:val="bottom"/>
          </w:tcPr>
          <w:p w14:paraId="2AAC48EE"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1360" w:type="dxa"/>
            <w:tcBorders>
              <w:top w:val="nil"/>
              <w:left w:val="single" w:sz="4" w:space="0" w:color="auto"/>
              <w:bottom w:val="single" w:sz="4" w:space="0" w:color="auto"/>
              <w:right w:val="single" w:sz="4" w:space="0" w:color="auto"/>
            </w:tcBorders>
            <w:shd w:val="clear" w:color="auto" w:fill="auto"/>
            <w:noWrap/>
            <w:vAlign w:val="bottom"/>
          </w:tcPr>
          <w:p w14:paraId="2E768C62"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960" w:type="dxa"/>
            <w:tcBorders>
              <w:top w:val="nil"/>
              <w:left w:val="nil"/>
              <w:bottom w:val="single" w:sz="4" w:space="0" w:color="auto"/>
              <w:right w:val="single" w:sz="4" w:space="0" w:color="auto"/>
            </w:tcBorders>
            <w:shd w:val="clear" w:color="auto" w:fill="auto"/>
            <w:noWrap/>
            <w:vAlign w:val="bottom"/>
          </w:tcPr>
          <w:p w14:paraId="14F44EBE"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960" w:type="dxa"/>
            <w:tcBorders>
              <w:top w:val="nil"/>
              <w:left w:val="nil"/>
              <w:bottom w:val="single" w:sz="4" w:space="0" w:color="auto"/>
              <w:right w:val="single" w:sz="4" w:space="0" w:color="auto"/>
            </w:tcBorders>
            <w:shd w:val="clear" w:color="auto" w:fill="auto"/>
            <w:noWrap/>
            <w:vAlign w:val="bottom"/>
          </w:tcPr>
          <w:p w14:paraId="7B7D78E8"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960" w:type="dxa"/>
            <w:tcBorders>
              <w:top w:val="nil"/>
              <w:left w:val="nil"/>
              <w:bottom w:val="single" w:sz="4" w:space="0" w:color="auto"/>
              <w:right w:val="single" w:sz="4" w:space="0" w:color="auto"/>
            </w:tcBorders>
            <w:shd w:val="clear" w:color="auto" w:fill="auto"/>
            <w:noWrap/>
            <w:vAlign w:val="bottom"/>
          </w:tcPr>
          <w:p w14:paraId="17944ABA"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960" w:type="dxa"/>
            <w:tcBorders>
              <w:top w:val="nil"/>
              <w:left w:val="nil"/>
              <w:bottom w:val="single" w:sz="4" w:space="0" w:color="auto"/>
              <w:right w:val="single" w:sz="4" w:space="0" w:color="auto"/>
            </w:tcBorders>
            <w:shd w:val="clear" w:color="auto" w:fill="auto"/>
            <w:noWrap/>
            <w:vAlign w:val="bottom"/>
          </w:tcPr>
          <w:p w14:paraId="2F039185"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960" w:type="dxa"/>
            <w:tcBorders>
              <w:top w:val="nil"/>
              <w:left w:val="nil"/>
              <w:bottom w:val="single" w:sz="4" w:space="0" w:color="auto"/>
              <w:right w:val="single" w:sz="4" w:space="0" w:color="auto"/>
            </w:tcBorders>
            <w:shd w:val="clear" w:color="auto" w:fill="auto"/>
            <w:noWrap/>
            <w:vAlign w:val="bottom"/>
          </w:tcPr>
          <w:p w14:paraId="36F26DE3"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960" w:type="dxa"/>
            <w:tcBorders>
              <w:top w:val="nil"/>
              <w:left w:val="nil"/>
              <w:bottom w:val="single" w:sz="4" w:space="0" w:color="auto"/>
              <w:right w:val="single" w:sz="4" w:space="0" w:color="auto"/>
            </w:tcBorders>
            <w:shd w:val="clear" w:color="auto" w:fill="auto"/>
            <w:noWrap/>
            <w:vAlign w:val="bottom"/>
          </w:tcPr>
          <w:p w14:paraId="0D6E7DC0" w14:textId="77777777" w:rsidR="00C12269" w:rsidRPr="001D7801" w:rsidRDefault="00C12269" w:rsidP="00C12269">
            <w:pPr>
              <w:spacing w:after="0" w:line="240" w:lineRule="auto"/>
              <w:jc w:val="right"/>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0,00</w:t>
            </w:r>
          </w:p>
        </w:tc>
      </w:tr>
      <w:tr w:rsidR="00C12269" w:rsidRPr="001D7801" w14:paraId="7AD27CF5" w14:textId="77777777" w:rsidTr="00327AE3">
        <w:trPr>
          <w:trHeight w:val="255"/>
        </w:trPr>
        <w:tc>
          <w:tcPr>
            <w:tcW w:w="5040" w:type="dxa"/>
            <w:tcBorders>
              <w:top w:val="nil"/>
              <w:left w:val="single" w:sz="8" w:space="0" w:color="auto"/>
              <w:bottom w:val="single" w:sz="4" w:space="0" w:color="auto"/>
              <w:right w:val="single" w:sz="4" w:space="0" w:color="auto"/>
            </w:tcBorders>
            <w:shd w:val="clear" w:color="auto" w:fill="auto"/>
          </w:tcPr>
          <w:p w14:paraId="047E61B8"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Excess Luggage (up to 50kg)</w:t>
            </w:r>
          </w:p>
        </w:tc>
        <w:tc>
          <w:tcPr>
            <w:tcW w:w="960" w:type="dxa"/>
            <w:tcBorders>
              <w:top w:val="nil"/>
              <w:left w:val="nil"/>
              <w:bottom w:val="single" w:sz="4" w:space="0" w:color="auto"/>
              <w:right w:val="single" w:sz="4" w:space="0" w:color="auto"/>
            </w:tcBorders>
            <w:shd w:val="clear" w:color="auto" w:fill="auto"/>
            <w:noWrap/>
            <w:vAlign w:val="bottom"/>
          </w:tcPr>
          <w:p w14:paraId="7F77718F"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840" w:type="dxa"/>
            <w:tcBorders>
              <w:top w:val="nil"/>
              <w:left w:val="nil"/>
              <w:bottom w:val="single" w:sz="4" w:space="0" w:color="auto"/>
              <w:right w:val="single" w:sz="4" w:space="0" w:color="auto"/>
            </w:tcBorders>
            <w:shd w:val="clear" w:color="auto" w:fill="auto"/>
            <w:noWrap/>
            <w:vAlign w:val="bottom"/>
          </w:tcPr>
          <w:p w14:paraId="244C711D"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960" w:type="dxa"/>
            <w:tcBorders>
              <w:top w:val="nil"/>
              <w:left w:val="nil"/>
              <w:bottom w:val="single" w:sz="4" w:space="0" w:color="auto"/>
              <w:right w:val="nil"/>
            </w:tcBorders>
            <w:shd w:val="clear" w:color="auto" w:fill="auto"/>
            <w:noWrap/>
            <w:vAlign w:val="bottom"/>
          </w:tcPr>
          <w:p w14:paraId="239C2A3F"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1360" w:type="dxa"/>
            <w:tcBorders>
              <w:top w:val="nil"/>
              <w:left w:val="single" w:sz="4" w:space="0" w:color="auto"/>
              <w:bottom w:val="single" w:sz="4" w:space="0" w:color="auto"/>
              <w:right w:val="single" w:sz="4" w:space="0" w:color="auto"/>
            </w:tcBorders>
            <w:shd w:val="clear" w:color="auto" w:fill="auto"/>
            <w:noWrap/>
            <w:vAlign w:val="bottom"/>
          </w:tcPr>
          <w:p w14:paraId="390D7C04"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960" w:type="dxa"/>
            <w:tcBorders>
              <w:top w:val="nil"/>
              <w:left w:val="nil"/>
              <w:bottom w:val="single" w:sz="4" w:space="0" w:color="auto"/>
              <w:right w:val="single" w:sz="4" w:space="0" w:color="auto"/>
            </w:tcBorders>
            <w:shd w:val="clear" w:color="auto" w:fill="auto"/>
            <w:noWrap/>
            <w:vAlign w:val="bottom"/>
          </w:tcPr>
          <w:p w14:paraId="555B8A15"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960" w:type="dxa"/>
            <w:tcBorders>
              <w:top w:val="nil"/>
              <w:left w:val="nil"/>
              <w:bottom w:val="single" w:sz="4" w:space="0" w:color="auto"/>
              <w:right w:val="single" w:sz="4" w:space="0" w:color="auto"/>
            </w:tcBorders>
            <w:shd w:val="clear" w:color="auto" w:fill="auto"/>
            <w:noWrap/>
            <w:vAlign w:val="bottom"/>
          </w:tcPr>
          <w:p w14:paraId="33CD1F4C"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960" w:type="dxa"/>
            <w:tcBorders>
              <w:top w:val="nil"/>
              <w:left w:val="nil"/>
              <w:bottom w:val="single" w:sz="4" w:space="0" w:color="auto"/>
              <w:right w:val="single" w:sz="4" w:space="0" w:color="auto"/>
            </w:tcBorders>
            <w:shd w:val="clear" w:color="auto" w:fill="auto"/>
            <w:noWrap/>
            <w:vAlign w:val="bottom"/>
          </w:tcPr>
          <w:p w14:paraId="5F366E04"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960" w:type="dxa"/>
            <w:tcBorders>
              <w:top w:val="nil"/>
              <w:left w:val="nil"/>
              <w:bottom w:val="single" w:sz="4" w:space="0" w:color="auto"/>
              <w:right w:val="single" w:sz="4" w:space="0" w:color="auto"/>
            </w:tcBorders>
            <w:shd w:val="clear" w:color="auto" w:fill="auto"/>
            <w:noWrap/>
            <w:vAlign w:val="bottom"/>
          </w:tcPr>
          <w:p w14:paraId="46276D43"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960" w:type="dxa"/>
            <w:tcBorders>
              <w:top w:val="nil"/>
              <w:left w:val="nil"/>
              <w:bottom w:val="single" w:sz="4" w:space="0" w:color="auto"/>
              <w:right w:val="single" w:sz="4" w:space="0" w:color="auto"/>
            </w:tcBorders>
            <w:shd w:val="clear" w:color="auto" w:fill="auto"/>
            <w:noWrap/>
            <w:vAlign w:val="bottom"/>
          </w:tcPr>
          <w:p w14:paraId="71978D10"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960" w:type="dxa"/>
            <w:tcBorders>
              <w:top w:val="nil"/>
              <w:left w:val="nil"/>
              <w:bottom w:val="single" w:sz="4" w:space="0" w:color="auto"/>
              <w:right w:val="single" w:sz="4" w:space="0" w:color="auto"/>
            </w:tcBorders>
            <w:shd w:val="clear" w:color="auto" w:fill="auto"/>
            <w:noWrap/>
            <w:vAlign w:val="bottom"/>
          </w:tcPr>
          <w:p w14:paraId="5E0B83F7" w14:textId="77777777" w:rsidR="00C12269" w:rsidRPr="001D7801" w:rsidRDefault="00C12269" w:rsidP="00C12269">
            <w:pPr>
              <w:spacing w:after="0" w:line="240" w:lineRule="auto"/>
              <w:jc w:val="right"/>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0,00</w:t>
            </w:r>
          </w:p>
        </w:tc>
      </w:tr>
      <w:tr w:rsidR="00C12269" w:rsidRPr="001D7801" w14:paraId="2F375754" w14:textId="77777777" w:rsidTr="00327AE3">
        <w:trPr>
          <w:trHeight w:val="255"/>
        </w:trPr>
        <w:tc>
          <w:tcPr>
            <w:tcW w:w="5040" w:type="dxa"/>
            <w:tcBorders>
              <w:top w:val="nil"/>
              <w:left w:val="single" w:sz="8" w:space="0" w:color="auto"/>
              <w:bottom w:val="single" w:sz="4" w:space="0" w:color="auto"/>
              <w:right w:val="single" w:sz="4" w:space="0" w:color="auto"/>
            </w:tcBorders>
            <w:shd w:val="clear" w:color="auto" w:fill="auto"/>
          </w:tcPr>
          <w:p w14:paraId="7810C839"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Travel to and from place of duty – RTA</w:t>
            </w:r>
          </w:p>
        </w:tc>
        <w:tc>
          <w:tcPr>
            <w:tcW w:w="960" w:type="dxa"/>
            <w:tcBorders>
              <w:top w:val="nil"/>
              <w:left w:val="nil"/>
              <w:bottom w:val="single" w:sz="4" w:space="0" w:color="auto"/>
              <w:right w:val="single" w:sz="4" w:space="0" w:color="auto"/>
            </w:tcBorders>
            <w:shd w:val="clear" w:color="auto" w:fill="auto"/>
            <w:noWrap/>
            <w:vAlign w:val="bottom"/>
          </w:tcPr>
          <w:p w14:paraId="36DE3169"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840" w:type="dxa"/>
            <w:tcBorders>
              <w:top w:val="nil"/>
              <w:left w:val="nil"/>
              <w:bottom w:val="single" w:sz="4" w:space="0" w:color="auto"/>
              <w:right w:val="single" w:sz="4" w:space="0" w:color="auto"/>
            </w:tcBorders>
            <w:shd w:val="clear" w:color="auto" w:fill="auto"/>
            <w:noWrap/>
            <w:vAlign w:val="bottom"/>
          </w:tcPr>
          <w:p w14:paraId="051A68FB"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960" w:type="dxa"/>
            <w:tcBorders>
              <w:top w:val="nil"/>
              <w:left w:val="nil"/>
              <w:bottom w:val="single" w:sz="4" w:space="0" w:color="auto"/>
              <w:right w:val="nil"/>
            </w:tcBorders>
            <w:shd w:val="clear" w:color="auto" w:fill="auto"/>
            <w:noWrap/>
            <w:vAlign w:val="bottom"/>
          </w:tcPr>
          <w:p w14:paraId="613A24DF"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1360" w:type="dxa"/>
            <w:tcBorders>
              <w:top w:val="nil"/>
              <w:left w:val="single" w:sz="4" w:space="0" w:color="auto"/>
              <w:bottom w:val="single" w:sz="4" w:space="0" w:color="auto"/>
              <w:right w:val="single" w:sz="4" w:space="0" w:color="auto"/>
            </w:tcBorders>
            <w:shd w:val="clear" w:color="auto" w:fill="auto"/>
            <w:noWrap/>
            <w:vAlign w:val="bottom"/>
          </w:tcPr>
          <w:p w14:paraId="0EA567FD"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960" w:type="dxa"/>
            <w:tcBorders>
              <w:top w:val="nil"/>
              <w:left w:val="nil"/>
              <w:bottom w:val="single" w:sz="4" w:space="0" w:color="auto"/>
              <w:right w:val="single" w:sz="4" w:space="0" w:color="auto"/>
            </w:tcBorders>
            <w:shd w:val="clear" w:color="auto" w:fill="auto"/>
            <w:noWrap/>
            <w:vAlign w:val="bottom"/>
          </w:tcPr>
          <w:p w14:paraId="7A931ABD"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960" w:type="dxa"/>
            <w:tcBorders>
              <w:top w:val="nil"/>
              <w:left w:val="nil"/>
              <w:bottom w:val="single" w:sz="4" w:space="0" w:color="auto"/>
              <w:right w:val="single" w:sz="4" w:space="0" w:color="auto"/>
            </w:tcBorders>
            <w:shd w:val="clear" w:color="auto" w:fill="auto"/>
            <w:noWrap/>
            <w:vAlign w:val="bottom"/>
          </w:tcPr>
          <w:p w14:paraId="7875CFF3"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960" w:type="dxa"/>
            <w:tcBorders>
              <w:top w:val="nil"/>
              <w:left w:val="nil"/>
              <w:bottom w:val="single" w:sz="4" w:space="0" w:color="auto"/>
              <w:right w:val="single" w:sz="4" w:space="0" w:color="auto"/>
            </w:tcBorders>
            <w:shd w:val="clear" w:color="auto" w:fill="auto"/>
            <w:noWrap/>
            <w:vAlign w:val="bottom"/>
          </w:tcPr>
          <w:p w14:paraId="5AB790E4"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960" w:type="dxa"/>
            <w:tcBorders>
              <w:top w:val="nil"/>
              <w:left w:val="nil"/>
              <w:bottom w:val="single" w:sz="4" w:space="0" w:color="auto"/>
              <w:right w:val="single" w:sz="4" w:space="0" w:color="auto"/>
            </w:tcBorders>
            <w:shd w:val="clear" w:color="auto" w:fill="auto"/>
            <w:noWrap/>
            <w:vAlign w:val="bottom"/>
          </w:tcPr>
          <w:p w14:paraId="4F3E5F28"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960" w:type="dxa"/>
            <w:tcBorders>
              <w:top w:val="nil"/>
              <w:left w:val="nil"/>
              <w:bottom w:val="single" w:sz="4" w:space="0" w:color="auto"/>
              <w:right w:val="single" w:sz="4" w:space="0" w:color="auto"/>
            </w:tcBorders>
            <w:shd w:val="clear" w:color="auto" w:fill="auto"/>
            <w:noWrap/>
            <w:vAlign w:val="bottom"/>
          </w:tcPr>
          <w:p w14:paraId="26D563B0"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960" w:type="dxa"/>
            <w:tcBorders>
              <w:top w:val="nil"/>
              <w:left w:val="nil"/>
              <w:bottom w:val="single" w:sz="4" w:space="0" w:color="auto"/>
              <w:right w:val="single" w:sz="4" w:space="0" w:color="auto"/>
            </w:tcBorders>
            <w:shd w:val="clear" w:color="auto" w:fill="auto"/>
            <w:noWrap/>
            <w:vAlign w:val="bottom"/>
          </w:tcPr>
          <w:p w14:paraId="635E2ED4" w14:textId="77777777" w:rsidR="00C12269" w:rsidRPr="001D7801" w:rsidRDefault="00C12269" w:rsidP="00C12269">
            <w:pPr>
              <w:spacing w:after="0" w:line="240" w:lineRule="auto"/>
              <w:jc w:val="right"/>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0,00</w:t>
            </w:r>
          </w:p>
        </w:tc>
      </w:tr>
      <w:tr w:rsidR="00C12269" w:rsidRPr="001D7801" w14:paraId="29028DEC" w14:textId="77777777" w:rsidTr="00327AE3">
        <w:trPr>
          <w:trHeight w:val="255"/>
        </w:trPr>
        <w:tc>
          <w:tcPr>
            <w:tcW w:w="5040" w:type="dxa"/>
            <w:tcBorders>
              <w:top w:val="nil"/>
              <w:left w:val="single" w:sz="8" w:space="0" w:color="auto"/>
              <w:bottom w:val="single" w:sz="4" w:space="0" w:color="auto"/>
              <w:right w:val="single" w:sz="4" w:space="0" w:color="auto"/>
            </w:tcBorders>
            <w:shd w:val="clear" w:color="auto" w:fill="auto"/>
          </w:tcPr>
          <w:p w14:paraId="791E02F6"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Travel to and from place of duty – spouse</w:t>
            </w:r>
          </w:p>
        </w:tc>
        <w:tc>
          <w:tcPr>
            <w:tcW w:w="960" w:type="dxa"/>
            <w:tcBorders>
              <w:top w:val="nil"/>
              <w:left w:val="nil"/>
              <w:bottom w:val="single" w:sz="4" w:space="0" w:color="auto"/>
              <w:right w:val="single" w:sz="4" w:space="0" w:color="auto"/>
            </w:tcBorders>
            <w:shd w:val="clear" w:color="auto" w:fill="auto"/>
            <w:noWrap/>
            <w:vAlign w:val="bottom"/>
          </w:tcPr>
          <w:p w14:paraId="0F648238"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840" w:type="dxa"/>
            <w:tcBorders>
              <w:top w:val="nil"/>
              <w:left w:val="nil"/>
              <w:bottom w:val="single" w:sz="4" w:space="0" w:color="auto"/>
              <w:right w:val="single" w:sz="4" w:space="0" w:color="auto"/>
            </w:tcBorders>
            <w:shd w:val="clear" w:color="auto" w:fill="auto"/>
            <w:noWrap/>
            <w:vAlign w:val="bottom"/>
          </w:tcPr>
          <w:p w14:paraId="1DE452B9"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960" w:type="dxa"/>
            <w:tcBorders>
              <w:top w:val="nil"/>
              <w:left w:val="nil"/>
              <w:bottom w:val="single" w:sz="4" w:space="0" w:color="auto"/>
              <w:right w:val="nil"/>
            </w:tcBorders>
            <w:shd w:val="clear" w:color="auto" w:fill="auto"/>
            <w:noWrap/>
            <w:vAlign w:val="bottom"/>
          </w:tcPr>
          <w:p w14:paraId="5B463568"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1360" w:type="dxa"/>
            <w:tcBorders>
              <w:top w:val="nil"/>
              <w:left w:val="single" w:sz="4" w:space="0" w:color="auto"/>
              <w:bottom w:val="single" w:sz="4" w:space="0" w:color="auto"/>
              <w:right w:val="single" w:sz="4" w:space="0" w:color="auto"/>
            </w:tcBorders>
            <w:shd w:val="clear" w:color="auto" w:fill="auto"/>
            <w:noWrap/>
            <w:vAlign w:val="bottom"/>
          </w:tcPr>
          <w:p w14:paraId="2F7BCB72"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960" w:type="dxa"/>
            <w:tcBorders>
              <w:top w:val="nil"/>
              <w:left w:val="nil"/>
              <w:bottom w:val="single" w:sz="4" w:space="0" w:color="auto"/>
              <w:right w:val="single" w:sz="4" w:space="0" w:color="auto"/>
            </w:tcBorders>
            <w:shd w:val="clear" w:color="auto" w:fill="auto"/>
            <w:noWrap/>
            <w:vAlign w:val="bottom"/>
          </w:tcPr>
          <w:p w14:paraId="3B38A723"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960" w:type="dxa"/>
            <w:tcBorders>
              <w:top w:val="nil"/>
              <w:left w:val="nil"/>
              <w:bottom w:val="single" w:sz="4" w:space="0" w:color="auto"/>
              <w:right w:val="single" w:sz="4" w:space="0" w:color="auto"/>
            </w:tcBorders>
            <w:shd w:val="clear" w:color="auto" w:fill="auto"/>
            <w:noWrap/>
            <w:vAlign w:val="bottom"/>
          </w:tcPr>
          <w:p w14:paraId="0770B193"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960" w:type="dxa"/>
            <w:tcBorders>
              <w:top w:val="nil"/>
              <w:left w:val="nil"/>
              <w:bottom w:val="single" w:sz="4" w:space="0" w:color="auto"/>
              <w:right w:val="single" w:sz="4" w:space="0" w:color="auto"/>
            </w:tcBorders>
            <w:shd w:val="clear" w:color="auto" w:fill="auto"/>
            <w:noWrap/>
            <w:vAlign w:val="bottom"/>
          </w:tcPr>
          <w:p w14:paraId="09590F4D"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960" w:type="dxa"/>
            <w:tcBorders>
              <w:top w:val="nil"/>
              <w:left w:val="nil"/>
              <w:bottom w:val="single" w:sz="4" w:space="0" w:color="auto"/>
              <w:right w:val="single" w:sz="4" w:space="0" w:color="auto"/>
            </w:tcBorders>
            <w:shd w:val="clear" w:color="auto" w:fill="auto"/>
            <w:noWrap/>
            <w:vAlign w:val="bottom"/>
          </w:tcPr>
          <w:p w14:paraId="38ACA79C"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960" w:type="dxa"/>
            <w:tcBorders>
              <w:top w:val="nil"/>
              <w:left w:val="nil"/>
              <w:bottom w:val="single" w:sz="4" w:space="0" w:color="auto"/>
              <w:right w:val="single" w:sz="4" w:space="0" w:color="auto"/>
            </w:tcBorders>
            <w:shd w:val="clear" w:color="auto" w:fill="auto"/>
            <w:noWrap/>
            <w:vAlign w:val="bottom"/>
          </w:tcPr>
          <w:p w14:paraId="52A6CCB5"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960" w:type="dxa"/>
            <w:tcBorders>
              <w:top w:val="nil"/>
              <w:left w:val="nil"/>
              <w:bottom w:val="single" w:sz="4" w:space="0" w:color="auto"/>
              <w:right w:val="single" w:sz="4" w:space="0" w:color="auto"/>
            </w:tcBorders>
            <w:shd w:val="clear" w:color="auto" w:fill="auto"/>
            <w:noWrap/>
            <w:vAlign w:val="bottom"/>
          </w:tcPr>
          <w:p w14:paraId="64082F11" w14:textId="77777777" w:rsidR="00C12269" w:rsidRPr="001D7801" w:rsidRDefault="00C12269" w:rsidP="00C12269">
            <w:pPr>
              <w:spacing w:after="0" w:line="240" w:lineRule="auto"/>
              <w:jc w:val="right"/>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0,00</w:t>
            </w:r>
          </w:p>
        </w:tc>
      </w:tr>
      <w:tr w:rsidR="00C12269" w:rsidRPr="001D7801" w14:paraId="471CE925" w14:textId="77777777" w:rsidTr="00327AE3">
        <w:trPr>
          <w:trHeight w:val="255"/>
        </w:trPr>
        <w:tc>
          <w:tcPr>
            <w:tcW w:w="5040" w:type="dxa"/>
            <w:tcBorders>
              <w:top w:val="nil"/>
              <w:left w:val="single" w:sz="8" w:space="0" w:color="auto"/>
              <w:bottom w:val="single" w:sz="4" w:space="0" w:color="auto"/>
              <w:right w:val="single" w:sz="4" w:space="0" w:color="auto"/>
            </w:tcBorders>
            <w:shd w:val="clear" w:color="auto" w:fill="auto"/>
          </w:tcPr>
          <w:p w14:paraId="620B5C0B"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Annual return trip – RTA</w:t>
            </w:r>
          </w:p>
        </w:tc>
        <w:tc>
          <w:tcPr>
            <w:tcW w:w="960" w:type="dxa"/>
            <w:tcBorders>
              <w:top w:val="nil"/>
              <w:left w:val="nil"/>
              <w:bottom w:val="single" w:sz="4" w:space="0" w:color="auto"/>
              <w:right w:val="single" w:sz="4" w:space="0" w:color="auto"/>
            </w:tcBorders>
            <w:shd w:val="clear" w:color="auto" w:fill="auto"/>
            <w:noWrap/>
            <w:vAlign w:val="bottom"/>
          </w:tcPr>
          <w:p w14:paraId="68D6EC82"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840" w:type="dxa"/>
            <w:tcBorders>
              <w:top w:val="nil"/>
              <w:left w:val="nil"/>
              <w:bottom w:val="single" w:sz="4" w:space="0" w:color="auto"/>
              <w:right w:val="single" w:sz="4" w:space="0" w:color="auto"/>
            </w:tcBorders>
            <w:shd w:val="clear" w:color="auto" w:fill="auto"/>
            <w:noWrap/>
            <w:vAlign w:val="bottom"/>
          </w:tcPr>
          <w:p w14:paraId="183C2141"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960" w:type="dxa"/>
            <w:tcBorders>
              <w:top w:val="nil"/>
              <w:left w:val="nil"/>
              <w:bottom w:val="single" w:sz="4" w:space="0" w:color="auto"/>
              <w:right w:val="nil"/>
            </w:tcBorders>
            <w:shd w:val="clear" w:color="auto" w:fill="auto"/>
            <w:noWrap/>
            <w:vAlign w:val="bottom"/>
          </w:tcPr>
          <w:p w14:paraId="55D46EEA"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1360" w:type="dxa"/>
            <w:tcBorders>
              <w:top w:val="nil"/>
              <w:left w:val="single" w:sz="4" w:space="0" w:color="auto"/>
              <w:bottom w:val="single" w:sz="4" w:space="0" w:color="auto"/>
              <w:right w:val="single" w:sz="4" w:space="0" w:color="auto"/>
            </w:tcBorders>
            <w:shd w:val="clear" w:color="auto" w:fill="auto"/>
            <w:noWrap/>
            <w:vAlign w:val="bottom"/>
          </w:tcPr>
          <w:p w14:paraId="51AFD89B"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960" w:type="dxa"/>
            <w:tcBorders>
              <w:top w:val="nil"/>
              <w:left w:val="nil"/>
              <w:bottom w:val="single" w:sz="4" w:space="0" w:color="auto"/>
              <w:right w:val="single" w:sz="4" w:space="0" w:color="auto"/>
            </w:tcBorders>
            <w:shd w:val="clear" w:color="auto" w:fill="auto"/>
            <w:noWrap/>
            <w:vAlign w:val="bottom"/>
          </w:tcPr>
          <w:p w14:paraId="621584BA"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960" w:type="dxa"/>
            <w:tcBorders>
              <w:top w:val="nil"/>
              <w:left w:val="nil"/>
              <w:bottom w:val="single" w:sz="4" w:space="0" w:color="auto"/>
              <w:right w:val="single" w:sz="4" w:space="0" w:color="auto"/>
            </w:tcBorders>
            <w:shd w:val="clear" w:color="auto" w:fill="auto"/>
            <w:noWrap/>
            <w:vAlign w:val="bottom"/>
          </w:tcPr>
          <w:p w14:paraId="6E91CC47"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960" w:type="dxa"/>
            <w:tcBorders>
              <w:top w:val="nil"/>
              <w:left w:val="nil"/>
              <w:bottom w:val="single" w:sz="4" w:space="0" w:color="auto"/>
              <w:right w:val="single" w:sz="4" w:space="0" w:color="auto"/>
            </w:tcBorders>
            <w:shd w:val="clear" w:color="auto" w:fill="auto"/>
            <w:noWrap/>
            <w:vAlign w:val="bottom"/>
          </w:tcPr>
          <w:p w14:paraId="6A56B188"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960" w:type="dxa"/>
            <w:tcBorders>
              <w:top w:val="nil"/>
              <w:left w:val="nil"/>
              <w:bottom w:val="single" w:sz="4" w:space="0" w:color="auto"/>
              <w:right w:val="single" w:sz="4" w:space="0" w:color="auto"/>
            </w:tcBorders>
            <w:shd w:val="clear" w:color="auto" w:fill="auto"/>
            <w:noWrap/>
            <w:vAlign w:val="bottom"/>
          </w:tcPr>
          <w:p w14:paraId="1AE5A46C"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960" w:type="dxa"/>
            <w:tcBorders>
              <w:top w:val="nil"/>
              <w:left w:val="nil"/>
              <w:bottom w:val="single" w:sz="4" w:space="0" w:color="auto"/>
              <w:right w:val="single" w:sz="4" w:space="0" w:color="auto"/>
            </w:tcBorders>
            <w:shd w:val="clear" w:color="auto" w:fill="auto"/>
            <w:noWrap/>
            <w:vAlign w:val="bottom"/>
          </w:tcPr>
          <w:p w14:paraId="76E179EE"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960" w:type="dxa"/>
            <w:tcBorders>
              <w:top w:val="nil"/>
              <w:left w:val="nil"/>
              <w:bottom w:val="single" w:sz="4" w:space="0" w:color="auto"/>
              <w:right w:val="single" w:sz="4" w:space="0" w:color="auto"/>
            </w:tcBorders>
            <w:shd w:val="clear" w:color="auto" w:fill="auto"/>
            <w:noWrap/>
            <w:vAlign w:val="bottom"/>
          </w:tcPr>
          <w:p w14:paraId="430F903A" w14:textId="77777777" w:rsidR="00C12269" w:rsidRPr="001D7801" w:rsidRDefault="00C12269" w:rsidP="00C12269">
            <w:pPr>
              <w:spacing w:after="0" w:line="240" w:lineRule="auto"/>
              <w:jc w:val="right"/>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0,00</w:t>
            </w:r>
          </w:p>
        </w:tc>
      </w:tr>
      <w:tr w:rsidR="00C12269" w:rsidRPr="001D7801" w14:paraId="5E04014C" w14:textId="77777777" w:rsidTr="00327AE3">
        <w:trPr>
          <w:trHeight w:val="255"/>
        </w:trPr>
        <w:tc>
          <w:tcPr>
            <w:tcW w:w="5040" w:type="dxa"/>
            <w:tcBorders>
              <w:top w:val="nil"/>
              <w:left w:val="single" w:sz="8" w:space="0" w:color="auto"/>
              <w:bottom w:val="single" w:sz="4" w:space="0" w:color="auto"/>
              <w:right w:val="single" w:sz="4" w:space="0" w:color="auto"/>
            </w:tcBorders>
            <w:shd w:val="clear" w:color="auto" w:fill="auto"/>
          </w:tcPr>
          <w:p w14:paraId="3B2915BF"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Annual return trip – spouse</w:t>
            </w:r>
          </w:p>
        </w:tc>
        <w:tc>
          <w:tcPr>
            <w:tcW w:w="960" w:type="dxa"/>
            <w:tcBorders>
              <w:top w:val="nil"/>
              <w:left w:val="nil"/>
              <w:bottom w:val="single" w:sz="4" w:space="0" w:color="auto"/>
              <w:right w:val="single" w:sz="4" w:space="0" w:color="auto"/>
            </w:tcBorders>
            <w:shd w:val="clear" w:color="auto" w:fill="auto"/>
            <w:noWrap/>
            <w:vAlign w:val="bottom"/>
          </w:tcPr>
          <w:p w14:paraId="32340A0B"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840" w:type="dxa"/>
            <w:tcBorders>
              <w:top w:val="nil"/>
              <w:left w:val="nil"/>
              <w:bottom w:val="single" w:sz="4" w:space="0" w:color="auto"/>
              <w:right w:val="single" w:sz="4" w:space="0" w:color="auto"/>
            </w:tcBorders>
            <w:shd w:val="clear" w:color="auto" w:fill="auto"/>
            <w:noWrap/>
            <w:vAlign w:val="bottom"/>
          </w:tcPr>
          <w:p w14:paraId="117210AE"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960" w:type="dxa"/>
            <w:tcBorders>
              <w:top w:val="nil"/>
              <w:left w:val="nil"/>
              <w:bottom w:val="single" w:sz="4" w:space="0" w:color="auto"/>
              <w:right w:val="nil"/>
            </w:tcBorders>
            <w:shd w:val="clear" w:color="auto" w:fill="auto"/>
            <w:noWrap/>
            <w:vAlign w:val="bottom"/>
          </w:tcPr>
          <w:p w14:paraId="5FF69E07"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1360" w:type="dxa"/>
            <w:tcBorders>
              <w:top w:val="nil"/>
              <w:left w:val="single" w:sz="4" w:space="0" w:color="auto"/>
              <w:bottom w:val="single" w:sz="4" w:space="0" w:color="auto"/>
              <w:right w:val="single" w:sz="4" w:space="0" w:color="auto"/>
            </w:tcBorders>
            <w:shd w:val="clear" w:color="auto" w:fill="auto"/>
            <w:noWrap/>
            <w:vAlign w:val="bottom"/>
          </w:tcPr>
          <w:p w14:paraId="131962F0"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960" w:type="dxa"/>
            <w:tcBorders>
              <w:top w:val="nil"/>
              <w:left w:val="nil"/>
              <w:bottom w:val="single" w:sz="4" w:space="0" w:color="auto"/>
              <w:right w:val="single" w:sz="4" w:space="0" w:color="auto"/>
            </w:tcBorders>
            <w:shd w:val="clear" w:color="auto" w:fill="auto"/>
            <w:noWrap/>
            <w:vAlign w:val="bottom"/>
          </w:tcPr>
          <w:p w14:paraId="4FF55658"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960" w:type="dxa"/>
            <w:tcBorders>
              <w:top w:val="nil"/>
              <w:left w:val="nil"/>
              <w:bottom w:val="single" w:sz="4" w:space="0" w:color="auto"/>
              <w:right w:val="single" w:sz="4" w:space="0" w:color="auto"/>
            </w:tcBorders>
            <w:shd w:val="clear" w:color="auto" w:fill="auto"/>
            <w:noWrap/>
            <w:vAlign w:val="bottom"/>
          </w:tcPr>
          <w:p w14:paraId="11FE60E9"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960" w:type="dxa"/>
            <w:tcBorders>
              <w:top w:val="nil"/>
              <w:left w:val="nil"/>
              <w:bottom w:val="single" w:sz="4" w:space="0" w:color="auto"/>
              <w:right w:val="single" w:sz="4" w:space="0" w:color="auto"/>
            </w:tcBorders>
            <w:shd w:val="clear" w:color="auto" w:fill="auto"/>
            <w:noWrap/>
            <w:vAlign w:val="bottom"/>
          </w:tcPr>
          <w:p w14:paraId="66D8968B"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960" w:type="dxa"/>
            <w:tcBorders>
              <w:top w:val="nil"/>
              <w:left w:val="nil"/>
              <w:bottom w:val="single" w:sz="4" w:space="0" w:color="auto"/>
              <w:right w:val="single" w:sz="4" w:space="0" w:color="auto"/>
            </w:tcBorders>
            <w:shd w:val="clear" w:color="auto" w:fill="auto"/>
            <w:noWrap/>
            <w:vAlign w:val="bottom"/>
          </w:tcPr>
          <w:p w14:paraId="1E1452C7"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960" w:type="dxa"/>
            <w:tcBorders>
              <w:top w:val="nil"/>
              <w:left w:val="nil"/>
              <w:bottom w:val="single" w:sz="4" w:space="0" w:color="auto"/>
              <w:right w:val="single" w:sz="4" w:space="0" w:color="auto"/>
            </w:tcBorders>
            <w:shd w:val="clear" w:color="auto" w:fill="auto"/>
            <w:noWrap/>
            <w:vAlign w:val="bottom"/>
          </w:tcPr>
          <w:p w14:paraId="0CB84E93"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960" w:type="dxa"/>
            <w:tcBorders>
              <w:top w:val="nil"/>
              <w:left w:val="nil"/>
              <w:bottom w:val="single" w:sz="4" w:space="0" w:color="auto"/>
              <w:right w:val="single" w:sz="4" w:space="0" w:color="auto"/>
            </w:tcBorders>
            <w:shd w:val="clear" w:color="auto" w:fill="auto"/>
            <w:noWrap/>
            <w:vAlign w:val="bottom"/>
          </w:tcPr>
          <w:p w14:paraId="15AB0C4F" w14:textId="77777777" w:rsidR="00C12269" w:rsidRPr="001D7801" w:rsidRDefault="00C12269" w:rsidP="00C12269">
            <w:pPr>
              <w:spacing w:after="0" w:line="240" w:lineRule="auto"/>
              <w:jc w:val="right"/>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0,00</w:t>
            </w:r>
          </w:p>
        </w:tc>
      </w:tr>
      <w:tr w:rsidR="00C12269" w:rsidRPr="001D7801" w14:paraId="5952EA1A" w14:textId="77777777" w:rsidTr="00327AE3">
        <w:trPr>
          <w:trHeight w:val="270"/>
        </w:trPr>
        <w:tc>
          <w:tcPr>
            <w:tcW w:w="5040" w:type="dxa"/>
            <w:tcBorders>
              <w:top w:val="nil"/>
              <w:left w:val="single" w:sz="8" w:space="0" w:color="auto"/>
              <w:bottom w:val="single" w:sz="4" w:space="0" w:color="auto"/>
              <w:right w:val="single" w:sz="4" w:space="0" w:color="auto"/>
            </w:tcBorders>
            <w:shd w:val="clear" w:color="auto" w:fill="auto"/>
          </w:tcPr>
          <w:p w14:paraId="5AB2AF34"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Monthly allowance for special economically priced return trips</w:t>
            </w:r>
          </w:p>
        </w:tc>
        <w:tc>
          <w:tcPr>
            <w:tcW w:w="960" w:type="dxa"/>
            <w:tcBorders>
              <w:top w:val="nil"/>
              <w:left w:val="nil"/>
              <w:bottom w:val="single" w:sz="4" w:space="0" w:color="auto"/>
              <w:right w:val="single" w:sz="4" w:space="0" w:color="auto"/>
            </w:tcBorders>
            <w:shd w:val="clear" w:color="auto" w:fill="auto"/>
            <w:noWrap/>
            <w:vAlign w:val="bottom"/>
          </w:tcPr>
          <w:p w14:paraId="13F83BA1"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840" w:type="dxa"/>
            <w:tcBorders>
              <w:top w:val="nil"/>
              <w:left w:val="nil"/>
              <w:bottom w:val="single" w:sz="4" w:space="0" w:color="auto"/>
              <w:right w:val="single" w:sz="4" w:space="0" w:color="auto"/>
            </w:tcBorders>
            <w:shd w:val="clear" w:color="auto" w:fill="auto"/>
            <w:noWrap/>
            <w:vAlign w:val="bottom"/>
          </w:tcPr>
          <w:p w14:paraId="35144BE2"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960" w:type="dxa"/>
            <w:tcBorders>
              <w:top w:val="nil"/>
              <w:left w:val="nil"/>
              <w:bottom w:val="single" w:sz="4" w:space="0" w:color="auto"/>
              <w:right w:val="nil"/>
            </w:tcBorders>
            <w:shd w:val="clear" w:color="auto" w:fill="auto"/>
            <w:noWrap/>
            <w:vAlign w:val="bottom"/>
          </w:tcPr>
          <w:p w14:paraId="66AFE003"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1360" w:type="dxa"/>
            <w:tcBorders>
              <w:top w:val="nil"/>
              <w:left w:val="single" w:sz="4" w:space="0" w:color="auto"/>
              <w:bottom w:val="single" w:sz="4" w:space="0" w:color="auto"/>
              <w:right w:val="single" w:sz="4" w:space="0" w:color="auto"/>
            </w:tcBorders>
            <w:shd w:val="clear" w:color="auto" w:fill="auto"/>
            <w:noWrap/>
            <w:vAlign w:val="bottom"/>
          </w:tcPr>
          <w:p w14:paraId="0431B4CD"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960" w:type="dxa"/>
            <w:tcBorders>
              <w:top w:val="nil"/>
              <w:left w:val="nil"/>
              <w:bottom w:val="single" w:sz="4" w:space="0" w:color="auto"/>
              <w:right w:val="single" w:sz="4" w:space="0" w:color="auto"/>
            </w:tcBorders>
            <w:shd w:val="clear" w:color="auto" w:fill="auto"/>
            <w:noWrap/>
            <w:vAlign w:val="bottom"/>
          </w:tcPr>
          <w:p w14:paraId="01F1CA8F"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960" w:type="dxa"/>
            <w:tcBorders>
              <w:top w:val="nil"/>
              <w:left w:val="nil"/>
              <w:bottom w:val="single" w:sz="4" w:space="0" w:color="auto"/>
              <w:right w:val="single" w:sz="4" w:space="0" w:color="auto"/>
            </w:tcBorders>
            <w:shd w:val="clear" w:color="auto" w:fill="auto"/>
            <w:noWrap/>
            <w:vAlign w:val="bottom"/>
          </w:tcPr>
          <w:p w14:paraId="33F47843"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960" w:type="dxa"/>
            <w:tcBorders>
              <w:top w:val="nil"/>
              <w:left w:val="nil"/>
              <w:bottom w:val="single" w:sz="4" w:space="0" w:color="auto"/>
              <w:right w:val="single" w:sz="4" w:space="0" w:color="auto"/>
            </w:tcBorders>
            <w:shd w:val="clear" w:color="auto" w:fill="auto"/>
            <w:noWrap/>
            <w:vAlign w:val="bottom"/>
          </w:tcPr>
          <w:p w14:paraId="44B6718B"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960" w:type="dxa"/>
            <w:tcBorders>
              <w:top w:val="nil"/>
              <w:left w:val="nil"/>
              <w:bottom w:val="single" w:sz="4" w:space="0" w:color="auto"/>
              <w:right w:val="single" w:sz="4" w:space="0" w:color="auto"/>
            </w:tcBorders>
            <w:shd w:val="clear" w:color="auto" w:fill="auto"/>
            <w:noWrap/>
            <w:vAlign w:val="bottom"/>
          </w:tcPr>
          <w:p w14:paraId="262EABC0"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960" w:type="dxa"/>
            <w:tcBorders>
              <w:top w:val="nil"/>
              <w:left w:val="nil"/>
              <w:bottom w:val="single" w:sz="4" w:space="0" w:color="auto"/>
              <w:right w:val="single" w:sz="4" w:space="0" w:color="auto"/>
            </w:tcBorders>
            <w:shd w:val="clear" w:color="auto" w:fill="auto"/>
            <w:noWrap/>
            <w:vAlign w:val="bottom"/>
          </w:tcPr>
          <w:p w14:paraId="677FBED0"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960" w:type="dxa"/>
            <w:tcBorders>
              <w:top w:val="nil"/>
              <w:left w:val="nil"/>
              <w:bottom w:val="single" w:sz="4" w:space="0" w:color="auto"/>
              <w:right w:val="single" w:sz="4" w:space="0" w:color="auto"/>
            </w:tcBorders>
            <w:shd w:val="clear" w:color="auto" w:fill="auto"/>
            <w:noWrap/>
            <w:vAlign w:val="bottom"/>
          </w:tcPr>
          <w:p w14:paraId="2AC81824" w14:textId="77777777" w:rsidR="00C12269" w:rsidRPr="001D7801" w:rsidRDefault="00C12269" w:rsidP="00C12269">
            <w:pPr>
              <w:spacing w:after="0" w:line="240" w:lineRule="auto"/>
              <w:jc w:val="right"/>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0,00</w:t>
            </w:r>
          </w:p>
        </w:tc>
      </w:tr>
      <w:tr w:rsidR="00C12269" w:rsidRPr="001D7801" w14:paraId="1D8AC7ED" w14:textId="77777777" w:rsidTr="00327AE3">
        <w:trPr>
          <w:trHeight w:val="255"/>
        </w:trPr>
        <w:tc>
          <w:tcPr>
            <w:tcW w:w="5040" w:type="dxa"/>
            <w:tcBorders>
              <w:top w:val="nil"/>
              <w:left w:val="single" w:sz="8" w:space="0" w:color="auto"/>
              <w:bottom w:val="single" w:sz="4" w:space="0" w:color="auto"/>
              <w:right w:val="single" w:sz="4" w:space="0" w:color="auto"/>
            </w:tcBorders>
            <w:shd w:val="clear" w:color="auto" w:fill="auto"/>
          </w:tcPr>
          <w:p w14:paraId="5CEBDD28"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School fees (X children X years)</w:t>
            </w:r>
          </w:p>
        </w:tc>
        <w:tc>
          <w:tcPr>
            <w:tcW w:w="960" w:type="dxa"/>
            <w:tcBorders>
              <w:top w:val="nil"/>
              <w:left w:val="nil"/>
              <w:bottom w:val="single" w:sz="4" w:space="0" w:color="auto"/>
              <w:right w:val="single" w:sz="4" w:space="0" w:color="auto"/>
            </w:tcBorders>
            <w:shd w:val="clear" w:color="auto" w:fill="auto"/>
            <w:noWrap/>
            <w:vAlign w:val="bottom"/>
          </w:tcPr>
          <w:p w14:paraId="5F902F15"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840" w:type="dxa"/>
            <w:tcBorders>
              <w:top w:val="nil"/>
              <w:left w:val="nil"/>
              <w:bottom w:val="single" w:sz="4" w:space="0" w:color="auto"/>
              <w:right w:val="single" w:sz="4" w:space="0" w:color="auto"/>
            </w:tcBorders>
            <w:shd w:val="clear" w:color="auto" w:fill="auto"/>
            <w:noWrap/>
            <w:vAlign w:val="bottom"/>
          </w:tcPr>
          <w:p w14:paraId="396B1385"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960" w:type="dxa"/>
            <w:tcBorders>
              <w:top w:val="nil"/>
              <w:left w:val="nil"/>
              <w:bottom w:val="single" w:sz="4" w:space="0" w:color="auto"/>
              <w:right w:val="nil"/>
            </w:tcBorders>
            <w:shd w:val="clear" w:color="auto" w:fill="auto"/>
            <w:noWrap/>
            <w:vAlign w:val="bottom"/>
          </w:tcPr>
          <w:p w14:paraId="5BD89574"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1360" w:type="dxa"/>
            <w:tcBorders>
              <w:top w:val="nil"/>
              <w:left w:val="single" w:sz="4" w:space="0" w:color="auto"/>
              <w:bottom w:val="single" w:sz="4" w:space="0" w:color="auto"/>
              <w:right w:val="single" w:sz="4" w:space="0" w:color="auto"/>
            </w:tcBorders>
            <w:shd w:val="clear" w:color="auto" w:fill="auto"/>
            <w:noWrap/>
            <w:vAlign w:val="bottom"/>
          </w:tcPr>
          <w:p w14:paraId="1EEA6F90"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960" w:type="dxa"/>
            <w:tcBorders>
              <w:top w:val="nil"/>
              <w:left w:val="nil"/>
              <w:bottom w:val="single" w:sz="4" w:space="0" w:color="auto"/>
              <w:right w:val="single" w:sz="4" w:space="0" w:color="auto"/>
            </w:tcBorders>
            <w:shd w:val="clear" w:color="auto" w:fill="auto"/>
            <w:noWrap/>
            <w:vAlign w:val="bottom"/>
          </w:tcPr>
          <w:p w14:paraId="22C6BAC9"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960" w:type="dxa"/>
            <w:tcBorders>
              <w:top w:val="nil"/>
              <w:left w:val="nil"/>
              <w:bottom w:val="single" w:sz="4" w:space="0" w:color="auto"/>
              <w:right w:val="single" w:sz="4" w:space="0" w:color="auto"/>
            </w:tcBorders>
            <w:shd w:val="clear" w:color="auto" w:fill="auto"/>
            <w:noWrap/>
            <w:vAlign w:val="bottom"/>
          </w:tcPr>
          <w:p w14:paraId="3CF871D5"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960" w:type="dxa"/>
            <w:tcBorders>
              <w:top w:val="nil"/>
              <w:left w:val="nil"/>
              <w:bottom w:val="single" w:sz="4" w:space="0" w:color="auto"/>
              <w:right w:val="single" w:sz="4" w:space="0" w:color="auto"/>
            </w:tcBorders>
            <w:shd w:val="clear" w:color="auto" w:fill="auto"/>
            <w:noWrap/>
            <w:vAlign w:val="bottom"/>
          </w:tcPr>
          <w:p w14:paraId="2233D6CA"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960" w:type="dxa"/>
            <w:tcBorders>
              <w:top w:val="nil"/>
              <w:left w:val="nil"/>
              <w:bottom w:val="single" w:sz="4" w:space="0" w:color="auto"/>
              <w:right w:val="single" w:sz="4" w:space="0" w:color="auto"/>
            </w:tcBorders>
            <w:shd w:val="clear" w:color="auto" w:fill="auto"/>
            <w:noWrap/>
            <w:vAlign w:val="bottom"/>
          </w:tcPr>
          <w:p w14:paraId="39C3D821"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960" w:type="dxa"/>
            <w:tcBorders>
              <w:top w:val="nil"/>
              <w:left w:val="nil"/>
              <w:bottom w:val="single" w:sz="4" w:space="0" w:color="auto"/>
              <w:right w:val="single" w:sz="4" w:space="0" w:color="auto"/>
            </w:tcBorders>
            <w:shd w:val="clear" w:color="auto" w:fill="auto"/>
            <w:noWrap/>
            <w:vAlign w:val="bottom"/>
          </w:tcPr>
          <w:p w14:paraId="29472E2D"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960" w:type="dxa"/>
            <w:tcBorders>
              <w:top w:val="nil"/>
              <w:left w:val="nil"/>
              <w:bottom w:val="single" w:sz="4" w:space="0" w:color="auto"/>
              <w:right w:val="single" w:sz="4" w:space="0" w:color="auto"/>
            </w:tcBorders>
            <w:shd w:val="clear" w:color="auto" w:fill="auto"/>
            <w:noWrap/>
            <w:vAlign w:val="bottom"/>
          </w:tcPr>
          <w:p w14:paraId="2AC33310" w14:textId="77777777" w:rsidR="00C12269" w:rsidRPr="001D7801" w:rsidRDefault="00C12269" w:rsidP="00C12269">
            <w:pPr>
              <w:spacing w:after="0" w:line="240" w:lineRule="auto"/>
              <w:jc w:val="right"/>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0,00</w:t>
            </w:r>
          </w:p>
        </w:tc>
      </w:tr>
      <w:tr w:rsidR="00C12269" w:rsidRPr="001D7801" w14:paraId="39CF8D49" w14:textId="77777777" w:rsidTr="00327AE3">
        <w:trPr>
          <w:trHeight w:val="255"/>
        </w:trPr>
        <w:tc>
          <w:tcPr>
            <w:tcW w:w="6840" w:type="dxa"/>
            <w:gridSpan w:val="3"/>
            <w:tcBorders>
              <w:top w:val="single" w:sz="4" w:space="0" w:color="auto"/>
              <w:left w:val="single" w:sz="8" w:space="0" w:color="auto"/>
              <w:bottom w:val="single" w:sz="4" w:space="0" w:color="auto"/>
              <w:right w:val="single" w:sz="4" w:space="0" w:color="auto"/>
            </w:tcBorders>
            <w:shd w:val="clear" w:color="auto" w:fill="auto"/>
            <w:noWrap/>
            <w:vAlign w:val="bottom"/>
          </w:tcPr>
          <w:p w14:paraId="7024A423" w14:textId="77777777" w:rsidR="00C12269" w:rsidRPr="001D7801" w:rsidRDefault="00C12269" w:rsidP="00C12269">
            <w:pPr>
              <w:spacing w:after="0" w:line="240" w:lineRule="auto"/>
              <w:jc w:val="right"/>
              <w:rPr>
                <w:rFonts w:ascii="Arial" w:eastAsia="Times New Roman" w:hAnsi="Arial" w:cs="Arial"/>
                <w:b/>
                <w:bCs/>
                <w:sz w:val="20"/>
                <w:szCs w:val="20"/>
                <w:lang w:val="en-GB" w:eastAsia="en-GB"/>
              </w:rPr>
            </w:pPr>
            <w:r w:rsidRPr="001D7801">
              <w:rPr>
                <w:rFonts w:ascii="Arial" w:eastAsia="Times New Roman" w:hAnsi="Arial" w:cs="Arial"/>
                <w:b/>
                <w:bCs/>
                <w:sz w:val="20"/>
                <w:szCs w:val="20"/>
                <w:lang w:val="en-GB" w:eastAsia="en-GB"/>
              </w:rPr>
              <w:t>Total RTA Allowances</w:t>
            </w:r>
          </w:p>
        </w:tc>
        <w:tc>
          <w:tcPr>
            <w:tcW w:w="960" w:type="dxa"/>
            <w:tcBorders>
              <w:top w:val="nil"/>
              <w:left w:val="nil"/>
              <w:bottom w:val="single" w:sz="4" w:space="0" w:color="auto"/>
              <w:right w:val="single" w:sz="4" w:space="0" w:color="auto"/>
            </w:tcBorders>
            <w:shd w:val="clear" w:color="auto" w:fill="auto"/>
            <w:noWrap/>
            <w:vAlign w:val="bottom"/>
          </w:tcPr>
          <w:p w14:paraId="48B9D923" w14:textId="77777777" w:rsidR="00C12269" w:rsidRPr="001D7801" w:rsidRDefault="00C12269" w:rsidP="00C12269">
            <w:pPr>
              <w:spacing w:after="0" w:line="240" w:lineRule="auto"/>
              <w:jc w:val="right"/>
              <w:rPr>
                <w:rFonts w:ascii="Arial" w:eastAsia="Times New Roman" w:hAnsi="Arial" w:cs="Arial"/>
                <w:b/>
                <w:bCs/>
                <w:sz w:val="20"/>
                <w:szCs w:val="20"/>
                <w:lang w:val="en-GB" w:eastAsia="en-GB"/>
              </w:rPr>
            </w:pPr>
            <w:r w:rsidRPr="001D7801">
              <w:rPr>
                <w:rFonts w:ascii="Arial" w:eastAsia="Times New Roman" w:hAnsi="Arial" w:cs="Arial"/>
                <w:b/>
                <w:bCs/>
                <w:sz w:val="20"/>
                <w:szCs w:val="20"/>
                <w:lang w:val="en-GB" w:eastAsia="en-GB"/>
              </w:rPr>
              <w:t>0,00</w:t>
            </w:r>
          </w:p>
        </w:tc>
        <w:tc>
          <w:tcPr>
            <w:tcW w:w="1360" w:type="dxa"/>
            <w:tcBorders>
              <w:top w:val="nil"/>
              <w:left w:val="nil"/>
              <w:bottom w:val="single" w:sz="4" w:space="0" w:color="auto"/>
              <w:right w:val="single" w:sz="4" w:space="0" w:color="auto"/>
            </w:tcBorders>
            <w:shd w:val="clear" w:color="auto" w:fill="auto"/>
            <w:noWrap/>
            <w:vAlign w:val="bottom"/>
          </w:tcPr>
          <w:p w14:paraId="1CCBE876" w14:textId="77777777" w:rsidR="00C12269" w:rsidRPr="001D7801" w:rsidRDefault="00C12269" w:rsidP="00C12269">
            <w:pPr>
              <w:spacing w:after="0" w:line="240" w:lineRule="auto"/>
              <w:jc w:val="right"/>
              <w:rPr>
                <w:rFonts w:ascii="Arial" w:eastAsia="Times New Roman" w:hAnsi="Arial" w:cs="Arial"/>
                <w:b/>
                <w:bCs/>
                <w:sz w:val="20"/>
                <w:szCs w:val="20"/>
                <w:lang w:val="en-GB" w:eastAsia="en-GB"/>
              </w:rPr>
            </w:pPr>
            <w:r w:rsidRPr="001D7801">
              <w:rPr>
                <w:rFonts w:ascii="Arial" w:eastAsia="Times New Roman" w:hAnsi="Arial" w:cs="Arial"/>
                <w:b/>
                <w:bCs/>
                <w:sz w:val="20"/>
                <w:szCs w:val="20"/>
                <w:lang w:val="en-GB" w:eastAsia="en-GB"/>
              </w:rPr>
              <w:t>0,00</w:t>
            </w:r>
          </w:p>
        </w:tc>
        <w:tc>
          <w:tcPr>
            <w:tcW w:w="960" w:type="dxa"/>
            <w:tcBorders>
              <w:top w:val="nil"/>
              <w:left w:val="nil"/>
              <w:bottom w:val="single" w:sz="4" w:space="0" w:color="auto"/>
              <w:right w:val="single" w:sz="4" w:space="0" w:color="auto"/>
            </w:tcBorders>
            <w:shd w:val="clear" w:color="auto" w:fill="auto"/>
            <w:noWrap/>
            <w:vAlign w:val="bottom"/>
          </w:tcPr>
          <w:p w14:paraId="55A1BB0D" w14:textId="77777777" w:rsidR="00C12269" w:rsidRPr="001D7801" w:rsidRDefault="00C12269" w:rsidP="00C12269">
            <w:pPr>
              <w:spacing w:after="0" w:line="240" w:lineRule="auto"/>
              <w:jc w:val="right"/>
              <w:rPr>
                <w:rFonts w:ascii="Arial" w:eastAsia="Times New Roman" w:hAnsi="Arial" w:cs="Arial"/>
                <w:b/>
                <w:bCs/>
                <w:sz w:val="20"/>
                <w:szCs w:val="20"/>
                <w:lang w:val="en-GB" w:eastAsia="en-GB"/>
              </w:rPr>
            </w:pPr>
            <w:r w:rsidRPr="001D7801">
              <w:rPr>
                <w:rFonts w:ascii="Arial" w:eastAsia="Times New Roman" w:hAnsi="Arial" w:cs="Arial"/>
                <w:b/>
                <w:bCs/>
                <w:sz w:val="20"/>
                <w:szCs w:val="20"/>
                <w:lang w:val="en-GB" w:eastAsia="en-GB"/>
              </w:rPr>
              <w:t>0,00</w:t>
            </w:r>
          </w:p>
        </w:tc>
        <w:tc>
          <w:tcPr>
            <w:tcW w:w="960" w:type="dxa"/>
            <w:tcBorders>
              <w:top w:val="nil"/>
              <w:left w:val="nil"/>
              <w:bottom w:val="single" w:sz="4" w:space="0" w:color="auto"/>
              <w:right w:val="single" w:sz="4" w:space="0" w:color="auto"/>
            </w:tcBorders>
            <w:shd w:val="clear" w:color="auto" w:fill="auto"/>
            <w:noWrap/>
            <w:vAlign w:val="bottom"/>
          </w:tcPr>
          <w:p w14:paraId="3891C6CD" w14:textId="77777777" w:rsidR="00C12269" w:rsidRPr="001D7801" w:rsidRDefault="00C12269" w:rsidP="00C12269">
            <w:pPr>
              <w:spacing w:after="0" w:line="240" w:lineRule="auto"/>
              <w:jc w:val="right"/>
              <w:rPr>
                <w:rFonts w:ascii="Arial" w:eastAsia="Times New Roman" w:hAnsi="Arial" w:cs="Arial"/>
                <w:b/>
                <w:bCs/>
                <w:sz w:val="20"/>
                <w:szCs w:val="20"/>
                <w:lang w:val="en-GB" w:eastAsia="en-GB"/>
              </w:rPr>
            </w:pPr>
            <w:r w:rsidRPr="001D7801">
              <w:rPr>
                <w:rFonts w:ascii="Arial" w:eastAsia="Times New Roman" w:hAnsi="Arial" w:cs="Arial"/>
                <w:b/>
                <w:bCs/>
                <w:sz w:val="20"/>
                <w:szCs w:val="20"/>
                <w:lang w:val="en-GB" w:eastAsia="en-GB"/>
              </w:rPr>
              <w:t>0,00</w:t>
            </w:r>
          </w:p>
        </w:tc>
        <w:tc>
          <w:tcPr>
            <w:tcW w:w="960" w:type="dxa"/>
            <w:tcBorders>
              <w:top w:val="nil"/>
              <w:left w:val="nil"/>
              <w:bottom w:val="single" w:sz="4" w:space="0" w:color="auto"/>
              <w:right w:val="single" w:sz="4" w:space="0" w:color="auto"/>
            </w:tcBorders>
            <w:shd w:val="clear" w:color="auto" w:fill="auto"/>
            <w:noWrap/>
            <w:vAlign w:val="bottom"/>
          </w:tcPr>
          <w:p w14:paraId="4B848196" w14:textId="77777777" w:rsidR="00C12269" w:rsidRPr="001D7801" w:rsidRDefault="00C12269" w:rsidP="00C12269">
            <w:pPr>
              <w:spacing w:after="0" w:line="240" w:lineRule="auto"/>
              <w:jc w:val="right"/>
              <w:rPr>
                <w:rFonts w:ascii="Arial" w:eastAsia="Times New Roman" w:hAnsi="Arial" w:cs="Arial"/>
                <w:b/>
                <w:bCs/>
                <w:sz w:val="20"/>
                <w:szCs w:val="20"/>
                <w:lang w:val="en-GB" w:eastAsia="en-GB"/>
              </w:rPr>
            </w:pPr>
            <w:r w:rsidRPr="001D7801">
              <w:rPr>
                <w:rFonts w:ascii="Arial" w:eastAsia="Times New Roman" w:hAnsi="Arial" w:cs="Arial"/>
                <w:b/>
                <w:bCs/>
                <w:sz w:val="20"/>
                <w:szCs w:val="20"/>
                <w:lang w:val="en-GB" w:eastAsia="en-GB"/>
              </w:rPr>
              <w:t>0,00</w:t>
            </w:r>
          </w:p>
        </w:tc>
        <w:tc>
          <w:tcPr>
            <w:tcW w:w="960" w:type="dxa"/>
            <w:tcBorders>
              <w:top w:val="nil"/>
              <w:left w:val="nil"/>
              <w:bottom w:val="single" w:sz="4" w:space="0" w:color="auto"/>
              <w:right w:val="single" w:sz="4" w:space="0" w:color="auto"/>
            </w:tcBorders>
            <w:shd w:val="clear" w:color="auto" w:fill="auto"/>
            <w:noWrap/>
            <w:vAlign w:val="bottom"/>
          </w:tcPr>
          <w:p w14:paraId="356C2C89" w14:textId="77777777" w:rsidR="00C12269" w:rsidRPr="001D7801" w:rsidRDefault="00C12269" w:rsidP="00C12269">
            <w:pPr>
              <w:spacing w:after="0" w:line="240" w:lineRule="auto"/>
              <w:jc w:val="right"/>
              <w:rPr>
                <w:rFonts w:ascii="Arial" w:eastAsia="Times New Roman" w:hAnsi="Arial" w:cs="Arial"/>
                <w:b/>
                <w:bCs/>
                <w:sz w:val="20"/>
                <w:szCs w:val="20"/>
                <w:lang w:val="en-GB" w:eastAsia="en-GB"/>
              </w:rPr>
            </w:pPr>
            <w:r w:rsidRPr="001D7801">
              <w:rPr>
                <w:rFonts w:ascii="Arial" w:eastAsia="Times New Roman" w:hAnsi="Arial" w:cs="Arial"/>
                <w:b/>
                <w:bCs/>
                <w:sz w:val="20"/>
                <w:szCs w:val="20"/>
                <w:lang w:val="en-GB" w:eastAsia="en-GB"/>
              </w:rPr>
              <w:t>0,00</w:t>
            </w:r>
          </w:p>
        </w:tc>
        <w:tc>
          <w:tcPr>
            <w:tcW w:w="960" w:type="dxa"/>
            <w:tcBorders>
              <w:top w:val="nil"/>
              <w:left w:val="nil"/>
              <w:bottom w:val="single" w:sz="4" w:space="0" w:color="auto"/>
              <w:right w:val="single" w:sz="4" w:space="0" w:color="auto"/>
            </w:tcBorders>
            <w:shd w:val="clear" w:color="auto" w:fill="auto"/>
            <w:noWrap/>
            <w:vAlign w:val="bottom"/>
          </w:tcPr>
          <w:p w14:paraId="11F563D5" w14:textId="77777777" w:rsidR="00C12269" w:rsidRPr="001D7801" w:rsidRDefault="00C12269" w:rsidP="00C12269">
            <w:pPr>
              <w:spacing w:after="0" w:line="240" w:lineRule="auto"/>
              <w:jc w:val="right"/>
              <w:rPr>
                <w:rFonts w:ascii="Arial" w:eastAsia="Times New Roman" w:hAnsi="Arial" w:cs="Arial"/>
                <w:b/>
                <w:bCs/>
                <w:sz w:val="20"/>
                <w:szCs w:val="20"/>
                <w:lang w:val="en-GB" w:eastAsia="en-GB"/>
              </w:rPr>
            </w:pPr>
            <w:r w:rsidRPr="001D7801">
              <w:rPr>
                <w:rFonts w:ascii="Arial" w:eastAsia="Times New Roman" w:hAnsi="Arial" w:cs="Arial"/>
                <w:b/>
                <w:bCs/>
                <w:sz w:val="20"/>
                <w:szCs w:val="20"/>
                <w:lang w:val="en-GB" w:eastAsia="en-GB"/>
              </w:rPr>
              <w:t>0,00</w:t>
            </w:r>
          </w:p>
        </w:tc>
        <w:tc>
          <w:tcPr>
            <w:tcW w:w="960" w:type="dxa"/>
            <w:tcBorders>
              <w:top w:val="nil"/>
              <w:left w:val="nil"/>
              <w:bottom w:val="single" w:sz="4" w:space="0" w:color="auto"/>
              <w:right w:val="single" w:sz="4" w:space="0" w:color="auto"/>
            </w:tcBorders>
            <w:shd w:val="clear" w:color="auto" w:fill="auto"/>
            <w:noWrap/>
            <w:vAlign w:val="bottom"/>
          </w:tcPr>
          <w:p w14:paraId="0E03909D" w14:textId="77777777" w:rsidR="00C12269" w:rsidRPr="001D7801" w:rsidRDefault="00C12269" w:rsidP="00C12269">
            <w:pPr>
              <w:spacing w:after="0" w:line="240" w:lineRule="auto"/>
              <w:jc w:val="right"/>
              <w:rPr>
                <w:rFonts w:ascii="Arial" w:eastAsia="Times New Roman" w:hAnsi="Arial" w:cs="Arial"/>
                <w:b/>
                <w:bCs/>
                <w:sz w:val="20"/>
                <w:szCs w:val="20"/>
                <w:lang w:val="en-GB" w:eastAsia="en-GB"/>
              </w:rPr>
            </w:pPr>
            <w:r w:rsidRPr="001D7801">
              <w:rPr>
                <w:rFonts w:ascii="Arial" w:eastAsia="Times New Roman" w:hAnsi="Arial" w:cs="Arial"/>
                <w:b/>
                <w:bCs/>
                <w:sz w:val="20"/>
                <w:szCs w:val="20"/>
                <w:lang w:val="en-GB" w:eastAsia="en-GB"/>
              </w:rPr>
              <w:t>0,00</w:t>
            </w:r>
          </w:p>
        </w:tc>
      </w:tr>
      <w:tr w:rsidR="00C12269" w:rsidRPr="001D7801" w14:paraId="52584C3B" w14:textId="77777777" w:rsidTr="00327AE3">
        <w:trPr>
          <w:trHeight w:val="255"/>
        </w:trPr>
        <w:tc>
          <w:tcPr>
            <w:tcW w:w="7800" w:type="dxa"/>
            <w:gridSpan w:val="4"/>
            <w:tcBorders>
              <w:top w:val="single" w:sz="4" w:space="0" w:color="auto"/>
              <w:left w:val="single" w:sz="8" w:space="0" w:color="auto"/>
              <w:bottom w:val="single" w:sz="4" w:space="0" w:color="auto"/>
              <w:right w:val="nil"/>
            </w:tcBorders>
            <w:shd w:val="clear" w:color="auto" w:fill="auto"/>
            <w:noWrap/>
            <w:vAlign w:val="bottom"/>
          </w:tcPr>
          <w:p w14:paraId="6A6BF079" w14:textId="77777777" w:rsidR="00C12269" w:rsidRPr="001D7801" w:rsidRDefault="00C12269" w:rsidP="00C12269">
            <w:pPr>
              <w:spacing w:after="0" w:line="240" w:lineRule="auto"/>
              <w:jc w:val="center"/>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1360" w:type="dxa"/>
            <w:tcBorders>
              <w:top w:val="nil"/>
              <w:left w:val="single" w:sz="4" w:space="0" w:color="auto"/>
              <w:bottom w:val="single" w:sz="4" w:space="0" w:color="auto"/>
              <w:right w:val="single" w:sz="4" w:space="0" w:color="auto"/>
            </w:tcBorders>
            <w:shd w:val="clear" w:color="auto" w:fill="auto"/>
            <w:noWrap/>
            <w:vAlign w:val="bottom"/>
          </w:tcPr>
          <w:p w14:paraId="49F552AF"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960" w:type="dxa"/>
            <w:tcBorders>
              <w:top w:val="nil"/>
              <w:left w:val="nil"/>
              <w:bottom w:val="single" w:sz="4" w:space="0" w:color="auto"/>
              <w:right w:val="single" w:sz="4" w:space="0" w:color="auto"/>
            </w:tcBorders>
            <w:shd w:val="clear" w:color="auto" w:fill="auto"/>
            <w:noWrap/>
            <w:vAlign w:val="bottom"/>
          </w:tcPr>
          <w:p w14:paraId="6371DFA9"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960" w:type="dxa"/>
            <w:tcBorders>
              <w:top w:val="nil"/>
              <w:left w:val="nil"/>
              <w:bottom w:val="single" w:sz="4" w:space="0" w:color="auto"/>
              <w:right w:val="single" w:sz="4" w:space="0" w:color="auto"/>
            </w:tcBorders>
            <w:shd w:val="clear" w:color="auto" w:fill="auto"/>
            <w:noWrap/>
            <w:vAlign w:val="bottom"/>
          </w:tcPr>
          <w:p w14:paraId="229E394D"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960" w:type="dxa"/>
            <w:tcBorders>
              <w:top w:val="nil"/>
              <w:left w:val="nil"/>
              <w:bottom w:val="single" w:sz="4" w:space="0" w:color="auto"/>
              <w:right w:val="single" w:sz="4" w:space="0" w:color="auto"/>
            </w:tcBorders>
            <w:shd w:val="clear" w:color="auto" w:fill="auto"/>
            <w:noWrap/>
            <w:vAlign w:val="bottom"/>
          </w:tcPr>
          <w:p w14:paraId="2B090FD2"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960" w:type="dxa"/>
            <w:tcBorders>
              <w:top w:val="nil"/>
              <w:left w:val="nil"/>
              <w:bottom w:val="single" w:sz="4" w:space="0" w:color="auto"/>
              <w:right w:val="single" w:sz="4" w:space="0" w:color="auto"/>
            </w:tcBorders>
            <w:shd w:val="clear" w:color="auto" w:fill="auto"/>
            <w:noWrap/>
            <w:vAlign w:val="bottom"/>
          </w:tcPr>
          <w:p w14:paraId="15B0C4C2"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960" w:type="dxa"/>
            <w:tcBorders>
              <w:top w:val="nil"/>
              <w:left w:val="nil"/>
              <w:bottom w:val="single" w:sz="4" w:space="0" w:color="auto"/>
              <w:right w:val="single" w:sz="4" w:space="0" w:color="auto"/>
            </w:tcBorders>
            <w:shd w:val="clear" w:color="auto" w:fill="auto"/>
            <w:noWrap/>
            <w:vAlign w:val="bottom"/>
          </w:tcPr>
          <w:p w14:paraId="3978F54F"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960" w:type="dxa"/>
            <w:tcBorders>
              <w:top w:val="nil"/>
              <w:left w:val="nil"/>
              <w:bottom w:val="single" w:sz="4" w:space="0" w:color="auto"/>
              <w:right w:val="single" w:sz="4" w:space="0" w:color="auto"/>
            </w:tcBorders>
            <w:shd w:val="clear" w:color="auto" w:fill="auto"/>
            <w:noWrap/>
            <w:vAlign w:val="bottom"/>
          </w:tcPr>
          <w:p w14:paraId="70679F54"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r>
      <w:tr w:rsidR="00C12269" w:rsidRPr="001D7801" w14:paraId="5743639D" w14:textId="77777777" w:rsidTr="00327AE3">
        <w:trPr>
          <w:trHeight w:val="255"/>
        </w:trPr>
        <w:tc>
          <w:tcPr>
            <w:tcW w:w="7800" w:type="dxa"/>
            <w:gridSpan w:val="4"/>
            <w:tcBorders>
              <w:top w:val="single" w:sz="4" w:space="0" w:color="auto"/>
              <w:left w:val="single" w:sz="8" w:space="0" w:color="auto"/>
              <w:bottom w:val="single" w:sz="4" w:space="0" w:color="auto"/>
              <w:right w:val="nil"/>
            </w:tcBorders>
            <w:shd w:val="clear" w:color="auto" w:fill="C0C0C0"/>
            <w:noWrap/>
            <w:vAlign w:val="bottom"/>
          </w:tcPr>
          <w:p w14:paraId="207150DF" w14:textId="77777777" w:rsidR="00C12269" w:rsidRPr="001D7801" w:rsidRDefault="00C12269" w:rsidP="00C12269">
            <w:pPr>
              <w:spacing w:after="0" w:line="240" w:lineRule="auto"/>
              <w:rPr>
                <w:rFonts w:ascii="Arial" w:eastAsia="Times New Roman" w:hAnsi="Arial" w:cs="Arial"/>
                <w:sz w:val="20"/>
                <w:szCs w:val="20"/>
                <w:lang w:val="en-GB" w:eastAsia="en-GB"/>
              </w:rPr>
            </w:pPr>
            <w:bookmarkStart w:id="2" w:name="RANGE!A30"/>
            <w:r w:rsidRPr="001D7801">
              <w:rPr>
                <w:rFonts w:ascii="Arial" w:eastAsia="Times New Roman" w:hAnsi="Arial" w:cs="Arial"/>
                <w:sz w:val="20"/>
                <w:szCs w:val="20"/>
                <w:lang w:val="en-GB" w:eastAsia="en-GB"/>
              </w:rPr>
              <w:lastRenderedPageBreak/>
              <w:t>3.         HQ  Training</w:t>
            </w:r>
            <w:bookmarkEnd w:id="2"/>
          </w:p>
        </w:tc>
        <w:tc>
          <w:tcPr>
            <w:tcW w:w="1360" w:type="dxa"/>
            <w:tcBorders>
              <w:top w:val="nil"/>
              <w:left w:val="nil"/>
              <w:bottom w:val="nil"/>
              <w:right w:val="nil"/>
            </w:tcBorders>
            <w:shd w:val="clear" w:color="auto" w:fill="auto"/>
            <w:noWrap/>
            <w:vAlign w:val="bottom"/>
          </w:tcPr>
          <w:p w14:paraId="363841E5" w14:textId="77777777" w:rsidR="00C12269" w:rsidRPr="001D7801" w:rsidRDefault="00C12269" w:rsidP="00C12269">
            <w:pPr>
              <w:spacing w:after="0" w:line="240" w:lineRule="auto"/>
              <w:rPr>
                <w:rFonts w:ascii="Arial" w:eastAsia="Times New Roman" w:hAnsi="Arial" w:cs="Arial"/>
                <w:sz w:val="20"/>
                <w:szCs w:val="20"/>
                <w:lang w:val="en-GB" w:eastAsia="en-GB"/>
              </w:rPr>
            </w:pPr>
          </w:p>
        </w:tc>
        <w:tc>
          <w:tcPr>
            <w:tcW w:w="960" w:type="dxa"/>
            <w:tcBorders>
              <w:top w:val="nil"/>
              <w:left w:val="nil"/>
              <w:bottom w:val="nil"/>
              <w:right w:val="nil"/>
            </w:tcBorders>
            <w:shd w:val="clear" w:color="auto" w:fill="auto"/>
            <w:noWrap/>
            <w:vAlign w:val="bottom"/>
          </w:tcPr>
          <w:p w14:paraId="2744C197" w14:textId="77777777" w:rsidR="00C12269" w:rsidRPr="001D7801" w:rsidRDefault="00C12269" w:rsidP="00C12269">
            <w:pPr>
              <w:spacing w:after="0" w:line="240" w:lineRule="auto"/>
              <w:rPr>
                <w:rFonts w:ascii="Arial" w:eastAsia="Times New Roman" w:hAnsi="Arial" w:cs="Arial"/>
                <w:sz w:val="20"/>
                <w:szCs w:val="20"/>
                <w:lang w:val="en-GB" w:eastAsia="en-GB"/>
              </w:rPr>
            </w:pPr>
          </w:p>
        </w:tc>
        <w:tc>
          <w:tcPr>
            <w:tcW w:w="960" w:type="dxa"/>
            <w:tcBorders>
              <w:top w:val="nil"/>
              <w:left w:val="nil"/>
              <w:bottom w:val="nil"/>
              <w:right w:val="nil"/>
            </w:tcBorders>
            <w:shd w:val="clear" w:color="auto" w:fill="auto"/>
            <w:noWrap/>
            <w:vAlign w:val="bottom"/>
          </w:tcPr>
          <w:p w14:paraId="13C377B4" w14:textId="77777777" w:rsidR="00C12269" w:rsidRPr="001D7801" w:rsidRDefault="00C12269" w:rsidP="00C12269">
            <w:pPr>
              <w:spacing w:after="0" w:line="240" w:lineRule="auto"/>
              <w:rPr>
                <w:rFonts w:ascii="Arial" w:eastAsia="Times New Roman" w:hAnsi="Arial" w:cs="Arial"/>
                <w:sz w:val="20"/>
                <w:szCs w:val="20"/>
                <w:lang w:val="en-GB" w:eastAsia="en-GB"/>
              </w:rPr>
            </w:pPr>
          </w:p>
        </w:tc>
        <w:tc>
          <w:tcPr>
            <w:tcW w:w="960" w:type="dxa"/>
            <w:tcBorders>
              <w:top w:val="nil"/>
              <w:left w:val="nil"/>
              <w:bottom w:val="nil"/>
              <w:right w:val="nil"/>
            </w:tcBorders>
            <w:shd w:val="clear" w:color="auto" w:fill="auto"/>
            <w:noWrap/>
            <w:vAlign w:val="bottom"/>
          </w:tcPr>
          <w:p w14:paraId="4CD3F08F" w14:textId="77777777" w:rsidR="00C12269" w:rsidRPr="001D7801" w:rsidRDefault="00C12269" w:rsidP="00C12269">
            <w:pPr>
              <w:spacing w:after="0" w:line="240" w:lineRule="auto"/>
              <w:rPr>
                <w:rFonts w:ascii="Arial" w:eastAsia="Times New Roman" w:hAnsi="Arial" w:cs="Arial"/>
                <w:sz w:val="20"/>
                <w:szCs w:val="20"/>
                <w:lang w:val="en-GB" w:eastAsia="en-GB"/>
              </w:rPr>
            </w:pPr>
          </w:p>
        </w:tc>
        <w:tc>
          <w:tcPr>
            <w:tcW w:w="960" w:type="dxa"/>
            <w:tcBorders>
              <w:top w:val="nil"/>
              <w:left w:val="nil"/>
              <w:bottom w:val="nil"/>
              <w:right w:val="nil"/>
            </w:tcBorders>
            <w:shd w:val="clear" w:color="auto" w:fill="auto"/>
            <w:noWrap/>
            <w:vAlign w:val="bottom"/>
          </w:tcPr>
          <w:p w14:paraId="79C07251" w14:textId="77777777" w:rsidR="00C12269" w:rsidRPr="001D7801" w:rsidRDefault="00C12269" w:rsidP="00C12269">
            <w:pPr>
              <w:spacing w:after="0" w:line="240" w:lineRule="auto"/>
              <w:rPr>
                <w:rFonts w:ascii="Arial" w:eastAsia="Times New Roman" w:hAnsi="Arial" w:cs="Arial"/>
                <w:sz w:val="20"/>
                <w:szCs w:val="20"/>
                <w:lang w:val="en-GB" w:eastAsia="en-GB"/>
              </w:rPr>
            </w:pPr>
          </w:p>
        </w:tc>
        <w:tc>
          <w:tcPr>
            <w:tcW w:w="960" w:type="dxa"/>
            <w:tcBorders>
              <w:top w:val="nil"/>
              <w:left w:val="nil"/>
              <w:bottom w:val="nil"/>
              <w:right w:val="nil"/>
            </w:tcBorders>
            <w:shd w:val="clear" w:color="auto" w:fill="auto"/>
            <w:noWrap/>
            <w:vAlign w:val="bottom"/>
          </w:tcPr>
          <w:p w14:paraId="66EE7B7E" w14:textId="77777777" w:rsidR="00C12269" w:rsidRPr="001D7801" w:rsidRDefault="00C12269" w:rsidP="00C12269">
            <w:pPr>
              <w:spacing w:after="0" w:line="240" w:lineRule="auto"/>
              <w:rPr>
                <w:rFonts w:ascii="Arial" w:eastAsia="Times New Roman" w:hAnsi="Arial" w:cs="Arial"/>
                <w:sz w:val="20"/>
                <w:szCs w:val="20"/>
                <w:lang w:val="en-GB" w:eastAsia="en-GB"/>
              </w:rPr>
            </w:pPr>
          </w:p>
        </w:tc>
        <w:tc>
          <w:tcPr>
            <w:tcW w:w="960" w:type="dxa"/>
            <w:tcBorders>
              <w:top w:val="nil"/>
              <w:left w:val="nil"/>
              <w:bottom w:val="nil"/>
              <w:right w:val="nil"/>
            </w:tcBorders>
            <w:shd w:val="clear" w:color="auto" w:fill="auto"/>
            <w:noWrap/>
            <w:vAlign w:val="bottom"/>
          </w:tcPr>
          <w:p w14:paraId="66048A88" w14:textId="77777777" w:rsidR="00C12269" w:rsidRPr="001D7801" w:rsidRDefault="00C12269" w:rsidP="00C12269">
            <w:pPr>
              <w:spacing w:after="0" w:line="240" w:lineRule="auto"/>
              <w:rPr>
                <w:rFonts w:ascii="Arial" w:eastAsia="Times New Roman" w:hAnsi="Arial" w:cs="Arial"/>
                <w:sz w:val="20"/>
                <w:szCs w:val="20"/>
                <w:lang w:val="en-GB" w:eastAsia="en-GB"/>
              </w:rPr>
            </w:pPr>
          </w:p>
        </w:tc>
      </w:tr>
      <w:tr w:rsidR="00C12269" w:rsidRPr="001D7801" w14:paraId="7413359A" w14:textId="77777777" w:rsidTr="00327AE3">
        <w:trPr>
          <w:trHeight w:val="255"/>
        </w:trPr>
        <w:tc>
          <w:tcPr>
            <w:tcW w:w="5040" w:type="dxa"/>
            <w:tcBorders>
              <w:top w:val="nil"/>
              <w:left w:val="single" w:sz="8" w:space="0" w:color="auto"/>
              <w:bottom w:val="single" w:sz="4" w:space="0" w:color="auto"/>
              <w:right w:val="single" w:sz="4" w:space="0" w:color="auto"/>
            </w:tcBorders>
            <w:shd w:val="clear" w:color="auto" w:fill="auto"/>
          </w:tcPr>
          <w:p w14:paraId="4F516091"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RTA Return fare Brussels</w:t>
            </w:r>
          </w:p>
        </w:tc>
        <w:tc>
          <w:tcPr>
            <w:tcW w:w="960" w:type="dxa"/>
            <w:tcBorders>
              <w:top w:val="nil"/>
              <w:left w:val="nil"/>
              <w:bottom w:val="single" w:sz="4" w:space="0" w:color="auto"/>
              <w:right w:val="single" w:sz="4" w:space="0" w:color="auto"/>
            </w:tcBorders>
            <w:shd w:val="clear" w:color="auto" w:fill="auto"/>
            <w:noWrap/>
            <w:vAlign w:val="bottom"/>
          </w:tcPr>
          <w:p w14:paraId="7FF26F0B"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840" w:type="dxa"/>
            <w:tcBorders>
              <w:top w:val="nil"/>
              <w:left w:val="nil"/>
              <w:bottom w:val="single" w:sz="4" w:space="0" w:color="auto"/>
              <w:right w:val="single" w:sz="4" w:space="0" w:color="auto"/>
            </w:tcBorders>
            <w:shd w:val="clear" w:color="auto" w:fill="auto"/>
            <w:noWrap/>
            <w:vAlign w:val="bottom"/>
          </w:tcPr>
          <w:p w14:paraId="129AE712"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960" w:type="dxa"/>
            <w:tcBorders>
              <w:top w:val="nil"/>
              <w:left w:val="nil"/>
              <w:bottom w:val="single" w:sz="4" w:space="0" w:color="auto"/>
              <w:right w:val="single" w:sz="4" w:space="0" w:color="auto"/>
            </w:tcBorders>
            <w:shd w:val="clear" w:color="auto" w:fill="auto"/>
            <w:noWrap/>
            <w:vAlign w:val="bottom"/>
          </w:tcPr>
          <w:p w14:paraId="5B9F4A92"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1360" w:type="dxa"/>
            <w:tcBorders>
              <w:top w:val="single" w:sz="4" w:space="0" w:color="auto"/>
              <w:left w:val="nil"/>
              <w:bottom w:val="single" w:sz="4" w:space="0" w:color="auto"/>
              <w:right w:val="single" w:sz="4" w:space="0" w:color="auto"/>
            </w:tcBorders>
            <w:shd w:val="clear" w:color="auto" w:fill="auto"/>
            <w:noWrap/>
            <w:vAlign w:val="bottom"/>
          </w:tcPr>
          <w:p w14:paraId="08FCA340"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5F0F8A6A"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723DFF3D"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4F75B53B"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71B66BD3"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7E538438"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6504613C" w14:textId="77777777" w:rsidR="00C12269" w:rsidRPr="001D7801" w:rsidRDefault="00C12269" w:rsidP="00C12269">
            <w:pPr>
              <w:spacing w:after="0" w:line="240" w:lineRule="auto"/>
              <w:jc w:val="right"/>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0,00</w:t>
            </w:r>
          </w:p>
        </w:tc>
      </w:tr>
      <w:tr w:rsidR="00C12269" w:rsidRPr="001D7801" w14:paraId="2686226D" w14:textId="77777777" w:rsidTr="00327AE3">
        <w:trPr>
          <w:trHeight w:val="255"/>
        </w:trPr>
        <w:tc>
          <w:tcPr>
            <w:tcW w:w="5040" w:type="dxa"/>
            <w:tcBorders>
              <w:top w:val="nil"/>
              <w:left w:val="single" w:sz="8" w:space="0" w:color="auto"/>
              <w:bottom w:val="single" w:sz="4" w:space="0" w:color="auto"/>
              <w:right w:val="single" w:sz="4" w:space="0" w:color="auto"/>
            </w:tcBorders>
            <w:shd w:val="clear" w:color="auto" w:fill="auto"/>
          </w:tcPr>
          <w:p w14:paraId="1FFC49FC"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RTA 3 per diems BE</w:t>
            </w:r>
          </w:p>
        </w:tc>
        <w:tc>
          <w:tcPr>
            <w:tcW w:w="960" w:type="dxa"/>
            <w:tcBorders>
              <w:top w:val="nil"/>
              <w:left w:val="nil"/>
              <w:bottom w:val="single" w:sz="4" w:space="0" w:color="auto"/>
              <w:right w:val="single" w:sz="4" w:space="0" w:color="auto"/>
            </w:tcBorders>
            <w:shd w:val="clear" w:color="auto" w:fill="auto"/>
            <w:noWrap/>
            <w:vAlign w:val="bottom"/>
          </w:tcPr>
          <w:p w14:paraId="2CAF17E6" w14:textId="77777777" w:rsidR="00C12269" w:rsidRPr="001D7801" w:rsidRDefault="00C12269" w:rsidP="00C12269">
            <w:pPr>
              <w:spacing w:after="0" w:line="240" w:lineRule="auto"/>
              <w:jc w:val="right"/>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201</w:t>
            </w:r>
          </w:p>
        </w:tc>
        <w:tc>
          <w:tcPr>
            <w:tcW w:w="840" w:type="dxa"/>
            <w:tcBorders>
              <w:top w:val="nil"/>
              <w:left w:val="nil"/>
              <w:bottom w:val="single" w:sz="4" w:space="0" w:color="auto"/>
              <w:right w:val="single" w:sz="4" w:space="0" w:color="auto"/>
            </w:tcBorders>
            <w:shd w:val="clear" w:color="auto" w:fill="auto"/>
            <w:noWrap/>
            <w:vAlign w:val="bottom"/>
          </w:tcPr>
          <w:p w14:paraId="543493BE"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960" w:type="dxa"/>
            <w:tcBorders>
              <w:top w:val="nil"/>
              <w:left w:val="nil"/>
              <w:bottom w:val="single" w:sz="4" w:space="0" w:color="auto"/>
              <w:right w:val="single" w:sz="4" w:space="0" w:color="auto"/>
            </w:tcBorders>
            <w:shd w:val="clear" w:color="auto" w:fill="auto"/>
            <w:noWrap/>
            <w:vAlign w:val="bottom"/>
          </w:tcPr>
          <w:p w14:paraId="0014BAEA"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1360" w:type="dxa"/>
            <w:tcBorders>
              <w:top w:val="nil"/>
              <w:left w:val="nil"/>
              <w:bottom w:val="single" w:sz="4" w:space="0" w:color="auto"/>
              <w:right w:val="single" w:sz="4" w:space="0" w:color="auto"/>
            </w:tcBorders>
            <w:shd w:val="clear" w:color="auto" w:fill="auto"/>
            <w:noWrap/>
            <w:vAlign w:val="bottom"/>
          </w:tcPr>
          <w:p w14:paraId="36536326"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960" w:type="dxa"/>
            <w:tcBorders>
              <w:top w:val="nil"/>
              <w:left w:val="nil"/>
              <w:bottom w:val="single" w:sz="4" w:space="0" w:color="auto"/>
              <w:right w:val="single" w:sz="4" w:space="0" w:color="auto"/>
            </w:tcBorders>
            <w:shd w:val="clear" w:color="auto" w:fill="auto"/>
            <w:noWrap/>
            <w:vAlign w:val="bottom"/>
          </w:tcPr>
          <w:p w14:paraId="380F6EDD"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960" w:type="dxa"/>
            <w:tcBorders>
              <w:top w:val="nil"/>
              <w:left w:val="nil"/>
              <w:bottom w:val="single" w:sz="4" w:space="0" w:color="auto"/>
              <w:right w:val="single" w:sz="4" w:space="0" w:color="auto"/>
            </w:tcBorders>
            <w:shd w:val="clear" w:color="auto" w:fill="auto"/>
            <w:noWrap/>
            <w:vAlign w:val="bottom"/>
          </w:tcPr>
          <w:p w14:paraId="431CF564"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960" w:type="dxa"/>
            <w:tcBorders>
              <w:top w:val="nil"/>
              <w:left w:val="nil"/>
              <w:bottom w:val="single" w:sz="4" w:space="0" w:color="auto"/>
              <w:right w:val="single" w:sz="4" w:space="0" w:color="auto"/>
            </w:tcBorders>
            <w:shd w:val="clear" w:color="auto" w:fill="auto"/>
            <w:noWrap/>
            <w:vAlign w:val="bottom"/>
          </w:tcPr>
          <w:p w14:paraId="48FEE6C1"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960" w:type="dxa"/>
            <w:tcBorders>
              <w:top w:val="nil"/>
              <w:left w:val="nil"/>
              <w:bottom w:val="single" w:sz="4" w:space="0" w:color="auto"/>
              <w:right w:val="single" w:sz="4" w:space="0" w:color="auto"/>
            </w:tcBorders>
            <w:shd w:val="clear" w:color="auto" w:fill="auto"/>
            <w:noWrap/>
            <w:vAlign w:val="bottom"/>
          </w:tcPr>
          <w:p w14:paraId="75E74364"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960" w:type="dxa"/>
            <w:tcBorders>
              <w:top w:val="nil"/>
              <w:left w:val="nil"/>
              <w:bottom w:val="single" w:sz="4" w:space="0" w:color="auto"/>
              <w:right w:val="single" w:sz="4" w:space="0" w:color="auto"/>
            </w:tcBorders>
            <w:shd w:val="clear" w:color="auto" w:fill="auto"/>
            <w:noWrap/>
            <w:vAlign w:val="bottom"/>
          </w:tcPr>
          <w:p w14:paraId="441145E5"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960" w:type="dxa"/>
            <w:tcBorders>
              <w:top w:val="nil"/>
              <w:left w:val="nil"/>
              <w:bottom w:val="single" w:sz="4" w:space="0" w:color="auto"/>
              <w:right w:val="single" w:sz="4" w:space="0" w:color="auto"/>
            </w:tcBorders>
            <w:shd w:val="clear" w:color="auto" w:fill="auto"/>
            <w:noWrap/>
            <w:vAlign w:val="bottom"/>
          </w:tcPr>
          <w:p w14:paraId="65B331B0" w14:textId="77777777" w:rsidR="00C12269" w:rsidRPr="001D7801" w:rsidRDefault="00C12269" w:rsidP="00C12269">
            <w:pPr>
              <w:spacing w:after="0" w:line="240" w:lineRule="auto"/>
              <w:jc w:val="right"/>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0,00</w:t>
            </w:r>
          </w:p>
        </w:tc>
      </w:tr>
      <w:tr w:rsidR="00C12269" w:rsidRPr="001D7801" w14:paraId="37B5C600" w14:textId="77777777" w:rsidTr="00327AE3">
        <w:trPr>
          <w:trHeight w:val="255"/>
        </w:trPr>
        <w:tc>
          <w:tcPr>
            <w:tcW w:w="5040" w:type="dxa"/>
            <w:tcBorders>
              <w:top w:val="nil"/>
              <w:left w:val="single" w:sz="8" w:space="0" w:color="auto"/>
              <w:bottom w:val="single" w:sz="4" w:space="0" w:color="auto"/>
              <w:right w:val="single" w:sz="4" w:space="0" w:color="auto"/>
            </w:tcBorders>
            <w:shd w:val="clear" w:color="auto" w:fill="auto"/>
          </w:tcPr>
          <w:p w14:paraId="02E3823F"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BC PL/RTA Return fare Brussels (under IPA)</w:t>
            </w:r>
          </w:p>
        </w:tc>
        <w:tc>
          <w:tcPr>
            <w:tcW w:w="960" w:type="dxa"/>
            <w:tcBorders>
              <w:top w:val="nil"/>
              <w:left w:val="nil"/>
              <w:bottom w:val="single" w:sz="4" w:space="0" w:color="auto"/>
              <w:right w:val="single" w:sz="4" w:space="0" w:color="auto"/>
            </w:tcBorders>
            <w:shd w:val="clear" w:color="auto" w:fill="auto"/>
            <w:noWrap/>
            <w:vAlign w:val="bottom"/>
          </w:tcPr>
          <w:p w14:paraId="6D086BC6" w14:textId="77777777" w:rsidR="00C12269" w:rsidRPr="001D7801" w:rsidRDefault="00C12269" w:rsidP="00C12269">
            <w:pPr>
              <w:spacing w:after="0" w:line="240" w:lineRule="auto"/>
              <w:jc w:val="right"/>
              <w:rPr>
                <w:rFonts w:ascii="Arial" w:eastAsia="Times New Roman" w:hAnsi="Arial" w:cs="Arial"/>
                <w:sz w:val="20"/>
                <w:szCs w:val="20"/>
                <w:lang w:val="en-GB" w:eastAsia="en-GB"/>
              </w:rPr>
            </w:pPr>
          </w:p>
        </w:tc>
        <w:tc>
          <w:tcPr>
            <w:tcW w:w="840" w:type="dxa"/>
            <w:tcBorders>
              <w:top w:val="nil"/>
              <w:left w:val="nil"/>
              <w:bottom w:val="single" w:sz="4" w:space="0" w:color="auto"/>
              <w:right w:val="single" w:sz="4" w:space="0" w:color="auto"/>
            </w:tcBorders>
            <w:shd w:val="clear" w:color="auto" w:fill="auto"/>
            <w:noWrap/>
            <w:vAlign w:val="bottom"/>
          </w:tcPr>
          <w:p w14:paraId="771B704F" w14:textId="77777777" w:rsidR="00C12269" w:rsidRPr="001D7801" w:rsidRDefault="00C12269" w:rsidP="00C12269">
            <w:pPr>
              <w:spacing w:after="0" w:line="240" w:lineRule="auto"/>
              <w:rPr>
                <w:rFonts w:ascii="Arial" w:eastAsia="Times New Roman" w:hAnsi="Arial" w:cs="Arial"/>
                <w:sz w:val="20"/>
                <w:szCs w:val="20"/>
                <w:lang w:val="en-GB" w:eastAsia="en-GB"/>
              </w:rPr>
            </w:pPr>
          </w:p>
        </w:tc>
        <w:tc>
          <w:tcPr>
            <w:tcW w:w="960" w:type="dxa"/>
            <w:tcBorders>
              <w:top w:val="nil"/>
              <w:left w:val="nil"/>
              <w:bottom w:val="single" w:sz="4" w:space="0" w:color="auto"/>
              <w:right w:val="single" w:sz="4" w:space="0" w:color="auto"/>
            </w:tcBorders>
            <w:shd w:val="clear" w:color="auto" w:fill="auto"/>
            <w:noWrap/>
            <w:vAlign w:val="bottom"/>
          </w:tcPr>
          <w:p w14:paraId="72B06E53" w14:textId="77777777" w:rsidR="00C12269" w:rsidRPr="001D7801" w:rsidRDefault="00C12269" w:rsidP="00C12269">
            <w:pPr>
              <w:spacing w:after="0" w:line="240" w:lineRule="auto"/>
              <w:rPr>
                <w:rFonts w:ascii="Arial" w:eastAsia="Times New Roman" w:hAnsi="Arial" w:cs="Arial"/>
                <w:sz w:val="20"/>
                <w:szCs w:val="20"/>
                <w:lang w:val="en-GB" w:eastAsia="en-GB"/>
              </w:rPr>
            </w:pPr>
          </w:p>
        </w:tc>
        <w:tc>
          <w:tcPr>
            <w:tcW w:w="1360" w:type="dxa"/>
            <w:tcBorders>
              <w:top w:val="nil"/>
              <w:left w:val="nil"/>
              <w:bottom w:val="single" w:sz="4" w:space="0" w:color="auto"/>
              <w:right w:val="single" w:sz="4" w:space="0" w:color="auto"/>
            </w:tcBorders>
            <w:shd w:val="clear" w:color="auto" w:fill="auto"/>
            <w:noWrap/>
            <w:vAlign w:val="bottom"/>
          </w:tcPr>
          <w:p w14:paraId="75854815" w14:textId="77777777" w:rsidR="00C12269" w:rsidRPr="001D7801" w:rsidRDefault="00C12269" w:rsidP="00C12269">
            <w:pPr>
              <w:spacing w:after="0" w:line="240" w:lineRule="auto"/>
              <w:rPr>
                <w:rFonts w:ascii="Arial" w:eastAsia="Times New Roman" w:hAnsi="Arial" w:cs="Arial"/>
                <w:sz w:val="20"/>
                <w:szCs w:val="20"/>
                <w:lang w:val="en-GB" w:eastAsia="en-GB"/>
              </w:rPr>
            </w:pPr>
          </w:p>
        </w:tc>
        <w:tc>
          <w:tcPr>
            <w:tcW w:w="960" w:type="dxa"/>
            <w:tcBorders>
              <w:top w:val="nil"/>
              <w:left w:val="nil"/>
              <w:bottom w:val="single" w:sz="4" w:space="0" w:color="auto"/>
              <w:right w:val="single" w:sz="4" w:space="0" w:color="auto"/>
            </w:tcBorders>
            <w:shd w:val="clear" w:color="auto" w:fill="auto"/>
            <w:noWrap/>
            <w:vAlign w:val="bottom"/>
          </w:tcPr>
          <w:p w14:paraId="152B370E" w14:textId="77777777" w:rsidR="00C12269" w:rsidRPr="001D7801" w:rsidRDefault="00C12269" w:rsidP="00C12269">
            <w:pPr>
              <w:spacing w:after="0" w:line="240" w:lineRule="auto"/>
              <w:rPr>
                <w:rFonts w:ascii="Arial" w:eastAsia="Times New Roman" w:hAnsi="Arial" w:cs="Arial"/>
                <w:sz w:val="20"/>
                <w:szCs w:val="20"/>
                <w:lang w:val="en-GB" w:eastAsia="en-GB"/>
              </w:rPr>
            </w:pPr>
          </w:p>
        </w:tc>
        <w:tc>
          <w:tcPr>
            <w:tcW w:w="960" w:type="dxa"/>
            <w:tcBorders>
              <w:top w:val="nil"/>
              <w:left w:val="nil"/>
              <w:bottom w:val="single" w:sz="4" w:space="0" w:color="auto"/>
              <w:right w:val="single" w:sz="4" w:space="0" w:color="auto"/>
            </w:tcBorders>
            <w:shd w:val="clear" w:color="auto" w:fill="auto"/>
            <w:noWrap/>
            <w:vAlign w:val="bottom"/>
          </w:tcPr>
          <w:p w14:paraId="35EBDD71" w14:textId="77777777" w:rsidR="00C12269" w:rsidRPr="001D7801" w:rsidRDefault="00C12269" w:rsidP="00C12269">
            <w:pPr>
              <w:spacing w:after="0" w:line="240" w:lineRule="auto"/>
              <w:rPr>
                <w:rFonts w:ascii="Arial" w:eastAsia="Times New Roman" w:hAnsi="Arial" w:cs="Arial"/>
                <w:sz w:val="20"/>
                <w:szCs w:val="20"/>
                <w:lang w:val="en-GB" w:eastAsia="en-GB"/>
              </w:rPr>
            </w:pPr>
          </w:p>
        </w:tc>
        <w:tc>
          <w:tcPr>
            <w:tcW w:w="960" w:type="dxa"/>
            <w:tcBorders>
              <w:top w:val="nil"/>
              <w:left w:val="nil"/>
              <w:bottom w:val="single" w:sz="4" w:space="0" w:color="auto"/>
              <w:right w:val="single" w:sz="4" w:space="0" w:color="auto"/>
            </w:tcBorders>
            <w:shd w:val="clear" w:color="auto" w:fill="auto"/>
            <w:noWrap/>
            <w:vAlign w:val="bottom"/>
          </w:tcPr>
          <w:p w14:paraId="349B0B39" w14:textId="77777777" w:rsidR="00C12269" w:rsidRPr="001D7801" w:rsidRDefault="00C12269" w:rsidP="00C12269">
            <w:pPr>
              <w:spacing w:after="0" w:line="240" w:lineRule="auto"/>
              <w:rPr>
                <w:rFonts w:ascii="Arial" w:eastAsia="Times New Roman" w:hAnsi="Arial" w:cs="Arial"/>
                <w:sz w:val="20"/>
                <w:szCs w:val="20"/>
                <w:lang w:val="en-GB" w:eastAsia="en-GB"/>
              </w:rPr>
            </w:pPr>
          </w:p>
        </w:tc>
        <w:tc>
          <w:tcPr>
            <w:tcW w:w="960" w:type="dxa"/>
            <w:tcBorders>
              <w:top w:val="nil"/>
              <w:left w:val="nil"/>
              <w:bottom w:val="single" w:sz="4" w:space="0" w:color="auto"/>
              <w:right w:val="single" w:sz="4" w:space="0" w:color="auto"/>
            </w:tcBorders>
            <w:shd w:val="clear" w:color="auto" w:fill="auto"/>
            <w:noWrap/>
            <w:vAlign w:val="bottom"/>
          </w:tcPr>
          <w:p w14:paraId="3B0A5503" w14:textId="77777777" w:rsidR="00C12269" w:rsidRPr="001D7801" w:rsidRDefault="00C12269" w:rsidP="00C12269">
            <w:pPr>
              <w:spacing w:after="0" w:line="240" w:lineRule="auto"/>
              <w:rPr>
                <w:rFonts w:ascii="Arial" w:eastAsia="Times New Roman" w:hAnsi="Arial" w:cs="Arial"/>
                <w:sz w:val="20"/>
                <w:szCs w:val="20"/>
                <w:lang w:val="en-GB" w:eastAsia="en-GB"/>
              </w:rPr>
            </w:pPr>
          </w:p>
        </w:tc>
        <w:tc>
          <w:tcPr>
            <w:tcW w:w="960" w:type="dxa"/>
            <w:tcBorders>
              <w:top w:val="nil"/>
              <w:left w:val="nil"/>
              <w:bottom w:val="single" w:sz="4" w:space="0" w:color="auto"/>
              <w:right w:val="single" w:sz="4" w:space="0" w:color="auto"/>
            </w:tcBorders>
            <w:shd w:val="clear" w:color="auto" w:fill="auto"/>
            <w:noWrap/>
            <w:vAlign w:val="bottom"/>
          </w:tcPr>
          <w:p w14:paraId="166C1CA0" w14:textId="77777777" w:rsidR="00C12269" w:rsidRPr="001D7801" w:rsidRDefault="00C12269" w:rsidP="00C12269">
            <w:pPr>
              <w:spacing w:after="0" w:line="240" w:lineRule="auto"/>
              <w:rPr>
                <w:rFonts w:ascii="Arial" w:eastAsia="Times New Roman" w:hAnsi="Arial" w:cs="Arial"/>
                <w:sz w:val="20"/>
                <w:szCs w:val="20"/>
                <w:lang w:val="en-GB" w:eastAsia="en-GB"/>
              </w:rPr>
            </w:pPr>
          </w:p>
        </w:tc>
        <w:tc>
          <w:tcPr>
            <w:tcW w:w="960" w:type="dxa"/>
            <w:tcBorders>
              <w:top w:val="nil"/>
              <w:left w:val="nil"/>
              <w:bottom w:val="single" w:sz="4" w:space="0" w:color="auto"/>
              <w:right w:val="single" w:sz="4" w:space="0" w:color="auto"/>
            </w:tcBorders>
            <w:shd w:val="clear" w:color="auto" w:fill="auto"/>
            <w:noWrap/>
            <w:vAlign w:val="bottom"/>
          </w:tcPr>
          <w:p w14:paraId="4C92D302" w14:textId="77777777" w:rsidR="00C12269" w:rsidRPr="001D7801" w:rsidRDefault="00C12269" w:rsidP="00C12269">
            <w:pPr>
              <w:spacing w:after="0" w:line="240" w:lineRule="auto"/>
              <w:jc w:val="right"/>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0,00</w:t>
            </w:r>
          </w:p>
        </w:tc>
      </w:tr>
      <w:tr w:rsidR="00C12269" w:rsidRPr="001D7801" w14:paraId="3C250A64" w14:textId="77777777" w:rsidTr="00327AE3">
        <w:trPr>
          <w:trHeight w:val="255"/>
        </w:trPr>
        <w:tc>
          <w:tcPr>
            <w:tcW w:w="5040" w:type="dxa"/>
            <w:tcBorders>
              <w:top w:val="nil"/>
              <w:left w:val="single" w:sz="8" w:space="0" w:color="auto"/>
              <w:bottom w:val="single" w:sz="4" w:space="0" w:color="auto"/>
              <w:right w:val="single" w:sz="4" w:space="0" w:color="auto"/>
            </w:tcBorders>
            <w:shd w:val="clear" w:color="auto" w:fill="auto"/>
          </w:tcPr>
          <w:p w14:paraId="5379B269"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BC PL/RTA 3 per diems BE (under IPA)</w:t>
            </w:r>
          </w:p>
        </w:tc>
        <w:tc>
          <w:tcPr>
            <w:tcW w:w="960" w:type="dxa"/>
            <w:tcBorders>
              <w:top w:val="nil"/>
              <w:left w:val="nil"/>
              <w:bottom w:val="single" w:sz="4" w:space="0" w:color="auto"/>
              <w:right w:val="single" w:sz="4" w:space="0" w:color="auto"/>
            </w:tcBorders>
            <w:shd w:val="clear" w:color="auto" w:fill="auto"/>
            <w:noWrap/>
            <w:vAlign w:val="bottom"/>
          </w:tcPr>
          <w:p w14:paraId="7EBE39C3" w14:textId="77777777" w:rsidR="00C12269" w:rsidRPr="001D7801" w:rsidRDefault="00C12269" w:rsidP="00C12269">
            <w:pPr>
              <w:spacing w:after="0" w:line="240" w:lineRule="auto"/>
              <w:jc w:val="right"/>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201</w:t>
            </w:r>
          </w:p>
        </w:tc>
        <w:tc>
          <w:tcPr>
            <w:tcW w:w="840" w:type="dxa"/>
            <w:tcBorders>
              <w:top w:val="nil"/>
              <w:left w:val="nil"/>
              <w:bottom w:val="single" w:sz="4" w:space="0" w:color="auto"/>
              <w:right w:val="single" w:sz="4" w:space="0" w:color="auto"/>
            </w:tcBorders>
            <w:shd w:val="clear" w:color="auto" w:fill="auto"/>
            <w:noWrap/>
            <w:vAlign w:val="bottom"/>
          </w:tcPr>
          <w:p w14:paraId="62BAE2F3" w14:textId="77777777" w:rsidR="00C12269" w:rsidRPr="001D7801" w:rsidRDefault="00C12269" w:rsidP="00C12269">
            <w:pPr>
              <w:spacing w:after="0" w:line="240" w:lineRule="auto"/>
              <w:rPr>
                <w:rFonts w:ascii="Arial" w:eastAsia="Times New Roman" w:hAnsi="Arial" w:cs="Arial"/>
                <w:sz w:val="20"/>
                <w:szCs w:val="20"/>
                <w:lang w:val="en-GB" w:eastAsia="en-GB"/>
              </w:rPr>
            </w:pPr>
          </w:p>
        </w:tc>
        <w:tc>
          <w:tcPr>
            <w:tcW w:w="960" w:type="dxa"/>
            <w:tcBorders>
              <w:top w:val="nil"/>
              <w:left w:val="nil"/>
              <w:bottom w:val="single" w:sz="4" w:space="0" w:color="auto"/>
              <w:right w:val="single" w:sz="4" w:space="0" w:color="auto"/>
            </w:tcBorders>
            <w:shd w:val="clear" w:color="auto" w:fill="auto"/>
            <w:noWrap/>
            <w:vAlign w:val="bottom"/>
          </w:tcPr>
          <w:p w14:paraId="36A180E2" w14:textId="77777777" w:rsidR="00C12269" w:rsidRPr="001D7801" w:rsidRDefault="00C12269" w:rsidP="00C12269">
            <w:pPr>
              <w:spacing w:after="0" w:line="240" w:lineRule="auto"/>
              <w:rPr>
                <w:rFonts w:ascii="Arial" w:eastAsia="Times New Roman" w:hAnsi="Arial" w:cs="Arial"/>
                <w:sz w:val="20"/>
                <w:szCs w:val="20"/>
                <w:lang w:val="en-GB" w:eastAsia="en-GB"/>
              </w:rPr>
            </w:pPr>
          </w:p>
        </w:tc>
        <w:tc>
          <w:tcPr>
            <w:tcW w:w="1360" w:type="dxa"/>
            <w:tcBorders>
              <w:top w:val="nil"/>
              <w:left w:val="nil"/>
              <w:bottom w:val="single" w:sz="4" w:space="0" w:color="auto"/>
              <w:right w:val="single" w:sz="4" w:space="0" w:color="auto"/>
            </w:tcBorders>
            <w:shd w:val="clear" w:color="auto" w:fill="auto"/>
            <w:noWrap/>
            <w:vAlign w:val="bottom"/>
          </w:tcPr>
          <w:p w14:paraId="6CDA3A90" w14:textId="77777777" w:rsidR="00C12269" w:rsidRPr="001D7801" w:rsidRDefault="00C12269" w:rsidP="00C12269">
            <w:pPr>
              <w:spacing w:after="0" w:line="240" w:lineRule="auto"/>
              <w:rPr>
                <w:rFonts w:ascii="Arial" w:eastAsia="Times New Roman" w:hAnsi="Arial" w:cs="Arial"/>
                <w:sz w:val="20"/>
                <w:szCs w:val="20"/>
                <w:lang w:val="en-GB" w:eastAsia="en-GB"/>
              </w:rPr>
            </w:pPr>
          </w:p>
        </w:tc>
        <w:tc>
          <w:tcPr>
            <w:tcW w:w="960" w:type="dxa"/>
            <w:tcBorders>
              <w:top w:val="nil"/>
              <w:left w:val="nil"/>
              <w:bottom w:val="single" w:sz="4" w:space="0" w:color="auto"/>
              <w:right w:val="single" w:sz="4" w:space="0" w:color="auto"/>
            </w:tcBorders>
            <w:shd w:val="clear" w:color="auto" w:fill="auto"/>
            <w:noWrap/>
            <w:vAlign w:val="bottom"/>
          </w:tcPr>
          <w:p w14:paraId="0B0585B3" w14:textId="77777777" w:rsidR="00C12269" w:rsidRPr="001D7801" w:rsidRDefault="00C12269" w:rsidP="00C12269">
            <w:pPr>
              <w:spacing w:after="0" w:line="240" w:lineRule="auto"/>
              <w:rPr>
                <w:rFonts w:ascii="Arial" w:eastAsia="Times New Roman" w:hAnsi="Arial" w:cs="Arial"/>
                <w:sz w:val="20"/>
                <w:szCs w:val="20"/>
                <w:lang w:val="en-GB" w:eastAsia="en-GB"/>
              </w:rPr>
            </w:pPr>
          </w:p>
        </w:tc>
        <w:tc>
          <w:tcPr>
            <w:tcW w:w="960" w:type="dxa"/>
            <w:tcBorders>
              <w:top w:val="nil"/>
              <w:left w:val="nil"/>
              <w:bottom w:val="single" w:sz="4" w:space="0" w:color="auto"/>
              <w:right w:val="single" w:sz="4" w:space="0" w:color="auto"/>
            </w:tcBorders>
            <w:shd w:val="clear" w:color="auto" w:fill="auto"/>
            <w:noWrap/>
            <w:vAlign w:val="bottom"/>
          </w:tcPr>
          <w:p w14:paraId="6DE6E058" w14:textId="77777777" w:rsidR="00C12269" w:rsidRPr="001D7801" w:rsidRDefault="00C12269" w:rsidP="00C12269">
            <w:pPr>
              <w:spacing w:after="0" w:line="240" w:lineRule="auto"/>
              <w:rPr>
                <w:rFonts w:ascii="Arial" w:eastAsia="Times New Roman" w:hAnsi="Arial" w:cs="Arial"/>
                <w:sz w:val="20"/>
                <w:szCs w:val="20"/>
                <w:lang w:val="en-GB" w:eastAsia="en-GB"/>
              </w:rPr>
            </w:pPr>
          </w:p>
        </w:tc>
        <w:tc>
          <w:tcPr>
            <w:tcW w:w="960" w:type="dxa"/>
            <w:tcBorders>
              <w:top w:val="nil"/>
              <w:left w:val="nil"/>
              <w:bottom w:val="single" w:sz="4" w:space="0" w:color="auto"/>
              <w:right w:val="single" w:sz="4" w:space="0" w:color="auto"/>
            </w:tcBorders>
            <w:shd w:val="clear" w:color="auto" w:fill="auto"/>
            <w:noWrap/>
            <w:vAlign w:val="bottom"/>
          </w:tcPr>
          <w:p w14:paraId="4D397246" w14:textId="77777777" w:rsidR="00C12269" w:rsidRPr="001D7801" w:rsidRDefault="00C12269" w:rsidP="00C12269">
            <w:pPr>
              <w:spacing w:after="0" w:line="240" w:lineRule="auto"/>
              <w:rPr>
                <w:rFonts w:ascii="Arial" w:eastAsia="Times New Roman" w:hAnsi="Arial" w:cs="Arial"/>
                <w:sz w:val="20"/>
                <w:szCs w:val="20"/>
                <w:lang w:val="en-GB" w:eastAsia="en-GB"/>
              </w:rPr>
            </w:pPr>
          </w:p>
        </w:tc>
        <w:tc>
          <w:tcPr>
            <w:tcW w:w="960" w:type="dxa"/>
            <w:tcBorders>
              <w:top w:val="nil"/>
              <w:left w:val="nil"/>
              <w:bottom w:val="single" w:sz="4" w:space="0" w:color="auto"/>
              <w:right w:val="single" w:sz="4" w:space="0" w:color="auto"/>
            </w:tcBorders>
            <w:shd w:val="clear" w:color="auto" w:fill="auto"/>
            <w:noWrap/>
            <w:vAlign w:val="bottom"/>
          </w:tcPr>
          <w:p w14:paraId="2FE1CD42" w14:textId="77777777" w:rsidR="00C12269" w:rsidRPr="001D7801" w:rsidRDefault="00C12269" w:rsidP="00C12269">
            <w:pPr>
              <w:spacing w:after="0" w:line="240" w:lineRule="auto"/>
              <w:rPr>
                <w:rFonts w:ascii="Arial" w:eastAsia="Times New Roman" w:hAnsi="Arial" w:cs="Arial"/>
                <w:sz w:val="20"/>
                <w:szCs w:val="20"/>
                <w:lang w:val="en-GB" w:eastAsia="en-GB"/>
              </w:rPr>
            </w:pPr>
          </w:p>
        </w:tc>
        <w:tc>
          <w:tcPr>
            <w:tcW w:w="960" w:type="dxa"/>
            <w:tcBorders>
              <w:top w:val="nil"/>
              <w:left w:val="nil"/>
              <w:bottom w:val="single" w:sz="4" w:space="0" w:color="auto"/>
              <w:right w:val="single" w:sz="4" w:space="0" w:color="auto"/>
            </w:tcBorders>
            <w:shd w:val="clear" w:color="auto" w:fill="auto"/>
            <w:noWrap/>
            <w:vAlign w:val="bottom"/>
          </w:tcPr>
          <w:p w14:paraId="048C310D" w14:textId="77777777" w:rsidR="00C12269" w:rsidRPr="001D7801" w:rsidRDefault="00C12269" w:rsidP="00C12269">
            <w:pPr>
              <w:spacing w:after="0" w:line="240" w:lineRule="auto"/>
              <w:rPr>
                <w:rFonts w:ascii="Arial" w:eastAsia="Times New Roman" w:hAnsi="Arial" w:cs="Arial"/>
                <w:sz w:val="20"/>
                <w:szCs w:val="20"/>
                <w:lang w:val="en-GB" w:eastAsia="en-GB"/>
              </w:rPr>
            </w:pPr>
          </w:p>
        </w:tc>
        <w:tc>
          <w:tcPr>
            <w:tcW w:w="960" w:type="dxa"/>
            <w:tcBorders>
              <w:top w:val="nil"/>
              <w:left w:val="nil"/>
              <w:bottom w:val="single" w:sz="4" w:space="0" w:color="auto"/>
              <w:right w:val="single" w:sz="4" w:space="0" w:color="auto"/>
            </w:tcBorders>
            <w:shd w:val="clear" w:color="auto" w:fill="auto"/>
            <w:noWrap/>
            <w:vAlign w:val="bottom"/>
          </w:tcPr>
          <w:p w14:paraId="11426B8F" w14:textId="77777777" w:rsidR="00C12269" w:rsidRPr="001D7801" w:rsidRDefault="00C12269" w:rsidP="00C12269">
            <w:pPr>
              <w:spacing w:after="0" w:line="240" w:lineRule="auto"/>
              <w:jc w:val="right"/>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0,00</w:t>
            </w:r>
          </w:p>
        </w:tc>
      </w:tr>
      <w:tr w:rsidR="00C12269" w:rsidRPr="001D7801" w14:paraId="46C245F3" w14:textId="77777777" w:rsidTr="00327AE3">
        <w:trPr>
          <w:trHeight w:val="255"/>
        </w:trPr>
        <w:tc>
          <w:tcPr>
            <w:tcW w:w="6840" w:type="dxa"/>
            <w:gridSpan w:val="3"/>
            <w:tcBorders>
              <w:top w:val="single" w:sz="4" w:space="0" w:color="auto"/>
              <w:left w:val="single" w:sz="8" w:space="0" w:color="auto"/>
              <w:bottom w:val="single" w:sz="4" w:space="0" w:color="auto"/>
              <w:right w:val="single" w:sz="4" w:space="0" w:color="auto"/>
            </w:tcBorders>
            <w:shd w:val="clear" w:color="auto" w:fill="auto"/>
            <w:noWrap/>
            <w:vAlign w:val="bottom"/>
          </w:tcPr>
          <w:p w14:paraId="740C7611" w14:textId="77777777" w:rsidR="00C12269" w:rsidRPr="001D7801" w:rsidRDefault="00C12269" w:rsidP="00C12269">
            <w:pPr>
              <w:spacing w:after="0" w:line="240" w:lineRule="auto"/>
              <w:jc w:val="right"/>
              <w:rPr>
                <w:rFonts w:ascii="Arial" w:eastAsia="Times New Roman" w:hAnsi="Arial" w:cs="Arial"/>
                <w:b/>
                <w:bCs/>
                <w:sz w:val="20"/>
                <w:szCs w:val="20"/>
                <w:lang w:val="en-GB" w:eastAsia="en-GB"/>
              </w:rPr>
            </w:pPr>
            <w:r w:rsidRPr="001D7801">
              <w:rPr>
                <w:rFonts w:ascii="Arial" w:eastAsia="Times New Roman" w:hAnsi="Arial" w:cs="Arial"/>
                <w:b/>
                <w:bCs/>
                <w:sz w:val="20"/>
                <w:szCs w:val="20"/>
                <w:lang w:val="en-GB" w:eastAsia="en-GB"/>
              </w:rPr>
              <w:t>Total HQ Training</w:t>
            </w:r>
          </w:p>
        </w:tc>
        <w:tc>
          <w:tcPr>
            <w:tcW w:w="960" w:type="dxa"/>
            <w:tcBorders>
              <w:top w:val="nil"/>
              <w:left w:val="nil"/>
              <w:bottom w:val="single" w:sz="4" w:space="0" w:color="auto"/>
              <w:right w:val="single" w:sz="4" w:space="0" w:color="auto"/>
            </w:tcBorders>
            <w:shd w:val="clear" w:color="auto" w:fill="auto"/>
            <w:noWrap/>
            <w:vAlign w:val="bottom"/>
          </w:tcPr>
          <w:p w14:paraId="1D1A5EEB" w14:textId="77777777" w:rsidR="00C12269" w:rsidRPr="001D7801" w:rsidRDefault="00C12269" w:rsidP="00C12269">
            <w:pPr>
              <w:spacing w:after="0" w:line="240" w:lineRule="auto"/>
              <w:jc w:val="right"/>
              <w:rPr>
                <w:rFonts w:ascii="Arial" w:eastAsia="Times New Roman" w:hAnsi="Arial" w:cs="Arial"/>
                <w:b/>
                <w:bCs/>
                <w:sz w:val="20"/>
                <w:szCs w:val="20"/>
                <w:lang w:val="en-GB" w:eastAsia="en-GB"/>
              </w:rPr>
            </w:pPr>
            <w:r w:rsidRPr="001D7801">
              <w:rPr>
                <w:rFonts w:ascii="Arial" w:eastAsia="Times New Roman" w:hAnsi="Arial" w:cs="Arial"/>
                <w:b/>
                <w:bCs/>
                <w:sz w:val="20"/>
                <w:szCs w:val="20"/>
                <w:lang w:val="en-GB" w:eastAsia="en-GB"/>
              </w:rPr>
              <w:t>0,00</w:t>
            </w:r>
          </w:p>
        </w:tc>
        <w:tc>
          <w:tcPr>
            <w:tcW w:w="1360" w:type="dxa"/>
            <w:tcBorders>
              <w:top w:val="nil"/>
              <w:left w:val="nil"/>
              <w:bottom w:val="single" w:sz="4" w:space="0" w:color="auto"/>
              <w:right w:val="single" w:sz="4" w:space="0" w:color="auto"/>
            </w:tcBorders>
            <w:shd w:val="clear" w:color="auto" w:fill="auto"/>
            <w:noWrap/>
            <w:vAlign w:val="bottom"/>
          </w:tcPr>
          <w:p w14:paraId="17B810DA" w14:textId="77777777" w:rsidR="00C12269" w:rsidRPr="001D7801" w:rsidRDefault="00C12269" w:rsidP="00C12269">
            <w:pPr>
              <w:spacing w:after="0" w:line="240" w:lineRule="auto"/>
              <w:jc w:val="right"/>
              <w:rPr>
                <w:rFonts w:ascii="Arial" w:eastAsia="Times New Roman" w:hAnsi="Arial" w:cs="Arial"/>
                <w:b/>
                <w:bCs/>
                <w:sz w:val="20"/>
                <w:szCs w:val="20"/>
                <w:lang w:val="en-GB" w:eastAsia="en-GB"/>
              </w:rPr>
            </w:pPr>
            <w:r w:rsidRPr="001D7801">
              <w:rPr>
                <w:rFonts w:ascii="Arial" w:eastAsia="Times New Roman" w:hAnsi="Arial" w:cs="Arial"/>
                <w:b/>
                <w:bCs/>
                <w:sz w:val="20"/>
                <w:szCs w:val="20"/>
                <w:lang w:val="en-GB" w:eastAsia="en-GB"/>
              </w:rPr>
              <w:t>0,00</w:t>
            </w:r>
          </w:p>
        </w:tc>
        <w:tc>
          <w:tcPr>
            <w:tcW w:w="960" w:type="dxa"/>
            <w:tcBorders>
              <w:top w:val="nil"/>
              <w:left w:val="nil"/>
              <w:bottom w:val="single" w:sz="4" w:space="0" w:color="auto"/>
              <w:right w:val="single" w:sz="4" w:space="0" w:color="auto"/>
            </w:tcBorders>
            <w:shd w:val="clear" w:color="auto" w:fill="auto"/>
            <w:noWrap/>
            <w:vAlign w:val="bottom"/>
          </w:tcPr>
          <w:p w14:paraId="0B6B2682" w14:textId="77777777" w:rsidR="00C12269" w:rsidRPr="001D7801" w:rsidRDefault="00C12269" w:rsidP="00C12269">
            <w:pPr>
              <w:spacing w:after="0" w:line="240" w:lineRule="auto"/>
              <w:jc w:val="right"/>
              <w:rPr>
                <w:rFonts w:ascii="Arial" w:eastAsia="Times New Roman" w:hAnsi="Arial" w:cs="Arial"/>
                <w:b/>
                <w:bCs/>
                <w:sz w:val="20"/>
                <w:szCs w:val="20"/>
                <w:lang w:val="en-GB" w:eastAsia="en-GB"/>
              </w:rPr>
            </w:pPr>
            <w:r w:rsidRPr="001D7801">
              <w:rPr>
                <w:rFonts w:ascii="Arial" w:eastAsia="Times New Roman" w:hAnsi="Arial" w:cs="Arial"/>
                <w:b/>
                <w:bCs/>
                <w:sz w:val="20"/>
                <w:szCs w:val="20"/>
                <w:lang w:val="en-GB" w:eastAsia="en-GB"/>
              </w:rPr>
              <w:t>0,00</w:t>
            </w:r>
          </w:p>
        </w:tc>
        <w:tc>
          <w:tcPr>
            <w:tcW w:w="960" w:type="dxa"/>
            <w:tcBorders>
              <w:top w:val="nil"/>
              <w:left w:val="nil"/>
              <w:bottom w:val="single" w:sz="4" w:space="0" w:color="auto"/>
              <w:right w:val="single" w:sz="4" w:space="0" w:color="auto"/>
            </w:tcBorders>
            <w:shd w:val="clear" w:color="auto" w:fill="auto"/>
            <w:noWrap/>
            <w:vAlign w:val="bottom"/>
          </w:tcPr>
          <w:p w14:paraId="28B0FC41" w14:textId="77777777" w:rsidR="00C12269" w:rsidRPr="001D7801" w:rsidRDefault="00C12269" w:rsidP="00C12269">
            <w:pPr>
              <w:spacing w:after="0" w:line="240" w:lineRule="auto"/>
              <w:jc w:val="right"/>
              <w:rPr>
                <w:rFonts w:ascii="Arial" w:eastAsia="Times New Roman" w:hAnsi="Arial" w:cs="Arial"/>
                <w:b/>
                <w:bCs/>
                <w:sz w:val="20"/>
                <w:szCs w:val="20"/>
                <w:lang w:val="en-GB" w:eastAsia="en-GB"/>
              </w:rPr>
            </w:pPr>
            <w:r w:rsidRPr="001D7801">
              <w:rPr>
                <w:rFonts w:ascii="Arial" w:eastAsia="Times New Roman" w:hAnsi="Arial" w:cs="Arial"/>
                <w:b/>
                <w:bCs/>
                <w:sz w:val="20"/>
                <w:szCs w:val="20"/>
                <w:lang w:val="en-GB" w:eastAsia="en-GB"/>
              </w:rPr>
              <w:t>0,00</w:t>
            </w:r>
          </w:p>
        </w:tc>
        <w:tc>
          <w:tcPr>
            <w:tcW w:w="960" w:type="dxa"/>
            <w:tcBorders>
              <w:top w:val="nil"/>
              <w:left w:val="nil"/>
              <w:bottom w:val="single" w:sz="4" w:space="0" w:color="auto"/>
              <w:right w:val="single" w:sz="4" w:space="0" w:color="auto"/>
            </w:tcBorders>
            <w:shd w:val="clear" w:color="auto" w:fill="auto"/>
            <w:noWrap/>
            <w:vAlign w:val="bottom"/>
          </w:tcPr>
          <w:p w14:paraId="28CA17D7" w14:textId="77777777" w:rsidR="00C12269" w:rsidRPr="001D7801" w:rsidRDefault="00C12269" w:rsidP="00C12269">
            <w:pPr>
              <w:spacing w:after="0" w:line="240" w:lineRule="auto"/>
              <w:jc w:val="right"/>
              <w:rPr>
                <w:rFonts w:ascii="Arial" w:eastAsia="Times New Roman" w:hAnsi="Arial" w:cs="Arial"/>
                <w:b/>
                <w:bCs/>
                <w:sz w:val="20"/>
                <w:szCs w:val="20"/>
                <w:lang w:val="en-GB" w:eastAsia="en-GB"/>
              </w:rPr>
            </w:pPr>
            <w:r w:rsidRPr="001D7801">
              <w:rPr>
                <w:rFonts w:ascii="Arial" w:eastAsia="Times New Roman" w:hAnsi="Arial" w:cs="Arial"/>
                <w:b/>
                <w:bCs/>
                <w:sz w:val="20"/>
                <w:szCs w:val="20"/>
                <w:lang w:val="en-GB" w:eastAsia="en-GB"/>
              </w:rPr>
              <w:t>0,00</w:t>
            </w:r>
          </w:p>
        </w:tc>
        <w:tc>
          <w:tcPr>
            <w:tcW w:w="960" w:type="dxa"/>
            <w:tcBorders>
              <w:top w:val="nil"/>
              <w:left w:val="nil"/>
              <w:bottom w:val="single" w:sz="4" w:space="0" w:color="auto"/>
              <w:right w:val="single" w:sz="4" w:space="0" w:color="auto"/>
            </w:tcBorders>
            <w:shd w:val="clear" w:color="auto" w:fill="auto"/>
            <w:noWrap/>
            <w:vAlign w:val="bottom"/>
          </w:tcPr>
          <w:p w14:paraId="6C015EDB" w14:textId="77777777" w:rsidR="00C12269" w:rsidRPr="001D7801" w:rsidRDefault="00C12269" w:rsidP="00C12269">
            <w:pPr>
              <w:spacing w:after="0" w:line="240" w:lineRule="auto"/>
              <w:jc w:val="right"/>
              <w:rPr>
                <w:rFonts w:ascii="Arial" w:eastAsia="Times New Roman" w:hAnsi="Arial" w:cs="Arial"/>
                <w:b/>
                <w:bCs/>
                <w:sz w:val="20"/>
                <w:szCs w:val="20"/>
                <w:lang w:val="en-GB" w:eastAsia="en-GB"/>
              </w:rPr>
            </w:pPr>
            <w:r w:rsidRPr="001D7801">
              <w:rPr>
                <w:rFonts w:ascii="Arial" w:eastAsia="Times New Roman" w:hAnsi="Arial" w:cs="Arial"/>
                <w:b/>
                <w:bCs/>
                <w:sz w:val="20"/>
                <w:szCs w:val="20"/>
                <w:lang w:val="en-GB" w:eastAsia="en-GB"/>
              </w:rPr>
              <w:t>0,00</w:t>
            </w:r>
          </w:p>
        </w:tc>
        <w:tc>
          <w:tcPr>
            <w:tcW w:w="960" w:type="dxa"/>
            <w:tcBorders>
              <w:top w:val="nil"/>
              <w:left w:val="nil"/>
              <w:bottom w:val="single" w:sz="4" w:space="0" w:color="auto"/>
              <w:right w:val="single" w:sz="4" w:space="0" w:color="auto"/>
            </w:tcBorders>
            <w:shd w:val="clear" w:color="auto" w:fill="auto"/>
            <w:noWrap/>
            <w:vAlign w:val="bottom"/>
          </w:tcPr>
          <w:p w14:paraId="0BA0E9E7" w14:textId="77777777" w:rsidR="00C12269" w:rsidRPr="001D7801" w:rsidRDefault="00C12269" w:rsidP="00C12269">
            <w:pPr>
              <w:spacing w:after="0" w:line="240" w:lineRule="auto"/>
              <w:jc w:val="right"/>
              <w:rPr>
                <w:rFonts w:ascii="Arial" w:eastAsia="Times New Roman" w:hAnsi="Arial" w:cs="Arial"/>
                <w:b/>
                <w:bCs/>
                <w:sz w:val="20"/>
                <w:szCs w:val="20"/>
                <w:lang w:val="en-GB" w:eastAsia="en-GB"/>
              </w:rPr>
            </w:pPr>
            <w:r w:rsidRPr="001D7801">
              <w:rPr>
                <w:rFonts w:ascii="Arial" w:eastAsia="Times New Roman" w:hAnsi="Arial" w:cs="Arial"/>
                <w:b/>
                <w:bCs/>
                <w:sz w:val="20"/>
                <w:szCs w:val="20"/>
                <w:lang w:val="en-GB" w:eastAsia="en-GB"/>
              </w:rPr>
              <w:t>0,00</w:t>
            </w:r>
          </w:p>
        </w:tc>
        <w:tc>
          <w:tcPr>
            <w:tcW w:w="960" w:type="dxa"/>
            <w:tcBorders>
              <w:top w:val="nil"/>
              <w:left w:val="nil"/>
              <w:bottom w:val="single" w:sz="4" w:space="0" w:color="auto"/>
              <w:right w:val="single" w:sz="4" w:space="0" w:color="auto"/>
            </w:tcBorders>
            <w:shd w:val="clear" w:color="auto" w:fill="auto"/>
            <w:noWrap/>
            <w:vAlign w:val="bottom"/>
          </w:tcPr>
          <w:p w14:paraId="3739FD96" w14:textId="77777777" w:rsidR="00C12269" w:rsidRPr="001D7801" w:rsidRDefault="00C12269" w:rsidP="00C12269">
            <w:pPr>
              <w:spacing w:after="0" w:line="240" w:lineRule="auto"/>
              <w:jc w:val="right"/>
              <w:rPr>
                <w:rFonts w:ascii="Arial" w:eastAsia="Times New Roman" w:hAnsi="Arial" w:cs="Arial"/>
                <w:b/>
                <w:bCs/>
                <w:sz w:val="20"/>
                <w:szCs w:val="20"/>
                <w:lang w:val="en-GB" w:eastAsia="en-GB"/>
              </w:rPr>
            </w:pPr>
            <w:r w:rsidRPr="001D7801">
              <w:rPr>
                <w:rFonts w:ascii="Arial" w:eastAsia="Times New Roman" w:hAnsi="Arial" w:cs="Arial"/>
                <w:b/>
                <w:bCs/>
                <w:sz w:val="20"/>
                <w:szCs w:val="20"/>
                <w:lang w:val="en-GB" w:eastAsia="en-GB"/>
              </w:rPr>
              <w:t>0,00</w:t>
            </w:r>
          </w:p>
        </w:tc>
      </w:tr>
      <w:tr w:rsidR="00C12269" w:rsidRPr="001D7801" w14:paraId="47C64897" w14:textId="77777777" w:rsidTr="00327AE3">
        <w:trPr>
          <w:trHeight w:val="255"/>
        </w:trPr>
        <w:tc>
          <w:tcPr>
            <w:tcW w:w="7800" w:type="dxa"/>
            <w:gridSpan w:val="4"/>
            <w:tcBorders>
              <w:top w:val="single" w:sz="4" w:space="0" w:color="auto"/>
              <w:left w:val="single" w:sz="8" w:space="0" w:color="auto"/>
              <w:bottom w:val="single" w:sz="4" w:space="0" w:color="auto"/>
              <w:right w:val="nil"/>
            </w:tcBorders>
            <w:shd w:val="clear" w:color="auto" w:fill="auto"/>
            <w:noWrap/>
            <w:vAlign w:val="bottom"/>
          </w:tcPr>
          <w:p w14:paraId="260248AE" w14:textId="77777777" w:rsidR="00C12269" w:rsidRPr="001D7801" w:rsidRDefault="00C12269" w:rsidP="00C12269">
            <w:pPr>
              <w:spacing w:after="0" w:line="240" w:lineRule="auto"/>
              <w:jc w:val="center"/>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1360" w:type="dxa"/>
            <w:tcBorders>
              <w:top w:val="nil"/>
              <w:left w:val="nil"/>
              <w:bottom w:val="nil"/>
              <w:right w:val="nil"/>
            </w:tcBorders>
            <w:shd w:val="clear" w:color="auto" w:fill="auto"/>
            <w:noWrap/>
            <w:vAlign w:val="bottom"/>
          </w:tcPr>
          <w:p w14:paraId="40AB070A" w14:textId="77777777" w:rsidR="00C12269" w:rsidRPr="001D7801" w:rsidRDefault="00C12269" w:rsidP="00C12269">
            <w:pPr>
              <w:spacing w:after="0" w:line="240" w:lineRule="auto"/>
              <w:rPr>
                <w:rFonts w:ascii="Arial" w:eastAsia="Times New Roman" w:hAnsi="Arial" w:cs="Arial"/>
                <w:sz w:val="20"/>
                <w:szCs w:val="20"/>
                <w:lang w:val="en-GB" w:eastAsia="en-GB"/>
              </w:rPr>
            </w:pPr>
          </w:p>
        </w:tc>
        <w:tc>
          <w:tcPr>
            <w:tcW w:w="960" w:type="dxa"/>
            <w:tcBorders>
              <w:top w:val="nil"/>
              <w:left w:val="nil"/>
              <w:bottom w:val="nil"/>
              <w:right w:val="nil"/>
            </w:tcBorders>
            <w:shd w:val="clear" w:color="auto" w:fill="auto"/>
            <w:noWrap/>
            <w:vAlign w:val="bottom"/>
          </w:tcPr>
          <w:p w14:paraId="7C39DD93" w14:textId="77777777" w:rsidR="00C12269" w:rsidRPr="001D7801" w:rsidRDefault="00C12269" w:rsidP="00C12269">
            <w:pPr>
              <w:spacing w:after="0" w:line="240" w:lineRule="auto"/>
              <w:rPr>
                <w:rFonts w:ascii="Arial" w:eastAsia="Times New Roman" w:hAnsi="Arial" w:cs="Arial"/>
                <w:sz w:val="20"/>
                <w:szCs w:val="20"/>
                <w:lang w:val="en-GB" w:eastAsia="en-GB"/>
              </w:rPr>
            </w:pPr>
          </w:p>
        </w:tc>
        <w:tc>
          <w:tcPr>
            <w:tcW w:w="960" w:type="dxa"/>
            <w:tcBorders>
              <w:top w:val="nil"/>
              <w:left w:val="nil"/>
              <w:bottom w:val="nil"/>
              <w:right w:val="nil"/>
            </w:tcBorders>
            <w:shd w:val="clear" w:color="auto" w:fill="auto"/>
            <w:noWrap/>
            <w:vAlign w:val="bottom"/>
          </w:tcPr>
          <w:p w14:paraId="52F65387" w14:textId="77777777" w:rsidR="00C12269" w:rsidRPr="001D7801" w:rsidRDefault="00C12269" w:rsidP="00C12269">
            <w:pPr>
              <w:spacing w:after="0" w:line="240" w:lineRule="auto"/>
              <w:rPr>
                <w:rFonts w:ascii="Arial" w:eastAsia="Times New Roman" w:hAnsi="Arial" w:cs="Arial"/>
                <w:sz w:val="20"/>
                <w:szCs w:val="20"/>
                <w:lang w:val="en-GB" w:eastAsia="en-GB"/>
              </w:rPr>
            </w:pPr>
          </w:p>
        </w:tc>
        <w:tc>
          <w:tcPr>
            <w:tcW w:w="960" w:type="dxa"/>
            <w:tcBorders>
              <w:top w:val="nil"/>
              <w:left w:val="nil"/>
              <w:bottom w:val="nil"/>
              <w:right w:val="nil"/>
            </w:tcBorders>
            <w:shd w:val="clear" w:color="auto" w:fill="auto"/>
            <w:noWrap/>
            <w:vAlign w:val="bottom"/>
          </w:tcPr>
          <w:p w14:paraId="4EEF3716" w14:textId="77777777" w:rsidR="00C12269" w:rsidRPr="001D7801" w:rsidRDefault="00C12269" w:rsidP="00C12269">
            <w:pPr>
              <w:spacing w:after="0" w:line="240" w:lineRule="auto"/>
              <w:rPr>
                <w:rFonts w:ascii="Arial" w:eastAsia="Times New Roman" w:hAnsi="Arial" w:cs="Arial"/>
                <w:sz w:val="20"/>
                <w:szCs w:val="20"/>
                <w:lang w:val="en-GB" w:eastAsia="en-GB"/>
              </w:rPr>
            </w:pPr>
          </w:p>
        </w:tc>
        <w:tc>
          <w:tcPr>
            <w:tcW w:w="960" w:type="dxa"/>
            <w:tcBorders>
              <w:top w:val="nil"/>
              <w:left w:val="nil"/>
              <w:bottom w:val="nil"/>
              <w:right w:val="nil"/>
            </w:tcBorders>
            <w:shd w:val="clear" w:color="auto" w:fill="auto"/>
            <w:noWrap/>
            <w:vAlign w:val="bottom"/>
          </w:tcPr>
          <w:p w14:paraId="4A21270D" w14:textId="77777777" w:rsidR="00C12269" w:rsidRPr="001D7801" w:rsidRDefault="00C12269" w:rsidP="00C12269">
            <w:pPr>
              <w:spacing w:after="0" w:line="240" w:lineRule="auto"/>
              <w:rPr>
                <w:rFonts w:ascii="Arial" w:eastAsia="Times New Roman" w:hAnsi="Arial" w:cs="Arial"/>
                <w:sz w:val="20"/>
                <w:szCs w:val="20"/>
                <w:lang w:val="en-GB" w:eastAsia="en-GB"/>
              </w:rPr>
            </w:pPr>
          </w:p>
        </w:tc>
        <w:tc>
          <w:tcPr>
            <w:tcW w:w="960" w:type="dxa"/>
            <w:tcBorders>
              <w:top w:val="nil"/>
              <w:left w:val="nil"/>
              <w:bottom w:val="nil"/>
              <w:right w:val="nil"/>
            </w:tcBorders>
            <w:shd w:val="clear" w:color="auto" w:fill="auto"/>
            <w:noWrap/>
            <w:vAlign w:val="bottom"/>
          </w:tcPr>
          <w:p w14:paraId="74E3F250" w14:textId="77777777" w:rsidR="00C12269" w:rsidRPr="001D7801" w:rsidRDefault="00C12269" w:rsidP="00C12269">
            <w:pPr>
              <w:spacing w:after="0" w:line="240" w:lineRule="auto"/>
              <w:rPr>
                <w:rFonts w:ascii="Arial" w:eastAsia="Times New Roman" w:hAnsi="Arial" w:cs="Arial"/>
                <w:sz w:val="20"/>
                <w:szCs w:val="20"/>
                <w:lang w:val="en-GB" w:eastAsia="en-GB"/>
              </w:rPr>
            </w:pPr>
          </w:p>
        </w:tc>
        <w:tc>
          <w:tcPr>
            <w:tcW w:w="960" w:type="dxa"/>
            <w:tcBorders>
              <w:top w:val="nil"/>
              <w:left w:val="nil"/>
              <w:bottom w:val="nil"/>
              <w:right w:val="nil"/>
            </w:tcBorders>
            <w:shd w:val="clear" w:color="auto" w:fill="auto"/>
            <w:noWrap/>
            <w:vAlign w:val="bottom"/>
          </w:tcPr>
          <w:p w14:paraId="67D3EA09" w14:textId="77777777" w:rsidR="00C12269" w:rsidRPr="001D7801" w:rsidRDefault="00C12269" w:rsidP="00C12269">
            <w:pPr>
              <w:spacing w:after="0" w:line="240" w:lineRule="auto"/>
              <w:rPr>
                <w:rFonts w:ascii="Arial" w:eastAsia="Times New Roman" w:hAnsi="Arial" w:cs="Arial"/>
                <w:sz w:val="20"/>
                <w:szCs w:val="20"/>
                <w:lang w:val="en-GB" w:eastAsia="en-GB"/>
              </w:rPr>
            </w:pPr>
          </w:p>
        </w:tc>
      </w:tr>
      <w:tr w:rsidR="00C12269" w:rsidRPr="001D7801" w14:paraId="2DDE8EF5" w14:textId="77777777" w:rsidTr="00327AE3">
        <w:trPr>
          <w:trHeight w:val="255"/>
        </w:trPr>
        <w:tc>
          <w:tcPr>
            <w:tcW w:w="7800" w:type="dxa"/>
            <w:gridSpan w:val="4"/>
            <w:tcBorders>
              <w:top w:val="single" w:sz="4" w:space="0" w:color="auto"/>
              <w:left w:val="single" w:sz="8" w:space="0" w:color="auto"/>
              <w:bottom w:val="single" w:sz="4" w:space="0" w:color="auto"/>
              <w:right w:val="nil"/>
            </w:tcBorders>
            <w:shd w:val="clear" w:color="auto" w:fill="C0C0C0"/>
            <w:noWrap/>
            <w:vAlign w:val="bottom"/>
          </w:tcPr>
          <w:p w14:paraId="1CDBA339"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4.           RTA Assistant</w:t>
            </w:r>
          </w:p>
        </w:tc>
        <w:tc>
          <w:tcPr>
            <w:tcW w:w="1360" w:type="dxa"/>
            <w:tcBorders>
              <w:top w:val="nil"/>
              <w:left w:val="nil"/>
              <w:bottom w:val="nil"/>
              <w:right w:val="nil"/>
            </w:tcBorders>
            <w:shd w:val="clear" w:color="auto" w:fill="auto"/>
            <w:noWrap/>
            <w:vAlign w:val="bottom"/>
          </w:tcPr>
          <w:p w14:paraId="3111776F" w14:textId="77777777" w:rsidR="00C12269" w:rsidRPr="001D7801" w:rsidRDefault="00C12269" w:rsidP="00C12269">
            <w:pPr>
              <w:spacing w:after="0" w:line="240" w:lineRule="auto"/>
              <w:rPr>
                <w:rFonts w:ascii="Arial" w:eastAsia="Times New Roman" w:hAnsi="Arial" w:cs="Arial"/>
                <w:sz w:val="20"/>
                <w:szCs w:val="20"/>
                <w:lang w:val="en-GB" w:eastAsia="en-GB"/>
              </w:rPr>
            </w:pPr>
          </w:p>
        </w:tc>
        <w:tc>
          <w:tcPr>
            <w:tcW w:w="960" w:type="dxa"/>
            <w:tcBorders>
              <w:top w:val="nil"/>
              <w:left w:val="nil"/>
              <w:bottom w:val="nil"/>
              <w:right w:val="nil"/>
            </w:tcBorders>
            <w:shd w:val="clear" w:color="auto" w:fill="auto"/>
            <w:noWrap/>
            <w:vAlign w:val="bottom"/>
          </w:tcPr>
          <w:p w14:paraId="061F99DF" w14:textId="77777777" w:rsidR="00C12269" w:rsidRPr="001D7801" w:rsidRDefault="00C12269" w:rsidP="00C12269">
            <w:pPr>
              <w:spacing w:after="0" w:line="240" w:lineRule="auto"/>
              <w:rPr>
                <w:rFonts w:ascii="Arial" w:eastAsia="Times New Roman" w:hAnsi="Arial" w:cs="Arial"/>
                <w:sz w:val="20"/>
                <w:szCs w:val="20"/>
                <w:lang w:val="en-GB" w:eastAsia="en-GB"/>
              </w:rPr>
            </w:pPr>
          </w:p>
        </w:tc>
        <w:tc>
          <w:tcPr>
            <w:tcW w:w="960" w:type="dxa"/>
            <w:tcBorders>
              <w:top w:val="nil"/>
              <w:left w:val="nil"/>
              <w:bottom w:val="nil"/>
              <w:right w:val="nil"/>
            </w:tcBorders>
            <w:shd w:val="clear" w:color="auto" w:fill="auto"/>
            <w:noWrap/>
            <w:vAlign w:val="bottom"/>
          </w:tcPr>
          <w:p w14:paraId="055EAA80" w14:textId="77777777" w:rsidR="00C12269" w:rsidRPr="001D7801" w:rsidRDefault="00C12269" w:rsidP="00C12269">
            <w:pPr>
              <w:spacing w:after="0" w:line="240" w:lineRule="auto"/>
              <w:rPr>
                <w:rFonts w:ascii="Arial" w:eastAsia="Times New Roman" w:hAnsi="Arial" w:cs="Arial"/>
                <w:sz w:val="20"/>
                <w:szCs w:val="20"/>
                <w:lang w:val="en-GB" w:eastAsia="en-GB"/>
              </w:rPr>
            </w:pPr>
          </w:p>
        </w:tc>
        <w:tc>
          <w:tcPr>
            <w:tcW w:w="960" w:type="dxa"/>
            <w:tcBorders>
              <w:top w:val="nil"/>
              <w:left w:val="nil"/>
              <w:bottom w:val="nil"/>
              <w:right w:val="nil"/>
            </w:tcBorders>
            <w:shd w:val="clear" w:color="auto" w:fill="auto"/>
            <w:noWrap/>
            <w:vAlign w:val="bottom"/>
          </w:tcPr>
          <w:p w14:paraId="1BBFA39B" w14:textId="77777777" w:rsidR="00C12269" w:rsidRPr="001D7801" w:rsidRDefault="00C12269" w:rsidP="00C12269">
            <w:pPr>
              <w:spacing w:after="0" w:line="240" w:lineRule="auto"/>
              <w:rPr>
                <w:rFonts w:ascii="Arial" w:eastAsia="Times New Roman" w:hAnsi="Arial" w:cs="Arial"/>
                <w:sz w:val="20"/>
                <w:szCs w:val="20"/>
                <w:lang w:val="en-GB" w:eastAsia="en-GB"/>
              </w:rPr>
            </w:pPr>
          </w:p>
        </w:tc>
        <w:tc>
          <w:tcPr>
            <w:tcW w:w="960" w:type="dxa"/>
            <w:tcBorders>
              <w:top w:val="nil"/>
              <w:left w:val="nil"/>
              <w:bottom w:val="nil"/>
              <w:right w:val="nil"/>
            </w:tcBorders>
            <w:shd w:val="clear" w:color="auto" w:fill="auto"/>
            <w:noWrap/>
            <w:vAlign w:val="bottom"/>
          </w:tcPr>
          <w:p w14:paraId="21F42024" w14:textId="77777777" w:rsidR="00C12269" w:rsidRPr="001D7801" w:rsidRDefault="00C12269" w:rsidP="00C12269">
            <w:pPr>
              <w:spacing w:after="0" w:line="240" w:lineRule="auto"/>
              <w:rPr>
                <w:rFonts w:ascii="Arial" w:eastAsia="Times New Roman" w:hAnsi="Arial" w:cs="Arial"/>
                <w:sz w:val="20"/>
                <w:szCs w:val="20"/>
                <w:lang w:val="en-GB" w:eastAsia="en-GB"/>
              </w:rPr>
            </w:pPr>
          </w:p>
        </w:tc>
        <w:tc>
          <w:tcPr>
            <w:tcW w:w="960" w:type="dxa"/>
            <w:tcBorders>
              <w:top w:val="nil"/>
              <w:left w:val="nil"/>
              <w:bottom w:val="nil"/>
              <w:right w:val="nil"/>
            </w:tcBorders>
            <w:shd w:val="clear" w:color="auto" w:fill="auto"/>
            <w:noWrap/>
            <w:vAlign w:val="bottom"/>
          </w:tcPr>
          <w:p w14:paraId="2D81CCB6" w14:textId="77777777" w:rsidR="00C12269" w:rsidRPr="001D7801" w:rsidRDefault="00C12269" w:rsidP="00C12269">
            <w:pPr>
              <w:spacing w:after="0" w:line="240" w:lineRule="auto"/>
              <w:rPr>
                <w:rFonts w:ascii="Arial" w:eastAsia="Times New Roman" w:hAnsi="Arial" w:cs="Arial"/>
                <w:sz w:val="20"/>
                <w:szCs w:val="20"/>
                <w:lang w:val="en-GB" w:eastAsia="en-GB"/>
              </w:rPr>
            </w:pPr>
          </w:p>
        </w:tc>
        <w:tc>
          <w:tcPr>
            <w:tcW w:w="960" w:type="dxa"/>
            <w:tcBorders>
              <w:top w:val="nil"/>
              <w:left w:val="nil"/>
              <w:bottom w:val="nil"/>
              <w:right w:val="nil"/>
            </w:tcBorders>
            <w:shd w:val="clear" w:color="auto" w:fill="auto"/>
            <w:noWrap/>
            <w:vAlign w:val="bottom"/>
          </w:tcPr>
          <w:p w14:paraId="67972E78" w14:textId="77777777" w:rsidR="00C12269" w:rsidRPr="001D7801" w:rsidRDefault="00C12269" w:rsidP="00C12269">
            <w:pPr>
              <w:spacing w:after="0" w:line="240" w:lineRule="auto"/>
              <w:rPr>
                <w:rFonts w:ascii="Arial" w:eastAsia="Times New Roman" w:hAnsi="Arial" w:cs="Arial"/>
                <w:sz w:val="20"/>
                <w:szCs w:val="20"/>
                <w:lang w:val="en-GB" w:eastAsia="en-GB"/>
              </w:rPr>
            </w:pPr>
          </w:p>
        </w:tc>
      </w:tr>
      <w:tr w:rsidR="00C12269" w:rsidRPr="001D7801" w14:paraId="17645485" w14:textId="77777777" w:rsidTr="00327AE3">
        <w:trPr>
          <w:trHeight w:val="255"/>
        </w:trPr>
        <w:tc>
          <w:tcPr>
            <w:tcW w:w="7800" w:type="dxa"/>
            <w:gridSpan w:val="4"/>
            <w:tcBorders>
              <w:top w:val="single" w:sz="4" w:space="0" w:color="auto"/>
              <w:left w:val="single" w:sz="8" w:space="0" w:color="auto"/>
              <w:bottom w:val="single" w:sz="4" w:space="0" w:color="auto"/>
              <w:right w:val="nil"/>
            </w:tcBorders>
            <w:shd w:val="clear" w:color="auto" w:fill="auto"/>
            <w:noWrap/>
            <w:vAlign w:val="bottom"/>
          </w:tcPr>
          <w:p w14:paraId="4E1F0CEB" w14:textId="77777777" w:rsidR="00C12269" w:rsidRPr="001D7801" w:rsidRDefault="00C12269" w:rsidP="00C12269">
            <w:pPr>
              <w:spacing w:after="0" w:line="240" w:lineRule="auto"/>
              <w:jc w:val="center"/>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1360" w:type="dxa"/>
            <w:tcBorders>
              <w:top w:val="nil"/>
              <w:left w:val="nil"/>
              <w:bottom w:val="nil"/>
              <w:right w:val="nil"/>
            </w:tcBorders>
            <w:shd w:val="clear" w:color="auto" w:fill="auto"/>
            <w:noWrap/>
            <w:vAlign w:val="bottom"/>
          </w:tcPr>
          <w:p w14:paraId="183F6AE4" w14:textId="77777777" w:rsidR="00C12269" w:rsidRPr="001D7801" w:rsidRDefault="00C12269" w:rsidP="00C12269">
            <w:pPr>
              <w:spacing w:after="0" w:line="240" w:lineRule="auto"/>
              <w:rPr>
                <w:rFonts w:ascii="Arial" w:eastAsia="Times New Roman" w:hAnsi="Arial" w:cs="Arial"/>
                <w:sz w:val="20"/>
                <w:szCs w:val="20"/>
                <w:lang w:val="en-GB" w:eastAsia="en-GB"/>
              </w:rPr>
            </w:pPr>
          </w:p>
        </w:tc>
        <w:tc>
          <w:tcPr>
            <w:tcW w:w="960" w:type="dxa"/>
            <w:tcBorders>
              <w:top w:val="nil"/>
              <w:left w:val="nil"/>
              <w:bottom w:val="nil"/>
              <w:right w:val="nil"/>
            </w:tcBorders>
            <w:shd w:val="clear" w:color="auto" w:fill="auto"/>
            <w:noWrap/>
            <w:vAlign w:val="bottom"/>
          </w:tcPr>
          <w:p w14:paraId="53F4664C" w14:textId="77777777" w:rsidR="00C12269" w:rsidRPr="001D7801" w:rsidRDefault="00C12269" w:rsidP="00C12269">
            <w:pPr>
              <w:spacing w:after="0" w:line="240" w:lineRule="auto"/>
              <w:rPr>
                <w:rFonts w:ascii="Arial" w:eastAsia="Times New Roman" w:hAnsi="Arial" w:cs="Arial"/>
                <w:sz w:val="20"/>
                <w:szCs w:val="20"/>
                <w:lang w:val="en-GB" w:eastAsia="en-GB"/>
              </w:rPr>
            </w:pPr>
          </w:p>
        </w:tc>
        <w:tc>
          <w:tcPr>
            <w:tcW w:w="960" w:type="dxa"/>
            <w:tcBorders>
              <w:top w:val="nil"/>
              <w:left w:val="nil"/>
              <w:bottom w:val="nil"/>
              <w:right w:val="nil"/>
            </w:tcBorders>
            <w:shd w:val="clear" w:color="auto" w:fill="auto"/>
            <w:noWrap/>
            <w:vAlign w:val="bottom"/>
          </w:tcPr>
          <w:p w14:paraId="620557A9" w14:textId="77777777" w:rsidR="00C12269" w:rsidRPr="001D7801" w:rsidRDefault="00C12269" w:rsidP="00C12269">
            <w:pPr>
              <w:spacing w:after="0" w:line="240" w:lineRule="auto"/>
              <w:rPr>
                <w:rFonts w:ascii="Arial" w:eastAsia="Times New Roman" w:hAnsi="Arial" w:cs="Arial"/>
                <w:sz w:val="20"/>
                <w:szCs w:val="20"/>
                <w:lang w:val="en-GB" w:eastAsia="en-GB"/>
              </w:rPr>
            </w:pPr>
          </w:p>
        </w:tc>
        <w:tc>
          <w:tcPr>
            <w:tcW w:w="960" w:type="dxa"/>
            <w:tcBorders>
              <w:top w:val="nil"/>
              <w:left w:val="nil"/>
              <w:bottom w:val="nil"/>
              <w:right w:val="nil"/>
            </w:tcBorders>
            <w:shd w:val="clear" w:color="auto" w:fill="auto"/>
            <w:noWrap/>
            <w:vAlign w:val="bottom"/>
          </w:tcPr>
          <w:p w14:paraId="0200D760" w14:textId="77777777" w:rsidR="00C12269" w:rsidRPr="001D7801" w:rsidRDefault="00C12269" w:rsidP="00C12269">
            <w:pPr>
              <w:spacing w:after="0" w:line="240" w:lineRule="auto"/>
              <w:rPr>
                <w:rFonts w:ascii="Arial" w:eastAsia="Times New Roman" w:hAnsi="Arial" w:cs="Arial"/>
                <w:sz w:val="20"/>
                <w:szCs w:val="20"/>
                <w:lang w:val="en-GB" w:eastAsia="en-GB"/>
              </w:rPr>
            </w:pPr>
          </w:p>
        </w:tc>
        <w:tc>
          <w:tcPr>
            <w:tcW w:w="960" w:type="dxa"/>
            <w:tcBorders>
              <w:top w:val="nil"/>
              <w:left w:val="nil"/>
              <w:bottom w:val="nil"/>
              <w:right w:val="nil"/>
            </w:tcBorders>
            <w:shd w:val="clear" w:color="auto" w:fill="auto"/>
            <w:noWrap/>
            <w:vAlign w:val="bottom"/>
          </w:tcPr>
          <w:p w14:paraId="75531D58" w14:textId="77777777" w:rsidR="00C12269" w:rsidRPr="001D7801" w:rsidRDefault="00C12269" w:rsidP="00C12269">
            <w:pPr>
              <w:spacing w:after="0" w:line="240" w:lineRule="auto"/>
              <w:rPr>
                <w:rFonts w:ascii="Arial" w:eastAsia="Times New Roman" w:hAnsi="Arial" w:cs="Arial"/>
                <w:sz w:val="20"/>
                <w:szCs w:val="20"/>
                <w:lang w:val="en-GB" w:eastAsia="en-GB"/>
              </w:rPr>
            </w:pPr>
          </w:p>
        </w:tc>
        <w:tc>
          <w:tcPr>
            <w:tcW w:w="960" w:type="dxa"/>
            <w:tcBorders>
              <w:top w:val="nil"/>
              <w:left w:val="nil"/>
              <w:bottom w:val="nil"/>
              <w:right w:val="nil"/>
            </w:tcBorders>
            <w:shd w:val="clear" w:color="auto" w:fill="auto"/>
            <w:noWrap/>
            <w:vAlign w:val="bottom"/>
          </w:tcPr>
          <w:p w14:paraId="10999DE7" w14:textId="77777777" w:rsidR="00C12269" w:rsidRPr="001D7801" w:rsidRDefault="00C12269" w:rsidP="00C12269">
            <w:pPr>
              <w:spacing w:after="0" w:line="240" w:lineRule="auto"/>
              <w:rPr>
                <w:rFonts w:ascii="Arial" w:eastAsia="Times New Roman" w:hAnsi="Arial" w:cs="Arial"/>
                <w:sz w:val="20"/>
                <w:szCs w:val="20"/>
                <w:lang w:val="en-GB" w:eastAsia="en-GB"/>
              </w:rPr>
            </w:pPr>
          </w:p>
        </w:tc>
        <w:tc>
          <w:tcPr>
            <w:tcW w:w="960" w:type="dxa"/>
            <w:tcBorders>
              <w:top w:val="nil"/>
              <w:left w:val="nil"/>
              <w:bottom w:val="nil"/>
              <w:right w:val="nil"/>
            </w:tcBorders>
            <w:shd w:val="clear" w:color="auto" w:fill="auto"/>
            <w:noWrap/>
            <w:vAlign w:val="bottom"/>
          </w:tcPr>
          <w:p w14:paraId="704B64BB" w14:textId="77777777" w:rsidR="00C12269" w:rsidRPr="001D7801" w:rsidRDefault="00C12269" w:rsidP="00C12269">
            <w:pPr>
              <w:spacing w:after="0" w:line="240" w:lineRule="auto"/>
              <w:rPr>
                <w:rFonts w:ascii="Arial" w:eastAsia="Times New Roman" w:hAnsi="Arial" w:cs="Arial"/>
                <w:sz w:val="20"/>
                <w:szCs w:val="20"/>
                <w:lang w:val="en-GB" w:eastAsia="en-GB"/>
              </w:rPr>
            </w:pPr>
          </w:p>
        </w:tc>
      </w:tr>
      <w:tr w:rsidR="00C12269" w:rsidRPr="001D7801" w14:paraId="6928B891" w14:textId="77777777" w:rsidTr="00327AE3">
        <w:trPr>
          <w:trHeight w:val="255"/>
        </w:trPr>
        <w:tc>
          <w:tcPr>
            <w:tcW w:w="7800" w:type="dxa"/>
            <w:gridSpan w:val="4"/>
            <w:tcBorders>
              <w:top w:val="single" w:sz="4" w:space="0" w:color="auto"/>
              <w:left w:val="single" w:sz="8" w:space="0" w:color="auto"/>
              <w:bottom w:val="single" w:sz="4" w:space="0" w:color="auto"/>
              <w:right w:val="nil"/>
            </w:tcBorders>
            <w:shd w:val="clear" w:color="auto" w:fill="C0C0C0"/>
            <w:noWrap/>
            <w:vAlign w:val="bottom"/>
          </w:tcPr>
          <w:p w14:paraId="7F0B2C15"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5.            Project Preparation</w:t>
            </w:r>
          </w:p>
        </w:tc>
        <w:tc>
          <w:tcPr>
            <w:tcW w:w="1360" w:type="dxa"/>
            <w:tcBorders>
              <w:top w:val="nil"/>
              <w:left w:val="nil"/>
              <w:bottom w:val="nil"/>
              <w:right w:val="nil"/>
            </w:tcBorders>
            <w:shd w:val="clear" w:color="auto" w:fill="auto"/>
            <w:noWrap/>
            <w:vAlign w:val="bottom"/>
          </w:tcPr>
          <w:p w14:paraId="6AA7238D" w14:textId="77777777" w:rsidR="00C12269" w:rsidRPr="001D7801" w:rsidRDefault="00C12269" w:rsidP="00C12269">
            <w:pPr>
              <w:spacing w:after="0" w:line="240" w:lineRule="auto"/>
              <w:rPr>
                <w:rFonts w:ascii="Arial" w:eastAsia="Times New Roman" w:hAnsi="Arial" w:cs="Arial"/>
                <w:sz w:val="20"/>
                <w:szCs w:val="20"/>
                <w:lang w:val="en-GB" w:eastAsia="en-GB"/>
              </w:rPr>
            </w:pPr>
          </w:p>
        </w:tc>
        <w:tc>
          <w:tcPr>
            <w:tcW w:w="960" w:type="dxa"/>
            <w:tcBorders>
              <w:top w:val="nil"/>
              <w:left w:val="nil"/>
              <w:bottom w:val="nil"/>
              <w:right w:val="nil"/>
            </w:tcBorders>
            <w:shd w:val="clear" w:color="auto" w:fill="auto"/>
            <w:noWrap/>
            <w:vAlign w:val="bottom"/>
          </w:tcPr>
          <w:p w14:paraId="290BD73A" w14:textId="77777777" w:rsidR="00C12269" w:rsidRPr="001D7801" w:rsidRDefault="00C12269" w:rsidP="00C12269">
            <w:pPr>
              <w:spacing w:after="0" w:line="240" w:lineRule="auto"/>
              <w:rPr>
                <w:rFonts w:ascii="Arial" w:eastAsia="Times New Roman" w:hAnsi="Arial" w:cs="Arial"/>
                <w:sz w:val="20"/>
                <w:szCs w:val="20"/>
                <w:lang w:val="en-GB" w:eastAsia="en-GB"/>
              </w:rPr>
            </w:pPr>
          </w:p>
        </w:tc>
        <w:tc>
          <w:tcPr>
            <w:tcW w:w="960" w:type="dxa"/>
            <w:tcBorders>
              <w:top w:val="nil"/>
              <w:left w:val="nil"/>
              <w:bottom w:val="nil"/>
              <w:right w:val="nil"/>
            </w:tcBorders>
            <w:shd w:val="clear" w:color="auto" w:fill="auto"/>
            <w:noWrap/>
            <w:vAlign w:val="bottom"/>
          </w:tcPr>
          <w:p w14:paraId="464CA157" w14:textId="77777777" w:rsidR="00C12269" w:rsidRPr="001D7801" w:rsidRDefault="00C12269" w:rsidP="00C12269">
            <w:pPr>
              <w:spacing w:after="0" w:line="240" w:lineRule="auto"/>
              <w:rPr>
                <w:rFonts w:ascii="Arial" w:eastAsia="Times New Roman" w:hAnsi="Arial" w:cs="Arial"/>
                <w:sz w:val="20"/>
                <w:szCs w:val="20"/>
                <w:lang w:val="en-GB" w:eastAsia="en-GB"/>
              </w:rPr>
            </w:pPr>
          </w:p>
        </w:tc>
        <w:tc>
          <w:tcPr>
            <w:tcW w:w="960" w:type="dxa"/>
            <w:tcBorders>
              <w:top w:val="nil"/>
              <w:left w:val="nil"/>
              <w:bottom w:val="nil"/>
              <w:right w:val="nil"/>
            </w:tcBorders>
            <w:shd w:val="clear" w:color="auto" w:fill="auto"/>
            <w:noWrap/>
            <w:vAlign w:val="bottom"/>
          </w:tcPr>
          <w:p w14:paraId="04D65536" w14:textId="77777777" w:rsidR="00C12269" w:rsidRPr="001D7801" w:rsidRDefault="00C12269" w:rsidP="00C12269">
            <w:pPr>
              <w:spacing w:after="0" w:line="240" w:lineRule="auto"/>
              <w:rPr>
                <w:rFonts w:ascii="Arial" w:eastAsia="Times New Roman" w:hAnsi="Arial" w:cs="Arial"/>
                <w:sz w:val="20"/>
                <w:szCs w:val="20"/>
                <w:lang w:val="en-GB" w:eastAsia="en-GB"/>
              </w:rPr>
            </w:pPr>
          </w:p>
        </w:tc>
        <w:tc>
          <w:tcPr>
            <w:tcW w:w="960" w:type="dxa"/>
            <w:tcBorders>
              <w:top w:val="nil"/>
              <w:left w:val="nil"/>
              <w:bottom w:val="nil"/>
              <w:right w:val="nil"/>
            </w:tcBorders>
            <w:shd w:val="clear" w:color="auto" w:fill="auto"/>
            <w:noWrap/>
            <w:vAlign w:val="bottom"/>
          </w:tcPr>
          <w:p w14:paraId="2D8F9A7C" w14:textId="77777777" w:rsidR="00C12269" w:rsidRPr="001D7801" w:rsidRDefault="00C12269" w:rsidP="00C12269">
            <w:pPr>
              <w:spacing w:after="0" w:line="240" w:lineRule="auto"/>
              <w:rPr>
                <w:rFonts w:ascii="Arial" w:eastAsia="Times New Roman" w:hAnsi="Arial" w:cs="Arial"/>
                <w:sz w:val="20"/>
                <w:szCs w:val="20"/>
                <w:lang w:val="en-GB" w:eastAsia="en-GB"/>
              </w:rPr>
            </w:pPr>
          </w:p>
        </w:tc>
        <w:tc>
          <w:tcPr>
            <w:tcW w:w="960" w:type="dxa"/>
            <w:tcBorders>
              <w:top w:val="nil"/>
              <w:left w:val="nil"/>
              <w:bottom w:val="nil"/>
              <w:right w:val="nil"/>
            </w:tcBorders>
            <w:shd w:val="clear" w:color="auto" w:fill="auto"/>
            <w:noWrap/>
            <w:vAlign w:val="bottom"/>
          </w:tcPr>
          <w:p w14:paraId="792664C7" w14:textId="77777777" w:rsidR="00C12269" w:rsidRPr="001D7801" w:rsidRDefault="00C12269" w:rsidP="00C12269">
            <w:pPr>
              <w:spacing w:after="0" w:line="240" w:lineRule="auto"/>
              <w:rPr>
                <w:rFonts w:ascii="Arial" w:eastAsia="Times New Roman" w:hAnsi="Arial" w:cs="Arial"/>
                <w:sz w:val="20"/>
                <w:szCs w:val="20"/>
                <w:lang w:val="en-GB" w:eastAsia="en-GB"/>
              </w:rPr>
            </w:pPr>
          </w:p>
        </w:tc>
        <w:tc>
          <w:tcPr>
            <w:tcW w:w="960" w:type="dxa"/>
            <w:tcBorders>
              <w:top w:val="nil"/>
              <w:left w:val="nil"/>
              <w:bottom w:val="nil"/>
              <w:right w:val="nil"/>
            </w:tcBorders>
            <w:shd w:val="clear" w:color="auto" w:fill="auto"/>
            <w:noWrap/>
            <w:vAlign w:val="bottom"/>
          </w:tcPr>
          <w:p w14:paraId="50F52F69" w14:textId="77777777" w:rsidR="00C12269" w:rsidRPr="001D7801" w:rsidRDefault="00C12269" w:rsidP="00C12269">
            <w:pPr>
              <w:spacing w:after="0" w:line="240" w:lineRule="auto"/>
              <w:rPr>
                <w:rFonts w:ascii="Arial" w:eastAsia="Times New Roman" w:hAnsi="Arial" w:cs="Arial"/>
                <w:sz w:val="20"/>
                <w:szCs w:val="20"/>
                <w:lang w:val="en-GB" w:eastAsia="en-GB"/>
              </w:rPr>
            </w:pPr>
          </w:p>
        </w:tc>
      </w:tr>
      <w:tr w:rsidR="00C12269" w:rsidRPr="001D7801" w14:paraId="246C8AB4" w14:textId="77777777" w:rsidTr="00327AE3">
        <w:trPr>
          <w:trHeight w:val="255"/>
        </w:trPr>
        <w:tc>
          <w:tcPr>
            <w:tcW w:w="5040" w:type="dxa"/>
            <w:tcBorders>
              <w:top w:val="nil"/>
              <w:left w:val="single" w:sz="8" w:space="0" w:color="auto"/>
              <w:bottom w:val="single" w:sz="4" w:space="0" w:color="auto"/>
              <w:right w:val="single" w:sz="4" w:space="0" w:color="auto"/>
            </w:tcBorders>
            <w:shd w:val="clear" w:color="auto" w:fill="auto"/>
          </w:tcPr>
          <w:p w14:paraId="5A3D8251"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RTA/PL/Junior PL fees</w:t>
            </w:r>
          </w:p>
        </w:tc>
        <w:tc>
          <w:tcPr>
            <w:tcW w:w="960" w:type="dxa"/>
            <w:tcBorders>
              <w:top w:val="nil"/>
              <w:left w:val="nil"/>
              <w:bottom w:val="single" w:sz="4" w:space="0" w:color="auto"/>
              <w:right w:val="single" w:sz="4" w:space="0" w:color="auto"/>
            </w:tcBorders>
            <w:shd w:val="clear" w:color="auto" w:fill="auto"/>
            <w:noWrap/>
            <w:vAlign w:val="bottom"/>
          </w:tcPr>
          <w:p w14:paraId="04BD4FFF"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840" w:type="dxa"/>
            <w:tcBorders>
              <w:top w:val="nil"/>
              <w:left w:val="nil"/>
              <w:bottom w:val="single" w:sz="4" w:space="0" w:color="auto"/>
              <w:right w:val="single" w:sz="4" w:space="0" w:color="auto"/>
            </w:tcBorders>
            <w:shd w:val="clear" w:color="auto" w:fill="auto"/>
            <w:noWrap/>
            <w:vAlign w:val="bottom"/>
          </w:tcPr>
          <w:p w14:paraId="6DB292B2"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960" w:type="dxa"/>
            <w:tcBorders>
              <w:top w:val="nil"/>
              <w:left w:val="nil"/>
              <w:bottom w:val="single" w:sz="4" w:space="0" w:color="auto"/>
              <w:right w:val="single" w:sz="4" w:space="0" w:color="auto"/>
            </w:tcBorders>
            <w:shd w:val="clear" w:color="auto" w:fill="auto"/>
            <w:noWrap/>
            <w:vAlign w:val="bottom"/>
          </w:tcPr>
          <w:p w14:paraId="76B2A52E"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1360" w:type="dxa"/>
            <w:tcBorders>
              <w:top w:val="single" w:sz="4" w:space="0" w:color="auto"/>
              <w:left w:val="nil"/>
              <w:bottom w:val="single" w:sz="4" w:space="0" w:color="auto"/>
              <w:right w:val="single" w:sz="4" w:space="0" w:color="auto"/>
            </w:tcBorders>
            <w:shd w:val="clear" w:color="auto" w:fill="auto"/>
            <w:noWrap/>
            <w:vAlign w:val="bottom"/>
          </w:tcPr>
          <w:p w14:paraId="3E77D2EB"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15E348EE"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4B7197D8"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5FDB1AF3"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73A5C22D"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391739C0"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4B0F48E6" w14:textId="77777777" w:rsidR="00C12269" w:rsidRPr="001D7801" w:rsidRDefault="00C12269" w:rsidP="00C12269">
            <w:pPr>
              <w:spacing w:after="0" w:line="240" w:lineRule="auto"/>
              <w:jc w:val="right"/>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0,00</w:t>
            </w:r>
          </w:p>
        </w:tc>
      </w:tr>
      <w:tr w:rsidR="00C12269" w:rsidRPr="001D7801" w14:paraId="3D6811F2" w14:textId="77777777" w:rsidTr="00327AE3">
        <w:trPr>
          <w:trHeight w:val="255"/>
        </w:trPr>
        <w:tc>
          <w:tcPr>
            <w:tcW w:w="5040" w:type="dxa"/>
            <w:tcBorders>
              <w:top w:val="nil"/>
              <w:left w:val="single" w:sz="8" w:space="0" w:color="auto"/>
              <w:bottom w:val="single" w:sz="4" w:space="0" w:color="auto"/>
              <w:right w:val="single" w:sz="4" w:space="0" w:color="auto"/>
            </w:tcBorders>
            <w:shd w:val="clear" w:color="auto" w:fill="auto"/>
          </w:tcPr>
          <w:p w14:paraId="7311EB7C"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(XX trips x XX days)</w:t>
            </w:r>
          </w:p>
        </w:tc>
        <w:tc>
          <w:tcPr>
            <w:tcW w:w="960" w:type="dxa"/>
            <w:tcBorders>
              <w:top w:val="nil"/>
              <w:left w:val="nil"/>
              <w:bottom w:val="single" w:sz="4" w:space="0" w:color="auto"/>
              <w:right w:val="single" w:sz="4" w:space="0" w:color="auto"/>
            </w:tcBorders>
            <w:shd w:val="clear" w:color="auto" w:fill="auto"/>
            <w:noWrap/>
            <w:vAlign w:val="bottom"/>
          </w:tcPr>
          <w:p w14:paraId="1183FAEC"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840" w:type="dxa"/>
            <w:tcBorders>
              <w:top w:val="nil"/>
              <w:left w:val="nil"/>
              <w:bottom w:val="single" w:sz="4" w:space="0" w:color="auto"/>
              <w:right w:val="single" w:sz="4" w:space="0" w:color="auto"/>
            </w:tcBorders>
            <w:shd w:val="clear" w:color="auto" w:fill="auto"/>
            <w:noWrap/>
            <w:vAlign w:val="bottom"/>
          </w:tcPr>
          <w:p w14:paraId="0F3DE16A"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960" w:type="dxa"/>
            <w:tcBorders>
              <w:top w:val="nil"/>
              <w:left w:val="nil"/>
              <w:bottom w:val="single" w:sz="4" w:space="0" w:color="auto"/>
              <w:right w:val="single" w:sz="4" w:space="0" w:color="auto"/>
            </w:tcBorders>
            <w:shd w:val="clear" w:color="auto" w:fill="auto"/>
            <w:noWrap/>
            <w:vAlign w:val="bottom"/>
          </w:tcPr>
          <w:p w14:paraId="53FD6364"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1360" w:type="dxa"/>
            <w:tcBorders>
              <w:top w:val="nil"/>
              <w:left w:val="nil"/>
              <w:bottom w:val="single" w:sz="4" w:space="0" w:color="auto"/>
              <w:right w:val="single" w:sz="4" w:space="0" w:color="auto"/>
            </w:tcBorders>
            <w:shd w:val="clear" w:color="auto" w:fill="auto"/>
            <w:noWrap/>
            <w:vAlign w:val="bottom"/>
          </w:tcPr>
          <w:p w14:paraId="3ADAE2E6"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960" w:type="dxa"/>
            <w:tcBorders>
              <w:top w:val="nil"/>
              <w:left w:val="nil"/>
              <w:bottom w:val="single" w:sz="4" w:space="0" w:color="auto"/>
              <w:right w:val="single" w:sz="4" w:space="0" w:color="auto"/>
            </w:tcBorders>
            <w:shd w:val="clear" w:color="auto" w:fill="auto"/>
            <w:noWrap/>
            <w:vAlign w:val="bottom"/>
          </w:tcPr>
          <w:p w14:paraId="7A3F56C9"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960" w:type="dxa"/>
            <w:tcBorders>
              <w:top w:val="nil"/>
              <w:left w:val="nil"/>
              <w:bottom w:val="single" w:sz="4" w:space="0" w:color="auto"/>
              <w:right w:val="single" w:sz="4" w:space="0" w:color="auto"/>
            </w:tcBorders>
            <w:shd w:val="clear" w:color="auto" w:fill="auto"/>
            <w:noWrap/>
            <w:vAlign w:val="bottom"/>
          </w:tcPr>
          <w:p w14:paraId="6AF156ED"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960" w:type="dxa"/>
            <w:tcBorders>
              <w:top w:val="nil"/>
              <w:left w:val="nil"/>
              <w:bottom w:val="single" w:sz="4" w:space="0" w:color="auto"/>
              <w:right w:val="single" w:sz="4" w:space="0" w:color="auto"/>
            </w:tcBorders>
            <w:shd w:val="clear" w:color="auto" w:fill="auto"/>
            <w:noWrap/>
            <w:vAlign w:val="bottom"/>
          </w:tcPr>
          <w:p w14:paraId="47A0B051"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960" w:type="dxa"/>
            <w:tcBorders>
              <w:top w:val="nil"/>
              <w:left w:val="nil"/>
              <w:bottom w:val="single" w:sz="4" w:space="0" w:color="auto"/>
              <w:right w:val="single" w:sz="4" w:space="0" w:color="auto"/>
            </w:tcBorders>
            <w:shd w:val="clear" w:color="auto" w:fill="auto"/>
            <w:noWrap/>
            <w:vAlign w:val="bottom"/>
          </w:tcPr>
          <w:p w14:paraId="7A98F4C1"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960" w:type="dxa"/>
            <w:tcBorders>
              <w:top w:val="nil"/>
              <w:left w:val="nil"/>
              <w:bottom w:val="single" w:sz="4" w:space="0" w:color="auto"/>
              <w:right w:val="single" w:sz="4" w:space="0" w:color="auto"/>
            </w:tcBorders>
            <w:shd w:val="clear" w:color="auto" w:fill="auto"/>
            <w:noWrap/>
            <w:vAlign w:val="bottom"/>
          </w:tcPr>
          <w:p w14:paraId="58F28E71"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960" w:type="dxa"/>
            <w:tcBorders>
              <w:top w:val="nil"/>
              <w:left w:val="nil"/>
              <w:bottom w:val="single" w:sz="4" w:space="0" w:color="auto"/>
              <w:right w:val="single" w:sz="4" w:space="0" w:color="auto"/>
            </w:tcBorders>
            <w:shd w:val="clear" w:color="auto" w:fill="auto"/>
            <w:noWrap/>
            <w:vAlign w:val="bottom"/>
          </w:tcPr>
          <w:p w14:paraId="6C4F687A" w14:textId="77777777" w:rsidR="00C12269" w:rsidRPr="001D7801" w:rsidRDefault="00C12269" w:rsidP="00C12269">
            <w:pPr>
              <w:spacing w:after="0" w:line="240" w:lineRule="auto"/>
              <w:jc w:val="right"/>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0,00</w:t>
            </w:r>
          </w:p>
        </w:tc>
      </w:tr>
      <w:tr w:rsidR="00C12269" w:rsidRPr="001D7801" w14:paraId="02BF11FE" w14:textId="77777777" w:rsidTr="00327AE3">
        <w:trPr>
          <w:trHeight w:val="255"/>
        </w:trPr>
        <w:tc>
          <w:tcPr>
            <w:tcW w:w="5040" w:type="dxa"/>
            <w:tcBorders>
              <w:top w:val="nil"/>
              <w:left w:val="single" w:sz="8" w:space="0" w:color="auto"/>
              <w:bottom w:val="single" w:sz="4" w:space="0" w:color="auto"/>
              <w:right w:val="single" w:sz="4" w:space="0" w:color="auto"/>
            </w:tcBorders>
            <w:shd w:val="clear" w:color="auto" w:fill="auto"/>
          </w:tcPr>
          <w:p w14:paraId="5C85540B"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‘Project Management Costs’</w:t>
            </w:r>
          </w:p>
        </w:tc>
        <w:tc>
          <w:tcPr>
            <w:tcW w:w="960" w:type="dxa"/>
            <w:tcBorders>
              <w:top w:val="nil"/>
              <w:left w:val="nil"/>
              <w:bottom w:val="single" w:sz="4" w:space="0" w:color="auto"/>
              <w:right w:val="single" w:sz="4" w:space="0" w:color="auto"/>
            </w:tcBorders>
            <w:shd w:val="clear" w:color="auto" w:fill="auto"/>
            <w:noWrap/>
            <w:vAlign w:val="bottom"/>
          </w:tcPr>
          <w:p w14:paraId="01F60FC1"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840" w:type="dxa"/>
            <w:tcBorders>
              <w:top w:val="nil"/>
              <w:left w:val="nil"/>
              <w:bottom w:val="single" w:sz="4" w:space="0" w:color="auto"/>
              <w:right w:val="single" w:sz="4" w:space="0" w:color="auto"/>
            </w:tcBorders>
            <w:shd w:val="clear" w:color="auto" w:fill="auto"/>
            <w:noWrap/>
            <w:vAlign w:val="bottom"/>
          </w:tcPr>
          <w:p w14:paraId="57C705DA"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960" w:type="dxa"/>
            <w:tcBorders>
              <w:top w:val="nil"/>
              <w:left w:val="nil"/>
              <w:bottom w:val="single" w:sz="4" w:space="0" w:color="auto"/>
              <w:right w:val="single" w:sz="4" w:space="0" w:color="auto"/>
            </w:tcBorders>
            <w:shd w:val="clear" w:color="auto" w:fill="auto"/>
            <w:noWrap/>
            <w:vAlign w:val="bottom"/>
          </w:tcPr>
          <w:p w14:paraId="09385285"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1360" w:type="dxa"/>
            <w:tcBorders>
              <w:top w:val="nil"/>
              <w:left w:val="nil"/>
              <w:bottom w:val="single" w:sz="4" w:space="0" w:color="auto"/>
              <w:right w:val="single" w:sz="4" w:space="0" w:color="auto"/>
            </w:tcBorders>
            <w:shd w:val="clear" w:color="auto" w:fill="auto"/>
            <w:noWrap/>
            <w:vAlign w:val="bottom"/>
          </w:tcPr>
          <w:p w14:paraId="50C26606"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960" w:type="dxa"/>
            <w:tcBorders>
              <w:top w:val="nil"/>
              <w:left w:val="nil"/>
              <w:bottom w:val="single" w:sz="4" w:space="0" w:color="auto"/>
              <w:right w:val="single" w:sz="4" w:space="0" w:color="auto"/>
            </w:tcBorders>
            <w:shd w:val="clear" w:color="auto" w:fill="auto"/>
            <w:noWrap/>
            <w:vAlign w:val="bottom"/>
          </w:tcPr>
          <w:p w14:paraId="4CD0C660"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960" w:type="dxa"/>
            <w:tcBorders>
              <w:top w:val="nil"/>
              <w:left w:val="nil"/>
              <w:bottom w:val="single" w:sz="4" w:space="0" w:color="auto"/>
              <w:right w:val="single" w:sz="4" w:space="0" w:color="auto"/>
            </w:tcBorders>
            <w:shd w:val="clear" w:color="auto" w:fill="auto"/>
            <w:noWrap/>
            <w:vAlign w:val="bottom"/>
          </w:tcPr>
          <w:p w14:paraId="005734AF"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960" w:type="dxa"/>
            <w:tcBorders>
              <w:top w:val="nil"/>
              <w:left w:val="nil"/>
              <w:bottom w:val="single" w:sz="4" w:space="0" w:color="auto"/>
              <w:right w:val="single" w:sz="4" w:space="0" w:color="auto"/>
            </w:tcBorders>
            <w:shd w:val="clear" w:color="auto" w:fill="auto"/>
            <w:noWrap/>
            <w:vAlign w:val="bottom"/>
          </w:tcPr>
          <w:p w14:paraId="2C8CCEF4"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960" w:type="dxa"/>
            <w:tcBorders>
              <w:top w:val="nil"/>
              <w:left w:val="nil"/>
              <w:bottom w:val="single" w:sz="4" w:space="0" w:color="auto"/>
              <w:right w:val="single" w:sz="4" w:space="0" w:color="auto"/>
            </w:tcBorders>
            <w:shd w:val="clear" w:color="auto" w:fill="auto"/>
            <w:noWrap/>
            <w:vAlign w:val="bottom"/>
          </w:tcPr>
          <w:p w14:paraId="30EC3505"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960" w:type="dxa"/>
            <w:tcBorders>
              <w:top w:val="nil"/>
              <w:left w:val="nil"/>
              <w:bottom w:val="single" w:sz="4" w:space="0" w:color="auto"/>
              <w:right w:val="single" w:sz="4" w:space="0" w:color="auto"/>
            </w:tcBorders>
            <w:shd w:val="clear" w:color="auto" w:fill="auto"/>
            <w:noWrap/>
            <w:vAlign w:val="bottom"/>
          </w:tcPr>
          <w:p w14:paraId="70BAC287"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960" w:type="dxa"/>
            <w:tcBorders>
              <w:top w:val="nil"/>
              <w:left w:val="nil"/>
              <w:bottom w:val="single" w:sz="4" w:space="0" w:color="auto"/>
              <w:right w:val="single" w:sz="4" w:space="0" w:color="auto"/>
            </w:tcBorders>
            <w:shd w:val="clear" w:color="auto" w:fill="auto"/>
            <w:noWrap/>
            <w:vAlign w:val="bottom"/>
          </w:tcPr>
          <w:p w14:paraId="47C59A59" w14:textId="77777777" w:rsidR="00C12269" w:rsidRPr="001D7801" w:rsidRDefault="00C12269" w:rsidP="00C12269">
            <w:pPr>
              <w:spacing w:after="0" w:line="240" w:lineRule="auto"/>
              <w:jc w:val="right"/>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0,00</w:t>
            </w:r>
          </w:p>
        </w:tc>
      </w:tr>
      <w:tr w:rsidR="00C12269" w:rsidRPr="001D7801" w14:paraId="71181765" w14:textId="77777777" w:rsidTr="00327AE3">
        <w:trPr>
          <w:trHeight w:val="255"/>
        </w:trPr>
        <w:tc>
          <w:tcPr>
            <w:tcW w:w="5040" w:type="dxa"/>
            <w:tcBorders>
              <w:top w:val="nil"/>
              <w:left w:val="single" w:sz="8" w:space="0" w:color="auto"/>
              <w:bottom w:val="single" w:sz="4" w:space="0" w:color="auto"/>
              <w:right w:val="single" w:sz="4" w:space="0" w:color="auto"/>
            </w:tcBorders>
            <w:shd w:val="clear" w:color="auto" w:fill="auto"/>
          </w:tcPr>
          <w:p w14:paraId="7721DF96"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Per diems</w:t>
            </w:r>
          </w:p>
        </w:tc>
        <w:tc>
          <w:tcPr>
            <w:tcW w:w="960" w:type="dxa"/>
            <w:tcBorders>
              <w:top w:val="nil"/>
              <w:left w:val="nil"/>
              <w:bottom w:val="single" w:sz="4" w:space="0" w:color="auto"/>
              <w:right w:val="single" w:sz="4" w:space="0" w:color="auto"/>
            </w:tcBorders>
            <w:shd w:val="clear" w:color="auto" w:fill="auto"/>
            <w:noWrap/>
            <w:vAlign w:val="bottom"/>
          </w:tcPr>
          <w:p w14:paraId="698B850A"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840" w:type="dxa"/>
            <w:tcBorders>
              <w:top w:val="nil"/>
              <w:left w:val="nil"/>
              <w:bottom w:val="single" w:sz="4" w:space="0" w:color="auto"/>
              <w:right w:val="single" w:sz="4" w:space="0" w:color="auto"/>
            </w:tcBorders>
            <w:shd w:val="clear" w:color="auto" w:fill="auto"/>
            <w:noWrap/>
            <w:vAlign w:val="bottom"/>
          </w:tcPr>
          <w:p w14:paraId="287BB1AB"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960" w:type="dxa"/>
            <w:tcBorders>
              <w:top w:val="nil"/>
              <w:left w:val="nil"/>
              <w:bottom w:val="single" w:sz="4" w:space="0" w:color="auto"/>
              <w:right w:val="single" w:sz="4" w:space="0" w:color="auto"/>
            </w:tcBorders>
            <w:shd w:val="clear" w:color="auto" w:fill="auto"/>
            <w:noWrap/>
            <w:vAlign w:val="bottom"/>
          </w:tcPr>
          <w:p w14:paraId="2C5BA937"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1360" w:type="dxa"/>
            <w:tcBorders>
              <w:top w:val="nil"/>
              <w:left w:val="nil"/>
              <w:bottom w:val="single" w:sz="4" w:space="0" w:color="auto"/>
              <w:right w:val="single" w:sz="4" w:space="0" w:color="auto"/>
            </w:tcBorders>
            <w:shd w:val="clear" w:color="auto" w:fill="auto"/>
            <w:noWrap/>
            <w:vAlign w:val="bottom"/>
          </w:tcPr>
          <w:p w14:paraId="53777061"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960" w:type="dxa"/>
            <w:tcBorders>
              <w:top w:val="nil"/>
              <w:left w:val="nil"/>
              <w:bottom w:val="single" w:sz="4" w:space="0" w:color="auto"/>
              <w:right w:val="single" w:sz="4" w:space="0" w:color="auto"/>
            </w:tcBorders>
            <w:shd w:val="clear" w:color="auto" w:fill="auto"/>
            <w:noWrap/>
            <w:vAlign w:val="bottom"/>
          </w:tcPr>
          <w:p w14:paraId="281F2B6E"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960" w:type="dxa"/>
            <w:tcBorders>
              <w:top w:val="nil"/>
              <w:left w:val="nil"/>
              <w:bottom w:val="single" w:sz="4" w:space="0" w:color="auto"/>
              <w:right w:val="single" w:sz="4" w:space="0" w:color="auto"/>
            </w:tcBorders>
            <w:shd w:val="clear" w:color="auto" w:fill="auto"/>
            <w:noWrap/>
            <w:vAlign w:val="bottom"/>
          </w:tcPr>
          <w:p w14:paraId="4ED1EDE8"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960" w:type="dxa"/>
            <w:tcBorders>
              <w:top w:val="nil"/>
              <w:left w:val="nil"/>
              <w:bottom w:val="single" w:sz="4" w:space="0" w:color="auto"/>
              <w:right w:val="single" w:sz="4" w:space="0" w:color="auto"/>
            </w:tcBorders>
            <w:shd w:val="clear" w:color="auto" w:fill="auto"/>
            <w:noWrap/>
            <w:vAlign w:val="bottom"/>
          </w:tcPr>
          <w:p w14:paraId="66A0BA0A"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960" w:type="dxa"/>
            <w:tcBorders>
              <w:top w:val="nil"/>
              <w:left w:val="nil"/>
              <w:bottom w:val="single" w:sz="4" w:space="0" w:color="auto"/>
              <w:right w:val="single" w:sz="4" w:space="0" w:color="auto"/>
            </w:tcBorders>
            <w:shd w:val="clear" w:color="auto" w:fill="auto"/>
            <w:noWrap/>
            <w:vAlign w:val="bottom"/>
          </w:tcPr>
          <w:p w14:paraId="3F0E0CE4"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960" w:type="dxa"/>
            <w:tcBorders>
              <w:top w:val="nil"/>
              <w:left w:val="nil"/>
              <w:bottom w:val="single" w:sz="4" w:space="0" w:color="auto"/>
              <w:right w:val="single" w:sz="4" w:space="0" w:color="auto"/>
            </w:tcBorders>
            <w:shd w:val="clear" w:color="auto" w:fill="auto"/>
            <w:noWrap/>
            <w:vAlign w:val="bottom"/>
          </w:tcPr>
          <w:p w14:paraId="191158F4"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960" w:type="dxa"/>
            <w:tcBorders>
              <w:top w:val="nil"/>
              <w:left w:val="nil"/>
              <w:bottom w:val="single" w:sz="4" w:space="0" w:color="auto"/>
              <w:right w:val="single" w:sz="4" w:space="0" w:color="auto"/>
            </w:tcBorders>
            <w:shd w:val="clear" w:color="auto" w:fill="auto"/>
            <w:noWrap/>
            <w:vAlign w:val="bottom"/>
          </w:tcPr>
          <w:p w14:paraId="498E3F1D" w14:textId="77777777" w:rsidR="00C12269" w:rsidRPr="001D7801" w:rsidRDefault="00C12269" w:rsidP="00C12269">
            <w:pPr>
              <w:spacing w:after="0" w:line="240" w:lineRule="auto"/>
              <w:jc w:val="right"/>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0,00</w:t>
            </w:r>
          </w:p>
        </w:tc>
      </w:tr>
      <w:tr w:rsidR="00C12269" w:rsidRPr="001D7801" w14:paraId="2B5F311C" w14:textId="77777777" w:rsidTr="00327AE3">
        <w:trPr>
          <w:trHeight w:val="255"/>
        </w:trPr>
        <w:tc>
          <w:tcPr>
            <w:tcW w:w="5040" w:type="dxa"/>
            <w:tcBorders>
              <w:top w:val="nil"/>
              <w:left w:val="single" w:sz="8" w:space="0" w:color="auto"/>
              <w:bottom w:val="single" w:sz="4" w:space="0" w:color="auto"/>
              <w:right w:val="single" w:sz="4" w:space="0" w:color="auto"/>
            </w:tcBorders>
            <w:shd w:val="clear" w:color="auto" w:fill="auto"/>
          </w:tcPr>
          <w:p w14:paraId="4446720E"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Airfares</w:t>
            </w:r>
          </w:p>
        </w:tc>
        <w:tc>
          <w:tcPr>
            <w:tcW w:w="960" w:type="dxa"/>
            <w:tcBorders>
              <w:top w:val="nil"/>
              <w:left w:val="nil"/>
              <w:bottom w:val="single" w:sz="4" w:space="0" w:color="auto"/>
              <w:right w:val="single" w:sz="4" w:space="0" w:color="auto"/>
            </w:tcBorders>
            <w:shd w:val="clear" w:color="auto" w:fill="auto"/>
            <w:noWrap/>
            <w:vAlign w:val="bottom"/>
          </w:tcPr>
          <w:p w14:paraId="5D92605F"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840" w:type="dxa"/>
            <w:tcBorders>
              <w:top w:val="nil"/>
              <w:left w:val="nil"/>
              <w:bottom w:val="single" w:sz="4" w:space="0" w:color="auto"/>
              <w:right w:val="single" w:sz="4" w:space="0" w:color="auto"/>
            </w:tcBorders>
            <w:shd w:val="clear" w:color="auto" w:fill="auto"/>
            <w:noWrap/>
            <w:vAlign w:val="bottom"/>
          </w:tcPr>
          <w:p w14:paraId="5387FBD2"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960" w:type="dxa"/>
            <w:tcBorders>
              <w:top w:val="nil"/>
              <w:left w:val="nil"/>
              <w:bottom w:val="single" w:sz="4" w:space="0" w:color="auto"/>
              <w:right w:val="single" w:sz="4" w:space="0" w:color="auto"/>
            </w:tcBorders>
            <w:shd w:val="clear" w:color="auto" w:fill="auto"/>
            <w:noWrap/>
            <w:vAlign w:val="bottom"/>
          </w:tcPr>
          <w:p w14:paraId="22D482EE"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1360" w:type="dxa"/>
            <w:tcBorders>
              <w:top w:val="nil"/>
              <w:left w:val="nil"/>
              <w:bottom w:val="single" w:sz="4" w:space="0" w:color="auto"/>
              <w:right w:val="single" w:sz="4" w:space="0" w:color="auto"/>
            </w:tcBorders>
            <w:shd w:val="clear" w:color="auto" w:fill="auto"/>
            <w:noWrap/>
            <w:vAlign w:val="bottom"/>
          </w:tcPr>
          <w:p w14:paraId="4DAF9D8E"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960" w:type="dxa"/>
            <w:tcBorders>
              <w:top w:val="nil"/>
              <w:left w:val="nil"/>
              <w:bottom w:val="single" w:sz="4" w:space="0" w:color="auto"/>
              <w:right w:val="single" w:sz="4" w:space="0" w:color="auto"/>
            </w:tcBorders>
            <w:shd w:val="clear" w:color="auto" w:fill="auto"/>
            <w:noWrap/>
            <w:vAlign w:val="bottom"/>
          </w:tcPr>
          <w:p w14:paraId="653C3A28"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960" w:type="dxa"/>
            <w:tcBorders>
              <w:top w:val="nil"/>
              <w:left w:val="nil"/>
              <w:bottom w:val="single" w:sz="4" w:space="0" w:color="auto"/>
              <w:right w:val="single" w:sz="4" w:space="0" w:color="auto"/>
            </w:tcBorders>
            <w:shd w:val="clear" w:color="auto" w:fill="auto"/>
            <w:noWrap/>
            <w:vAlign w:val="bottom"/>
          </w:tcPr>
          <w:p w14:paraId="52900E1C"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960" w:type="dxa"/>
            <w:tcBorders>
              <w:top w:val="nil"/>
              <w:left w:val="nil"/>
              <w:bottom w:val="single" w:sz="4" w:space="0" w:color="auto"/>
              <w:right w:val="single" w:sz="4" w:space="0" w:color="auto"/>
            </w:tcBorders>
            <w:shd w:val="clear" w:color="auto" w:fill="auto"/>
            <w:noWrap/>
            <w:vAlign w:val="bottom"/>
          </w:tcPr>
          <w:p w14:paraId="7B7A327E"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960" w:type="dxa"/>
            <w:tcBorders>
              <w:top w:val="nil"/>
              <w:left w:val="nil"/>
              <w:bottom w:val="single" w:sz="4" w:space="0" w:color="auto"/>
              <w:right w:val="single" w:sz="4" w:space="0" w:color="auto"/>
            </w:tcBorders>
            <w:shd w:val="clear" w:color="auto" w:fill="auto"/>
            <w:noWrap/>
            <w:vAlign w:val="bottom"/>
          </w:tcPr>
          <w:p w14:paraId="19F00250"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960" w:type="dxa"/>
            <w:tcBorders>
              <w:top w:val="nil"/>
              <w:left w:val="nil"/>
              <w:bottom w:val="single" w:sz="4" w:space="0" w:color="auto"/>
              <w:right w:val="single" w:sz="4" w:space="0" w:color="auto"/>
            </w:tcBorders>
            <w:shd w:val="clear" w:color="auto" w:fill="auto"/>
            <w:noWrap/>
            <w:vAlign w:val="bottom"/>
          </w:tcPr>
          <w:p w14:paraId="27957854"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960" w:type="dxa"/>
            <w:tcBorders>
              <w:top w:val="nil"/>
              <w:left w:val="nil"/>
              <w:bottom w:val="single" w:sz="4" w:space="0" w:color="auto"/>
              <w:right w:val="single" w:sz="4" w:space="0" w:color="auto"/>
            </w:tcBorders>
            <w:shd w:val="clear" w:color="auto" w:fill="auto"/>
            <w:noWrap/>
            <w:vAlign w:val="bottom"/>
          </w:tcPr>
          <w:p w14:paraId="2C35EA03" w14:textId="77777777" w:rsidR="00C12269" w:rsidRPr="001D7801" w:rsidRDefault="00C12269" w:rsidP="00C12269">
            <w:pPr>
              <w:spacing w:after="0" w:line="240" w:lineRule="auto"/>
              <w:jc w:val="right"/>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0,00</w:t>
            </w:r>
          </w:p>
        </w:tc>
      </w:tr>
      <w:tr w:rsidR="00C12269" w:rsidRPr="001D7801" w14:paraId="7731E0EE" w14:textId="77777777" w:rsidTr="00327AE3">
        <w:trPr>
          <w:trHeight w:val="255"/>
        </w:trPr>
        <w:tc>
          <w:tcPr>
            <w:tcW w:w="6840" w:type="dxa"/>
            <w:gridSpan w:val="3"/>
            <w:tcBorders>
              <w:top w:val="single" w:sz="4" w:space="0" w:color="auto"/>
              <w:left w:val="single" w:sz="8" w:space="0" w:color="auto"/>
              <w:bottom w:val="single" w:sz="4" w:space="0" w:color="auto"/>
              <w:right w:val="single" w:sz="4" w:space="0" w:color="auto"/>
            </w:tcBorders>
            <w:shd w:val="clear" w:color="auto" w:fill="auto"/>
          </w:tcPr>
          <w:p w14:paraId="7DEBC59A" w14:textId="77777777" w:rsidR="00C12269" w:rsidRPr="001D7801" w:rsidRDefault="00C12269" w:rsidP="00C12269">
            <w:pPr>
              <w:spacing w:after="0" w:line="240" w:lineRule="auto"/>
              <w:jc w:val="right"/>
              <w:rPr>
                <w:rFonts w:ascii="Arial" w:eastAsia="Times New Roman" w:hAnsi="Arial" w:cs="Arial"/>
                <w:b/>
                <w:bCs/>
                <w:sz w:val="20"/>
                <w:szCs w:val="20"/>
                <w:lang w:val="en-GB" w:eastAsia="en-GB"/>
              </w:rPr>
            </w:pPr>
            <w:r w:rsidRPr="001D7801">
              <w:rPr>
                <w:rFonts w:ascii="Arial" w:eastAsia="Times New Roman" w:hAnsi="Arial" w:cs="Arial"/>
                <w:b/>
                <w:bCs/>
                <w:sz w:val="20"/>
                <w:szCs w:val="20"/>
                <w:lang w:val="en-GB" w:eastAsia="en-GB"/>
              </w:rPr>
              <w:t>Total Preparation Costs</w:t>
            </w:r>
          </w:p>
        </w:tc>
        <w:tc>
          <w:tcPr>
            <w:tcW w:w="960" w:type="dxa"/>
            <w:tcBorders>
              <w:top w:val="nil"/>
              <w:left w:val="nil"/>
              <w:bottom w:val="single" w:sz="4" w:space="0" w:color="auto"/>
              <w:right w:val="single" w:sz="4" w:space="0" w:color="auto"/>
            </w:tcBorders>
            <w:shd w:val="clear" w:color="auto" w:fill="auto"/>
            <w:noWrap/>
            <w:vAlign w:val="bottom"/>
          </w:tcPr>
          <w:p w14:paraId="59089B42" w14:textId="77777777" w:rsidR="00C12269" w:rsidRPr="001D7801" w:rsidRDefault="00C12269" w:rsidP="00C12269">
            <w:pPr>
              <w:spacing w:after="0" w:line="240" w:lineRule="auto"/>
              <w:jc w:val="right"/>
              <w:rPr>
                <w:rFonts w:ascii="Arial" w:eastAsia="Times New Roman" w:hAnsi="Arial" w:cs="Arial"/>
                <w:b/>
                <w:bCs/>
                <w:sz w:val="20"/>
                <w:szCs w:val="20"/>
                <w:lang w:val="en-GB" w:eastAsia="en-GB"/>
              </w:rPr>
            </w:pPr>
            <w:r w:rsidRPr="001D7801">
              <w:rPr>
                <w:rFonts w:ascii="Arial" w:eastAsia="Times New Roman" w:hAnsi="Arial" w:cs="Arial"/>
                <w:b/>
                <w:bCs/>
                <w:sz w:val="20"/>
                <w:szCs w:val="20"/>
                <w:lang w:val="en-GB" w:eastAsia="en-GB"/>
              </w:rPr>
              <w:t>0,00</w:t>
            </w:r>
          </w:p>
        </w:tc>
        <w:tc>
          <w:tcPr>
            <w:tcW w:w="1360" w:type="dxa"/>
            <w:tcBorders>
              <w:top w:val="nil"/>
              <w:left w:val="nil"/>
              <w:bottom w:val="single" w:sz="4" w:space="0" w:color="auto"/>
              <w:right w:val="single" w:sz="4" w:space="0" w:color="auto"/>
            </w:tcBorders>
            <w:shd w:val="clear" w:color="auto" w:fill="auto"/>
            <w:noWrap/>
            <w:vAlign w:val="bottom"/>
          </w:tcPr>
          <w:p w14:paraId="3A3905A0" w14:textId="77777777" w:rsidR="00C12269" w:rsidRPr="001D7801" w:rsidRDefault="00C12269" w:rsidP="00C12269">
            <w:pPr>
              <w:spacing w:after="0" w:line="240" w:lineRule="auto"/>
              <w:jc w:val="right"/>
              <w:rPr>
                <w:rFonts w:ascii="Arial" w:eastAsia="Times New Roman" w:hAnsi="Arial" w:cs="Arial"/>
                <w:b/>
                <w:bCs/>
                <w:sz w:val="20"/>
                <w:szCs w:val="20"/>
                <w:lang w:val="en-GB" w:eastAsia="en-GB"/>
              </w:rPr>
            </w:pPr>
            <w:r w:rsidRPr="001D7801">
              <w:rPr>
                <w:rFonts w:ascii="Arial" w:eastAsia="Times New Roman" w:hAnsi="Arial" w:cs="Arial"/>
                <w:b/>
                <w:bCs/>
                <w:sz w:val="20"/>
                <w:szCs w:val="20"/>
                <w:lang w:val="en-GB" w:eastAsia="en-GB"/>
              </w:rPr>
              <w:t>0,00</w:t>
            </w:r>
          </w:p>
        </w:tc>
        <w:tc>
          <w:tcPr>
            <w:tcW w:w="960" w:type="dxa"/>
            <w:tcBorders>
              <w:top w:val="nil"/>
              <w:left w:val="nil"/>
              <w:bottom w:val="single" w:sz="4" w:space="0" w:color="auto"/>
              <w:right w:val="single" w:sz="4" w:space="0" w:color="auto"/>
            </w:tcBorders>
            <w:shd w:val="clear" w:color="auto" w:fill="auto"/>
            <w:noWrap/>
            <w:vAlign w:val="bottom"/>
          </w:tcPr>
          <w:p w14:paraId="38998C04" w14:textId="77777777" w:rsidR="00C12269" w:rsidRPr="001D7801" w:rsidRDefault="00C12269" w:rsidP="00C12269">
            <w:pPr>
              <w:spacing w:after="0" w:line="240" w:lineRule="auto"/>
              <w:jc w:val="right"/>
              <w:rPr>
                <w:rFonts w:ascii="Arial" w:eastAsia="Times New Roman" w:hAnsi="Arial" w:cs="Arial"/>
                <w:b/>
                <w:bCs/>
                <w:sz w:val="20"/>
                <w:szCs w:val="20"/>
                <w:lang w:val="en-GB" w:eastAsia="en-GB"/>
              </w:rPr>
            </w:pPr>
            <w:r w:rsidRPr="001D7801">
              <w:rPr>
                <w:rFonts w:ascii="Arial" w:eastAsia="Times New Roman" w:hAnsi="Arial" w:cs="Arial"/>
                <w:b/>
                <w:bCs/>
                <w:sz w:val="20"/>
                <w:szCs w:val="20"/>
                <w:lang w:val="en-GB" w:eastAsia="en-GB"/>
              </w:rPr>
              <w:t>0,00</w:t>
            </w:r>
          </w:p>
        </w:tc>
        <w:tc>
          <w:tcPr>
            <w:tcW w:w="960" w:type="dxa"/>
            <w:tcBorders>
              <w:top w:val="nil"/>
              <w:left w:val="nil"/>
              <w:bottom w:val="single" w:sz="4" w:space="0" w:color="auto"/>
              <w:right w:val="single" w:sz="4" w:space="0" w:color="auto"/>
            </w:tcBorders>
            <w:shd w:val="clear" w:color="auto" w:fill="auto"/>
            <w:noWrap/>
            <w:vAlign w:val="bottom"/>
          </w:tcPr>
          <w:p w14:paraId="759D3477" w14:textId="77777777" w:rsidR="00C12269" w:rsidRPr="001D7801" w:rsidRDefault="00C12269" w:rsidP="00C12269">
            <w:pPr>
              <w:spacing w:after="0" w:line="240" w:lineRule="auto"/>
              <w:jc w:val="right"/>
              <w:rPr>
                <w:rFonts w:ascii="Arial" w:eastAsia="Times New Roman" w:hAnsi="Arial" w:cs="Arial"/>
                <w:b/>
                <w:bCs/>
                <w:sz w:val="20"/>
                <w:szCs w:val="20"/>
                <w:lang w:val="en-GB" w:eastAsia="en-GB"/>
              </w:rPr>
            </w:pPr>
            <w:r w:rsidRPr="001D7801">
              <w:rPr>
                <w:rFonts w:ascii="Arial" w:eastAsia="Times New Roman" w:hAnsi="Arial" w:cs="Arial"/>
                <w:b/>
                <w:bCs/>
                <w:sz w:val="20"/>
                <w:szCs w:val="20"/>
                <w:lang w:val="en-GB" w:eastAsia="en-GB"/>
              </w:rPr>
              <w:t>0,00</w:t>
            </w:r>
          </w:p>
        </w:tc>
        <w:tc>
          <w:tcPr>
            <w:tcW w:w="960" w:type="dxa"/>
            <w:tcBorders>
              <w:top w:val="nil"/>
              <w:left w:val="nil"/>
              <w:bottom w:val="single" w:sz="4" w:space="0" w:color="auto"/>
              <w:right w:val="single" w:sz="4" w:space="0" w:color="auto"/>
            </w:tcBorders>
            <w:shd w:val="clear" w:color="auto" w:fill="auto"/>
            <w:noWrap/>
            <w:vAlign w:val="bottom"/>
          </w:tcPr>
          <w:p w14:paraId="2AF2B038" w14:textId="77777777" w:rsidR="00C12269" w:rsidRPr="001D7801" w:rsidRDefault="00C12269" w:rsidP="00C12269">
            <w:pPr>
              <w:spacing w:after="0" w:line="240" w:lineRule="auto"/>
              <w:jc w:val="right"/>
              <w:rPr>
                <w:rFonts w:ascii="Arial" w:eastAsia="Times New Roman" w:hAnsi="Arial" w:cs="Arial"/>
                <w:b/>
                <w:bCs/>
                <w:sz w:val="20"/>
                <w:szCs w:val="20"/>
                <w:lang w:val="en-GB" w:eastAsia="en-GB"/>
              </w:rPr>
            </w:pPr>
            <w:r w:rsidRPr="001D7801">
              <w:rPr>
                <w:rFonts w:ascii="Arial" w:eastAsia="Times New Roman" w:hAnsi="Arial" w:cs="Arial"/>
                <w:b/>
                <w:bCs/>
                <w:sz w:val="20"/>
                <w:szCs w:val="20"/>
                <w:lang w:val="en-GB" w:eastAsia="en-GB"/>
              </w:rPr>
              <w:t>0,00</w:t>
            </w:r>
          </w:p>
        </w:tc>
        <w:tc>
          <w:tcPr>
            <w:tcW w:w="960" w:type="dxa"/>
            <w:tcBorders>
              <w:top w:val="nil"/>
              <w:left w:val="nil"/>
              <w:bottom w:val="single" w:sz="4" w:space="0" w:color="auto"/>
              <w:right w:val="single" w:sz="4" w:space="0" w:color="auto"/>
            </w:tcBorders>
            <w:shd w:val="clear" w:color="auto" w:fill="auto"/>
            <w:noWrap/>
            <w:vAlign w:val="bottom"/>
          </w:tcPr>
          <w:p w14:paraId="3B5F18E7" w14:textId="77777777" w:rsidR="00C12269" w:rsidRPr="001D7801" w:rsidRDefault="00C12269" w:rsidP="00C12269">
            <w:pPr>
              <w:spacing w:after="0" w:line="240" w:lineRule="auto"/>
              <w:jc w:val="right"/>
              <w:rPr>
                <w:rFonts w:ascii="Arial" w:eastAsia="Times New Roman" w:hAnsi="Arial" w:cs="Arial"/>
                <w:b/>
                <w:bCs/>
                <w:sz w:val="20"/>
                <w:szCs w:val="20"/>
                <w:lang w:val="en-GB" w:eastAsia="en-GB"/>
              </w:rPr>
            </w:pPr>
            <w:r w:rsidRPr="001D7801">
              <w:rPr>
                <w:rFonts w:ascii="Arial" w:eastAsia="Times New Roman" w:hAnsi="Arial" w:cs="Arial"/>
                <w:b/>
                <w:bCs/>
                <w:sz w:val="20"/>
                <w:szCs w:val="20"/>
                <w:lang w:val="en-GB" w:eastAsia="en-GB"/>
              </w:rPr>
              <w:t>0,00</w:t>
            </w:r>
          </w:p>
        </w:tc>
        <w:tc>
          <w:tcPr>
            <w:tcW w:w="960" w:type="dxa"/>
            <w:tcBorders>
              <w:top w:val="nil"/>
              <w:left w:val="nil"/>
              <w:bottom w:val="single" w:sz="4" w:space="0" w:color="auto"/>
              <w:right w:val="single" w:sz="4" w:space="0" w:color="auto"/>
            </w:tcBorders>
            <w:shd w:val="clear" w:color="auto" w:fill="auto"/>
            <w:noWrap/>
            <w:vAlign w:val="bottom"/>
          </w:tcPr>
          <w:p w14:paraId="4A4B3779" w14:textId="77777777" w:rsidR="00C12269" w:rsidRPr="001D7801" w:rsidRDefault="00C12269" w:rsidP="00C12269">
            <w:pPr>
              <w:spacing w:after="0" w:line="240" w:lineRule="auto"/>
              <w:jc w:val="right"/>
              <w:rPr>
                <w:rFonts w:ascii="Arial" w:eastAsia="Times New Roman" w:hAnsi="Arial" w:cs="Arial"/>
                <w:b/>
                <w:bCs/>
                <w:sz w:val="20"/>
                <w:szCs w:val="20"/>
                <w:lang w:val="en-GB" w:eastAsia="en-GB"/>
              </w:rPr>
            </w:pPr>
            <w:r w:rsidRPr="001D7801">
              <w:rPr>
                <w:rFonts w:ascii="Arial" w:eastAsia="Times New Roman" w:hAnsi="Arial" w:cs="Arial"/>
                <w:b/>
                <w:bCs/>
                <w:sz w:val="20"/>
                <w:szCs w:val="20"/>
                <w:lang w:val="en-GB" w:eastAsia="en-GB"/>
              </w:rPr>
              <w:t>0,00</w:t>
            </w:r>
          </w:p>
        </w:tc>
        <w:tc>
          <w:tcPr>
            <w:tcW w:w="960" w:type="dxa"/>
            <w:tcBorders>
              <w:top w:val="nil"/>
              <w:left w:val="nil"/>
              <w:bottom w:val="single" w:sz="4" w:space="0" w:color="auto"/>
              <w:right w:val="single" w:sz="4" w:space="0" w:color="auto"/>
            </w:tcBorders>
            <w:shd w:val="clear" w:color="auto" w:fill="auto"/>
            <w:noWrap/>
            <w:vAlign w:val="bottom"/>
          </w:tcPr>
          <w:p w14:paraId="429C09D4" w14:textId="77777777" w:rsidR="00C12269" w:rsidRPr="001D7801" w:rsidRDefault="00C12269" w:rsidP="00C12269">
            <w:pPr>
              <w:spacing w:after="0" w:line="240" w:lineRule="auto"/>
              <w:jc w:val="right"/>
              <w:rPr>
                <w:rFonts w:ascii="Arial" w:eastAsia="Times New Roman" w:hAnsi="Arial" w:cs="Arial"/>
                <w:b/>
                <w:bCs/>
                <w:sz w:val="20"/>
                <w:szCs w:val="20"/>
                <w:lang w:val="en-GB" w:eastAsia="en-GB"/>
              </w:rPr>
            </w:pPr>
            <w:r w:rsidRPr="001D7801">
              <w:rPr>
                <w:rFonts w:ascii="Arial" w:eastAsia="Times New Roman" w:hAnsi="Arial" w:cs="Arial"/>
                <w:b/>
                <w:bCs/>
                <w:sz w:val="20"/>
                <w:szCs w:val="20"/>
                <w:lang w:val="en-GB" w:eastAsia="en-GB"/>
              </w:rPr>
              <w:t>0,00</w:t>
            </w:r>
          </w:p>
        </w:tc>
      </w:tr>
      <w:tr w:rsidR="00C12269" w:rsidRPr="001D7801" w14:paraId="470124FE" w14:textId="77777777" w:rsidTr="00327AE3">
        <w:trPr>
          <w:trHeight w:val="255"/>
        </w:trPr>
        <w:tc>
          <w:tcPr>
            <w:tcW w:w="7800" w:type="dxa"/>
            <w:gridSpan w:val="4"/>
            <w:tcBorders>
              <w:top w:val="single" w:sz="4" w:space="0" w:color="auto"/>
              <w:left w:val="single" w:sz="8" w:space="0" w:color="auto"/>
              <w:bottom w:val="single" w:sz="4" w:space="0" w:color="auto"/>
              <w:right w:val="nil"/>
            </w:tcBorders>
            <w:shd w:val="clear" w:color="auto" w:fill="auto"/>
          </w:tcPr>
          <w:p w14:paraId="4F8EFF46" w14:textId="77777777" w:rsidR="00C12269" w:rsidRPr="001D7801" w:rsidRDefault="00C12269" w:rsidP="00C12269">
            <w:pPr>
              <w:spacing w:after="0" w:line="240" w:lineRule="auto"/>
              <w:jc w:val="center"/>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1360" w:type="dxa"/>
            <w:tcBorders>
              <w:top w:val="nil"/>
              <w:left w:val="nil"/>
              <w:bottom w:val="nil"/>
              <w:right w:val="nil"/>
            </w:tcBorders>
            <w:shd w:val="clear" w:color="auto" w:fill="auto"/>
            <w:noWrap/>
            <w:vAlign w:val="bottom"/>
          </w:tcPr>
          <w:p w14:paraId="3BE4012A" w14:textId="77777777" w:rsidR="00C12269" w:rsidRPr="001D7801" w:rsidRDefault="00C12269" w:rsidP="00C12269">
            <w:pPr>
              <w:spacing w:after="0" w:line="240" w:lineRule="auto"/>
              <w:rPr>
                <w:rFonts w:ascii="Arial" w:eastAsia="Times New Roman" w:hAnsi="Arial" w:cs="Arial"/>
                <w:sz w:val="20"/>
                <w:szCs w:val="20"/>
                <w:lang w:val="en-GB" w:eastAsia="en-GB"/>
              </w:rPr>
            </w:pPr>
          </w:p>
        </w:tc>
        <w:tc>
          <w:tcPr>
            <w:tcW w:w="960" w:type="dxa"/>
            <w:tcBorders>
              <w:top w:val="nil"/>
              <w:left w:val="nil"/>
              <w:bottom w:val="nil"/>
              <w:right w:val="nil"/>
            </w:tcBorders>
            <w:shd w:val="clear" w:color="auto" w:fill="auto"/>
            <w:noWrap/>
            <w:vAlign w:val="bottom"/>
          </w:tcPr>
          <w:p w14:paraId="350D6ED7" w14:textId="77777777" w:rsidR="00C12269" w:rsidRPr="001D7801" w:rsidRDefault="00C12269" w:rsidP="00C12269">
            <w:pPr>
              <w:spacing w:after="0" w:line="240" w:lineRule="auto"/>
              <w:rPr>
                <w:rFonts w:ascii="Arial" w:eastAsia="Times New Roman" w:hAnsi="Arial" w:cs="Arial"/>
                <w:sz w:val="20"/>
                <w:szCs w:val="20"/>
                <w:lang w:val="en-GB" w:eastAsia="en-GB"/>
              </w:rPr>
            </w:pPr>
          </w:p>
        </w:tc>
        <w:tc>
          <w:tcPr>
            <w:tcW w:w="960" w:type="dxa"/>
            <w:tcBorders>
              <w:top w:val="nil"/>
              <w:left w:val="nil"/>
              <w:bottom w:val="nil"/>
              <w:right w:val="nil"/>
            </w:tcBorders>
            <w:shd w:val="clear" w:color="auto" w:fill="auto"/>
            <w:noWrap/>
            <w:vAlign w:val="bottom"/>
          </w:tcPr>
          <w:p w14:paraId="5F620BFD" w14:textId="77777777" w:rsidR="00C12269" w:rsidRPr="001D7801" w:rsidRDefault="00C12269" w:rsidP="00C12269">
            <w:pPr>
              <w:spacing w:after="0" w:line="240" w:lineRule="auto"/>
              <w:rPr>
                <w:rFonts w:ascii="Arial" w:eastAsia="Times New Roman" w:hAnsi="Arial" w:cs="Arial"/>
                <w:sz w:val="20"/>
                <w:szCs w:val="20"/>
                <w:lang w:val="en-GB" w:eastAsia="en-GB"/>
              </w:rPr>
            </w:pPr>
          </w:p>
        </w:tc>
        <w:tc>
          <w:tcPr>
            <w:tcW w:w="960" w:type="dxa"/>
            <w:tcBorders>
              <w:top w:val="nil"/>
              <w:left w:val="nil"/>
              <w:bottom w:val="nil"/>
              <w:right w:val="nil"/>
            </w:tcBorders>
            <w:shd w:val="clear" w:color="auto" w:fill="auto"/>
            <w:noWrap/>
            <w:vAlign w:val="bottom"/>
          </w:tcPr>
          <w:p w14:paraId="4F72D99A" w14:textId="77777777" w:rsidR="00C12269" w:rsidRPr="001D7801" w:rsidRDefault="00C12269" w:rsidP="00C12269">
            <w:pPr>
              <w:spacing w:after="0" w:line="240" w:lineRule="auto"/>
              <w:rPr>
                <w:rFonts w:ascii="Arial" w:eastAsia="Times New Roman" w:hAnsi="Arial" w:cs="Arial"/>
                <w:sz w:val="20"/>
                <w:szCs w:val="20"/>
                <w:lang w:val="en-GB" w:eastAsia="en-GB"/>
              </w:rPr>
            </w:pPr>
          </w:p>
        </w:tc>
        <w:tc>
          <w:tcPr>
            <w:tcW w:w="960" w:type="dxa"/>
            <w:tcBorders>
              <w:top w:val="nil"/>
              <w:left w:val="nil"/>
              <w:bottom w:val="nil"/>
              <w:right w:val="nil"/>
            </w:tcBorders>
            <w:shd w:val="clear" w:color="auto" w:fill="auto"/>
            <w:noWrap/>
            <w:vAlign w:val="bottom"/>
          </w:tcPr>
          <w:p w14:paraId="0412C9FB" w14:textId="77777777" w:rsidR="00C12269" w:rsidRPr="001D7801" w:rsidRDefault="00C12269" w:rsidP="00C12269">
            <w:pPr>
              <w:spacing w:after="0" w:line="240" w:lineRule="auto"/>
              <w:rPr>
                <w:rFonts w:ascii="Arial" w:eastAsia="Times New Roman" w:hAnsi="Arial" w:cs="Arial"/>
                <w:sz w:val="20"/>
                <w:szCs w:val="20"/>
                <w:lang w:val="en-GB" w:eastAsia="en-GB"/>
              </w:rPr>
            </w:pPr>
          </w:p>
        </w:tc>
        <w:tc>
          <w:tcPr>
            <w:tcW w:w="960" w:type="dxa"/>
            <w:tcBorders>
              <w:top w:val="nil"/>
              <w:left w:val="nil"/>
              <w:bottom w:val="nil"/>
              <w:right w:val="nil"/>
            </w:tcBorders>
            <w:shd w:val="clear" w:color="auto" w:fill="auto"/>
            <w:noWrap/>
            <w:vAlign w:val="bottom"/>
          </w:tcPr>
          <w:p w14:paraId="5FDB5E46" w14:textId="77777777" w:rsidR="00C12269" w:rsidRPr="001D7801" w:rsidRDefault="00C12269" w:rsidP="00C12269">
            <w:pPr>
              <w:spacing w:after="0" w:line="240" w:lineRule="auto"/>
              <w:rPr>
                <w:rFonts w:ascii="Arial" w:eastAsia="Times New Roman" w:hAnsi="Arial" w:cs="Arial"/>
                <w:sz w:val="20"/>
                <w:szCs w:val="20"/>
                <w:lang w:val="en-GB" w:eastAsia="en-GB"/>
              </w:rPr>
            </w:pPr>
          </w:p>
        </w:tc>
        <w:tc>
          <w:tcPr>
            <w:tcW w:w="960" w:type="dxa"/>
            <w:tcBorders>
              <w:top w:val="nil"/>
              <w:left w:val="nil"/>
              <w:bottom w:val="nil"/>
              <w:right w:val="nil"/>
            </w:tcBorders>
            <w:shd w:val="clear" w:color="auto" w:fill="auto"/>
            <w:noWrap/>
            <w:vAlign w:val="bottom"/>
          </w:tcPr>
          <w:p w14:paraId="7DBC9731" w14:textId="77777777" w:rsidR="00C12269" w:rsidRPr="001D7801" w:rsidRDefault="00C12269" w:rsidP="00C12269">
            <w:pPr>
              <w:spacing w:after="0" w:line="240" w:lineRule="auto"/>
              <w:rPr>
                <w:rFonts w:ascii="Arial" w:eastAsia="Times New Roman" w:hAnsi="Arial" w:cs="Arial"/>
                <w:sz w:val="20"/>
                <w:szCs w:val="20"/>
                <w:lang w:val="en-GB" w:eastAsia="en-GB"/>
              </w:rPr>
            </w:pPr>
          </w:p>
        </w:tc>
      </w:tr>
      <w:tr w:rsidR="00C12269" w:rsidRPr="001D7801" w14:paraId="519FBA2B" w14:textId="77777777" w:rsidTr="00327AE3">
        <w:trPr>
          <w:trHeight w:val="255"/>
        </w:trPr>
        <w:tc>
          <w:tcPr>
            <w:tcW w:w="7800" w:type="dxa"/>
            <w:gridSpan w:val="4"/>
            <w:tcBorders>
              <w:top w:val="single" w:sz="4" w:space="0" w:color="auto"/>
              <w:left w:val="single" w:sz="8" w:space="0" w:color="auto"/>
              <w:bottom w:val="single" w:sz="4" w:space="0" w:color="auto"/>
              <w:right w:val="nil"/>
            </w:tcBorders>
            <w:shd w:val="clear" w:color="auto" w:fill="C0C0C0"/>
          </w:tcPr>
          <w:p w14:paraId="11F4F739"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6.           Project Co-ordination Costs</w:t>
            </w:r>
          </w:p>
        </w:tc>
        <w:tc>
          <w:tcPr>
            <w:tcW w:w="1360" w:type="dxa"/>
            <w:tcBorders>
              <w:top w:val="nil"/>
              <w:left w:val="nil"/>
              <w:bottom w:val="nil"/>
              <w:right w:val="nil"/>
            </w:tcBorders>
            <w:shd w:val="clear" w:color="auto" w:fill="auto"/>
            <w:noWrap/>
            <w:vAlign w:val="bottom"/>
          </w:tcPr>
          <w:p w14:paraId="7DBCFC1A" w14:textId="77777777" w:rsidR="00C12269" w:rsidRPr="001D7801" w:rsidRDefault="00C12269" w:rsidP="00C12269">
            <w:pPr>
              <w:spacing w:after="0" w:line="240" w:lineRule="auto"/>
              <w:rPr>
                <w:rFonts w:ascii="Arial" w:eastAsia="Times New Roman" w:hAnsi="Arial" w:cs="Arial"/>
                <w:sz w:val="20"/>
                <w:szCs w:val="20"/>
                <w:lang w:val="en-GB" w:eastAsia="en-GB"/>
              </w:rPr>
            </w:pPr>
          </w:p>
        </w:tc>
        <w:tc>
          <w:tcPr>
            <w:tcW w:w="960" w:type="dxa"/>
            <w:tcBorders>
              <w:top w:val="nil"/>
              <w:left w:val="nil"/>
              <w:bottom w:val="nil"/>
              <w:right w:val="nil"/>
            </w:tcBorders>
            <w:shd w:val="clear" w:color="auto" w:fill="auto"/>
            <w:noWrap/>
            <w:vAlign w:val="bottom"/>
          </w:tcPr>
          <w:p w14:paraId="56206CB4" w14:textId="77777777" w:rsidR="00C12269" w:rsidRPr="001D7801" w:rsidRDefault="00C12269" w:rsidP="00C12269">
            <w:pPr>
              <w:spacing w:after="0" w:line="240" w:lineRule="auto"/>
              <w:rPr>
                <w:rFonts w:ascii="Arial" w:eastAsia="Times New Roman" w:hAnsi="Arial" w:cs="Arial"/>
                <w:sz w:val="20"/>
                <w:szCs w:val="20"/>
                <w:lang w:val="en-GB" w:eastAsia="en-GB"/>
              </w:rPr>
            </w:pPr>
          </w:p>
        </w:tc>
        <w:tc>
          <w:tcPr>
            <w:tcW w:w="960" w:type="dxa"/>
            <w:tcBorders>
              <w:top w:val="nil"/>
              <w:left w:val="nil"/>
              <w:bottom w:val="nil"/>
              <w:right w:val="nil"/>
            </w:tcBorders>
            <w:shd w:val="clear" w:color="auto" w:fill="auto"/>
            <w:noWrap/>
            <w:vAlign w:val="bottom"/>
          </w:tcPr>
          <w:p w14:paraId="34F70797" w14:textId="77777777" w:rsidR="00C12269" w:rsidRPr="001D7801" w:rsidRDefault="00C12269" w:rsidP="00C12269">
            <w:pPr>
              <w:spacing w:after="0" w:line="240" w:lineRule="auto"/>
              <w:rPr>
                <w:rFonts w:ascii="Arial" w:eastAsia="Times New Roman" w:hAnsi="Arial" w:cs="Arial"/>
                <w:sz w:val="20"/>
                <w:szCs w:val="20"/>
                <w:lang w:val="en-GB" w:eastAsia="en-GB"/>
              </w:rPr>
            </w:pPr>
          </w:p>
        </w:tc>
        <w:tc>
          <w:tcPr>
            <w:tcW w:w="960" w:type="dxa"/>
            <w:tcBorders>
              <w:top w:val="nil"/>
              <w:left w:val="nil"/>
              <w:bottom w:val="nil"/>
              <w:right w:val="nil"/>
            </w:tcBorders>
            <w:shd w:val="clear" w:color="auto" w:fill="auto"/>
            <w:noWrap/>
            <w:vAlign w:val="bottom"/>
          </w:tcPr>
          <w:p w14:paraId="03EAE94D" w14:textId="77777777" w:rsidR="00C12269" w:rsidRPr="001D7801" w:rsidRDefault="00C12269" w:rsidP="00C12269">
            <w:pPr>
              <w:spacing w:after="0" w:line="240" w:lineRule="auto"/>
              <w:rPr>
                <w:rFonts w:ascii="Arial" w:eastAsia="Times New Roman" w:hAnsi="Arial" w:cs="Arial"/>
                <w:sz w:val="20"/>
                <w:szCs w:val="20"/>
                <w:lang w:val="en-GB" w:eastAsia="en-GB"/>
              </w:rPr>
            </w:pPr>
          </w:p>
        </w:tc>
        <w:tc>
          <w:tcPr>
            <w:tcW w:w="960" w:type="dxa"/>
            <w:tcBorders>
              <w:top w:val="nil"/>
              <w:left w:val="nil"/>
              <w:bottom w:val="nil"/>
              <w:right w:val="nil"/>
            </w:tcBorders>
            <w:shd w:val="clear" w:color="auto" w:fill="auto"/>
            <w:noWrap/>
            <w:vAlign w:val="bottom"/>
          </w:tcPr>
          <w:p w14:paraId="6604E059" w14:textId="77777777" w:rsidR="00C12269" w:rsidRPr="001D7801" w:rsidRDefault="00C12269" w:rsidP="00C12269">
            <w:pPr>
              <w:spacing w:after="0" w:line="240" w:lineRule="auto"/>
              <w:rPr>
                <w:rFonts w:ascii="Arial" w:eastAsia="Times New Roman" w:hAnsi="Arial" w:cs="Arial"/>
                <w:sz w:val="20"/>
                <w:szCs w:val="20"/>
                <w:lang w:val="en-GB" w:eastAsia="en-GB"/>
              </w:rPr>
            </w:pPr>
          </w:p>
        </w:tc>
        <w:tc>
          <w:tcPr>
            <w:tcW w:w="960" w:type="dxa"/>
            <w:tcBorders>
              <w:top w:val="nil"/>
              <w:left w:val="nil"/>
              <w:bottom w:val="nil"/>
              <w:right w:val="nil"/>
            </w:tcBorders>
            <w:shd w:val="clear" w:color="auto" w:fill="auto"/>
            <w:noWrap/>
            <w:vAlign w:val="bottom"/>
          </w:tcPr>
          <w:p w14:paraId="641FAB12" w14:textId="77777777" w:rsidR="00C12269" w:rsidRPr="001D7801" w:rsidRDefault="00C12269" w:rsidP="00C12269">
            <w:pPr>
              <w:spacing w:after="0" w:line="240" w:lineRule="auto"/>
              <w:rPr>
                <w:rFonts w:ascii="Arial" w:eastAsia="Times New Roman" w:hAnsi="Arial" w:cs="Arial"/>
                <w:sz w:val="20"/>
                <w:szCs w:val="20"/>
                <w:lang w:val="en-GB" w:eastAsia="en-GB"/>
              </w:rPr>
            </w:pPr>
          </w:p>
        </w:tc>
        <w:tc>
          <w:tcPr>
            <w:tcW w:w="960" w:type="dxa"/>
            <w:tcBorders>
              <w:top w:val="nil"/>
              <w:left w:val="nil"/>
              <w:bottom w:val="nil"/>
              <w:right w:val="nil"/>
            </w:tcBorders>
            <w:shd w:val="clear" w:color="auto" w:fill="auto"/>
            <w:noWrap/>
            <w:vAlign w:val="bottom"/>
          </w:tcPr>
          <w:p w14:paraId="2DF2AB3B" w14:textId="77777777" w:rsidR="00C12269" w:rsidRPr="001D7801" w:rsidRDefault="00C12269" w:rsidP="00C12269">
            <w:pPr>
              <w:spacing w:after="0" w:line="240" w:lineRule="auto"/>
              <w:rPr>
                <w:rFonts w:ascii="Arial" w:eastAsia="Times New Roman" w:hAnsi="Arial" w:cs="Arial"/>
                <w:sz w:val="20"/>
                <w:szCs w:val="20"/>
                <w:lang w:val="en-GB" w:eastAsia="en-GB"/>
              </w:rPr>
            </w:pPr>
          </w:p>
        </w:tc>
      </w:tr>
      <w:tr w:rsidR="00C12269" w:rsidRPr="001D7801" w14:paraId="09B4AB80" w14:textId="77777777" w:rsidTr="00327AE3">
        <w:trPr>
          <w:trHeight w:val="255"/>
        </w:trPr>
        <w:tc>
          <w:tcPr>
            <w:tcW w:w="5040" w:type="dxa"/>
            <w:tcBorders>
              <w:top w:val="nil"/>
              <w:left w:val="single" w:sz="8" w:space="0" w:color="auto"/>
              <w:bottom w:val="single" w:sz="4" w:space="0" w:color="auto"/>
              <w:right w:val="single" w:sz="4" w:space="0" w:color="auto"/>
            </w:tcBorders>
            <w:shd w:val="clear" w:color="auto" w:fill="auto"/>
          </w:tcPr>
          <w:p w14:paraId="77B5E540"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Participation of PL in PSC meetings</w:t>
            </w:r>
          </w:p>
        </w:tc>
        <w:tc>
          <w:tcPr>
            <w:tcW w:w="960" w:type="dxa"/>
            <w:tcBorders>
              <w:top w:val="nil"/>
              <w:left w:val="nil"/>
              <w:bottom w:val="single" w:sz="4" w:space="0" w:color="auto"/>
              <w:right w:val="single" w:sz="4" w:space="0" w:color="auto"/>
            </w:tcBorders>
            <w:shd w:val="clear" w:color="auto" w:fill="auto"/>
            <w:noWrap/>
            <w:vAlign w:val="bottom"/>
          </w:tcPr>
          <w:p w14:paraId="1828BC18"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840" w:type="dxa"/>
            <w:tcBorders>
              <w:top w:val="nil"/>
              <w:left w:val="nil"/>
              <w:bottom w:val="single" w:sz="4" w:space="0" w:color="auto"/>
              <w:right w:val="single" w:sz="4" w:space="0" w:color="auto"/>
            </w:tcBorders>
            <w:shd w:val="clear" w:color="auto" w:fill="auto"/>
            <w:noWrap/>
            <w:vAlign w:val="bottom"/>
          </w:tcPr>
          <w:p w14:paraId="6DC4914C"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960" w:type="dxa"/>
            <w:tcBorders>
              <w:top w:val="nil"/>
              <w:left w:val="nil"/>
              <w:bottom w:val="single" w:sz="4" w:space="0" w:color="auto"/>
              <w:right w:val="single" w:sz="4" w:space="0" w:color="auto"/>
            </w:tcBorders>
            <w:shd w:val="clear" w:color="auto" w:fill="auto"/>
            <w:noWrap/>
            <w:vAlign w:val="bottom"/>
          </w:tcPr>
          <w:p w14:paraId="290713BC"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1360" w:type="dxa"/>
            <w:tcBorders>
              <w:top w:val="single" w:sz="4" w:space="0" w:color="auto"/>
              <w:left w:val="nil"/>
              <w:bottom w:val="single" w:sz="4" w:space="0" w:color="auto"/>
              <w:right w:val="single" w:sz="4" w:space="0" w:color="auto"/>
            </w:tcBorders>
            <w:shd w:val="clear" w:color="auto" w:fill="auto"/>
            <w:noWrap/>
            <w:vAlign w:val="bottom"/>
          </w:tcPr>
          <w:p w14:paraId="0F8CE858"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2BBA31AA"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21101B5B"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01F62850"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5B7525A8"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38327866"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0341ADC9" w14:textId="77777777" w:rsidR="00C12269" w:rsidRPr="001D7801" w:rsidRDefault="00C12269" w:rsidP="00C12269">
            <w:pPr>
              <w:spacing w:after="0" w:line="240" w:lineRule="auto"/>
              <w:jc w:val="right"/>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0,00</w:t>
            </w:r>
          </w:p>
        </w:tc>
      </w:tr>
      <w:tr w:rsidR="00C12269" w:rsidRPr="001D7801" w14:paraId="172183F0" w14:textId="77777777" w:rsidTr="00327AE3">
        <w:trPr>
          <w:trHeight w:val="255"/>
        </w:trPr>
        <w:tc>
          <w:tcPr>
            <w:tcW w:w="5040" w:type="dxa"/>
            <w:tcBorders>
              <w:top w:val="nil"/>
              <w:left w:val="single" w:sz="8" w:space="0" w:color="auto"/>
              <w:bottom w:val="single" w:sz="4" w:space="0" w:color="auto"/>
              <w:right w:val="single" w:sz="4" w:space="0" w:color="auto"/>
            </w:tcBorders>
            <w:shd w:val="clear" w:color="auto" w:fill="auto"/>
          </w:tcPr>
          <w:p w14:paraId="7323F8CF"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Fees (XX missions of XX days)</w:t>
            </w:r>
          </w:p>
        </w:tc>
        <w:tc>
          <w:tcPr>
            <w:tcW w:w="960" w:type="dxa"/>
            <w:tcBorders>
              <w:top w:val="nil"/>
              <w:left w:val="nil"/>
              <w:bottom w:val="single" w:sz="4" w:space="0" w:color="auto"/>
              <w:right w:val="single" w:sz="4" w:space="0" w:color="auto"/>
            </w:tcBorders>
            <w:shd w:val="clear" w:color="auto" w:fill="auto"/>
            <w:noWrap/>
            <w:vAlign w:val="bottom"/>
          </w:tcPr>
          <w:p w14:paraId="460D0D95"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840" w:type="dxa"/>
            <w:tcBorders>
              <w:top w:val="nil"/>
              <w:left w:val="nil"/>
              <w:bottom w:val="single" w:sz="4" w:space="0" w:color="auto"/>
              <w:right w:val="single" w:sz="4" w:space="0" w:color="auto"/>
            </w:tcBorders>
            <w:shd w:val="clear" w:color="auto" w:fill="auto"/>
            <w:noWrap/>
            <w:vAlign w:val="bottom"/>
          </w:tcPr>
          <w:p w14:paraId="7DCEE983"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960" w:type="dxa"/>
            <w:tcBorders>
              <w:top w:val="nil"/>
              <w:left w:val="nil"/>
              <w:bottom w:val="single" w:sz="4" w:space="0" w:color="auto"/>
              <w:right w:val="single" w:sz="4" w:space="0" w:color="auto"/>
            </w:tcBorders>
            <w:shd w:val="clear" w:color="auto" w:fill="auto"/>
            <w:noWrap/>
            <w:vAlign w:val="bottom"/>
          </w:tcPr>
          <w:p w14:paraId="05E1455F"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1360" w:type="dxa"/>
            <w:tcBorders>
              <w:top w:val="nil"/>
              <w:left w:val="nil"/>
              <w:bottom w:val="single" w:sz="4" w:space="0" w:color="auto"/>
              <w:right w:val="single" w:sz="4" w:space="0" w:color="auto"/>
            </w:tcBorders>
            <w:shd w:val="clear" w:color="auto" w:fill="auto"/>
            <w:noWrap/>
            <w:vAlign w:val="bottom"/>
          </w:tcPr>
          <w:p w14:paraId="2E2F0DE0"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960" w:type="dxa"/>
            <w:tcBorders>
              <w:top w:val="nil"/>
              <w:left w:val="nil"/>
              <w:bottom w:val="single" w:sz="4" w:space="0" w:color="auto"/>
              <w:right w:val="single" w:sz="4" w:space="0" w:color="auto"/>
            </w:tcBorders>
            <w:shd w:val="clear" w:color="auto" w:fill="auto"/>
            <w:noWrap/>
            <w:vAlign w:val="bottom"/>
          </w:tcPr>
          <w:p w14:paraId="5E342556"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960" w:type="dxa"/>
            <w:tcBorders>
              <w:top w:val="nil"/>
              <w:left w:val="nil"/>
              <w:bottom w:val="single" w:sz="4" w:space="0" w:color="auto"/>
              <w:right w:val="single" w:sz="4" w:space="0" w:color="auto"/>
            </w:tcBorders>
            <w:shd w:val="clear" w:color="auto" w:fill="auto"/>
            <w:noWrap/>
            <w:vAlign w:val="bottom"/>
          </w:tcPr>
          <w:p w14:paraId="118941B7"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960" w:type="dxa"/>
            <w:tcBorders>
              <w:top w:val="nil"/>
              <w:left w:val="nil"/>
              <w:bottom w:val="single" w:sz="4" w:space="0" w:color="auto"/>
              <w:right w:val="single" w:sz="4" w:space="0" w:color="auto"/>
            </w:tcBorders>
            <w:shd w:val="clear" w:color="auto" w:fill="auto"/>
            <w:noWrap/>
            <w:vAlign w:val="bottom"/>
          </w:tcPr>
          <w:p w14:paraId="59AACB6B"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960" w:type="dxa"/>
            <w:tcBorders>
              <w:top w:val="nil"/>
              <w:left w:val="nil"/>
              <w:bottom w:val="single" w:sz="4" w:space="0" w:color="auto"/>
              <w:right w:val="single" w:sz="4" w:space="0" w:color="auto"/>
            </w:tcBorders>
            <w:shd w:val="clear" w:color="auto" w:fill="auto"/>
            <w:noWrap/>
            <w:vAlign w:val="bottom"/>
          </w:tcPr>
          <w:p w14:paraId="084A9BB8"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960" w:type="dxa"/>
            <w:tcBorders>
              <w:top w:val="nil"/>
              <w:left w:val="nil"/>
              <w:bottom w:val="single" w:sz="4" w:space="0" w:color="auto"/>
              <w:right w:val="single" w:sz="4" w:space="0" w:color="auto"/>
            </w:tcBorders>
            <w:shd w:val="clear" w:color="auto" w:fill="auto"/>
            <w:noWrap/>
            <w:vAlign w:val="bottom"/>
          </w:tcPr>
          <w:p w14:paraId="31449F23"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960" w:type="dxa"/>
            <w:tcBorders>
              <w:top w:val="nil"/>
              <w:left w:val="nil"/>
              <w:bottom w:val="single" w:sz="4" w:space="0" w:color="auto"/>
              <w:right w:val="single" w:sz="4" w:space="0" w:color="auto"/>
            </w:tcBorders>
            <w:shd w:val="clear" w:color="auto" w:fill="auto"/>
            <w:noWrap/>
            <w:vAlign w:val="bottom"/>
          </w:tcPr>
          <w:p w14:paraId="3099CB85" w14:textId="77777777" w:rsidR="00C12269" w:rsidRPr="001D7801" w:rsidRDefault="00C12269" w:rsidP="00C12269">
            <w:pPr>
              <w:spacing w:after="0" w:line="240" w:lineRule="auto"/>
              <w:jc w:val="right"/>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0,00</w:t>
            </w:r>
          </w:p>
        </w:tc>
      </w:tr>
      <w:tr w:rsidR="00C12269" w:rsidRPr="001D7801" w14:paraId="23BD1811" w14:textId="77777777" w:rsidTr="00327AE3">
        <w:trPr>
          <w:trHeight w:val="255"/>
        </w:trPr>
        <w:tc>
          <w:tcPr>
            <w:tcW w:w="5040" w:type="dxa"/>
            <w:tcBorders>
              <w:top w:val="nil"/>
              <w:left w:val="single" w:sz="8" w:space="0" w:color="auto"/>
              <w:bottom w:val="single" w:sz="4" w:space="0" w:color="auto"/>
              <w:right w:val="single" w:sz="4" w:space="0" w:color="auto"/>
            </w:tcBorders>
            <w:shd w:val="clear" w:color="auto" w:fill="auto"/>
          </w:tcPr>
          <w:p w14:paraId="7BCF40C3"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‘Project Management Costs’</w:t>
            </w:r>
          </w:p>
        </w:tc>
        <w:tc>
          <w:tcPr>
            <w:tcW w:w="960" w:type="dxa"/>
            <w:tcBorders>
              <w:top w:val="nil"/>
              <w:left w:val="nil"/>
              <w:bottom w:val="single" w:sz="4" w:space="0" w:color="auto"/>
              <w:right w:val="single" w:sz="4" w:space="0" w:color="auto"/>
            </w:tcBorders>
            <w:shd w:val="clear" w:color="auto" w:fill="auto"/>
            <w:noWrap/>
            <w:vAlign w:val="bottom"/>
          </w:tcPr>
          <w:p w14:paraId="58F469FB"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840" w:type="dxa"/>
            <w:tcBorders>
              <w:top w:val="nil"/>
              <w:left w:val="nil"/>
              <w:bottom w:val="single" w:sz="4" w:space="0" w:color="auto"/>
              <w:right w:val="single" w:sz="4" w:space="0" w:color="auto"/>
            </w:tcBorders>
            <w:shd w:val="clear" w:color="auto" w:fill="auto"/>
            <w:noWrap/>
            <w:vAlign w:val="bottom"/>
          </w:tcPr>
          <w:p w14:paraId="3392A6D0"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960" w:type="dxa"/>
            <w:tcBorders>
              <w:top w:val="nil"/>
              <w:left w:val="nil"/>
              <w:bottom w:val="single" w:sz="4" w:space="0" w:color="auto"/>
              <w:right w:val="single" w:sz="4" w:space="0" w:color="auto"/>
            </w:tcBorders>
            <w:shd w:val="clear" w:color="auto" w:fill="auto"/>
            <w:noWrap/>
            <w:vAlign w:val="bottom"/>
          </w:tcPr>
          <w:p w14:paraId="1C16513B"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1360" w:type="dxa"/>
            <w:tcBorders>
              <w:top w:val="nil"/>
              <w:left w:val="nil"/>
              <w:bottom w:val="single" w:sz="4" w:space="0" w:color="auto"/>
              <w:right w:val="single" w:sz="4" w:space="0" w:color="auto"/>
            </w:tcBorders>
            <w:shd w:val="clear" w:color="auto" w:fill="auto"/>
            <w:noWrap/>
            <w:vAlign w:val="bottom"/>
          </w:tcPr>
          <w:p w14:paraId="1F370BD8"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960" w:type="dxa"/>
            <w:tcBorders>
              <w:top w:val="nil"/>
              <w:left w:val="nil"/>
              <w:bottom w:val="single" w:sz="4" w:space="0" w:color="auto"/>
              <w:right w:val="single" w:sz="4" w:space="0" w:color="auto"/>
            </w:tcBorders>
            <w:shd w:val="clear" w:color="auto" w:fill="auto"/>
            <w:noWrap/>
            <w:vAlign w:val="bottom"/>
          </w:tcPr>
          <w:p w14:paraId="1DCE14EB"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960" w:type="dxa"/>
            <w:tcBorders>
              <w:top w:val="nil"/>
              <w:left w:val="nil"/>
              <w:bottom w:val="single" w:sz="4" w:space="0" w:color="auto"/>
              <w:right w:val="single" w:sz="4" w:space="0" w:color="auto"/>
            </w:tcBorders>
            <w:shd w:val="clear" w:color="auto" w:fill="auto"/>
            <w:noWrap/>
            <w:vAlign w:val="bottom"/>
          </w:tcPr>
          <w:p w14:paraId="06053EBC"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960" w:type="dxa"/>
            <w:tcBorders>
              <w:top w:val="nil"/>
              <w:left w:val="nil"/>
              <w:bottom w:val="single" w:sz="4" w:space="0" w:color="auto"/>
              <w:right w:val="single" w:sz="4" w:space="0" w:color="auto"/>
            </w:tcBorders>
            <w:shd w:val="clear" w:color="auto" w:fill="auto"/>
            <w:noWrap/>
            <w:vAlign w:val="bottom"/>
          </w:tcPr>
          <w:p w14:paraId="12447117"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960" w:type="dxa"/>
            <w:tcBorders>
              <w:top w:val="nil"/>
              <w:left w:val="nil"/>
              <w:bottom w:val="single" w:sz="4" w:space="0" w:color="auto"/>
              <w:right w:val="single" w:sz="4" w:space="0" w:color="auto"/>
            </w:tcBorders>
            <w:shd w:val="clear" w:color="auto" w:fill="auto"/>
            <w:noWrap/>
            <w:vAlign w:val="bottom"/>
          </w:tcPr>
          <w:p w14:paraId="66B33B12"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960" w:type="dxa"/>
            <w:tcBorders>
              <w:top w:val="nil"/>
              <w:left w:val="nil"/>
              <w:bottom w:val="single" w:sz="4" w:space="0" w:color="auto"/>
              <w:right w:val="single" w:sz="4" w:space="0" w:color="auto"/>
            </w:tcBorders>
            <w:shd w:val="clear" w:color="auto" w:fill="auto"/>
            <w:noWrap/>
            <w:vAlign w:val="bottom"/>
          </w:tcPr>
          <w:p w14:paraId="04EE18D4"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960" w:type="dxa"/>
            <w:tcBorders>
              <w:top w:val="nil"/>
              <w:left w:val="nil"/>
              <w:bottom w:val="single" w:sz="4" w:space="0" w:color="auto"/>
              <w:right w:val="single" w:sz="4" w:space="0" w:color="auto"/>
            </w:tcBorders>
            <w:shd w:val="clear" w:color="auto" w:fill="auto"/>
            <w:noWrap/>
            <w:vAlign w:val="bottom"/>
          </w:tcPr>
          <w:p w14:paraId="3D3B3716" w14:textId="77777777" w:rsidR="00C12269" w:rsidRPr="001D7801" w:rsidRDefault="00C12269" w:rsidP="00C12269">
            <w:pPr>
              <w:spacing w:after="0" w:line="240" w:lineRule="auto"/>
              <w:jc w:val="right"/>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0,00</w:t>
            </w:r>
          </w:p>
        </w:tc>
      </w:tr>
      <w:tr w:rsidR="00C12269" w:rsidRPr="001D7801" w14:paraId="67591C6B" w14:textId="77777777" w:rsidTr="00327AE3">
        <w:trPr>
          <w:trHeight w:val="255"/>
        </w:trPr>
        <w:tc>
          <w:tcPr>
            <w:tcW w:w="5040" w:type="dxa"/>
            <w:tcBorders>
              <w:top w:val="nil"/>
              <w:left w:val="single" w:sz="8" w:space="0" w:color="auto"/>
              <w:bottom w:val="single" w:sz="4" w:space="0" w:color="auto"/>
              <w:right w:val="single" w:sz="4" w:space="0" w:color="auto"/>
            </w:tcBorders>
            <w:shd w:val="clear" w:color="auto" w:fill="auto"/>
          </w:tcPr>
          <w:p w14:paraId="28510C2F"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Per diems</w:t>
            </w:r>
          </w:p>
        </w:tc>
        <w:tc>
          <w:tcPr>
            <w:tcW w:w="960" w:type="dxa"/>
            <w:tcBorders>
              <w:top w:val="nil"/>
              <w:left w:val="nil"/>
              <w:bottom w:val="single" w:sz="4" w:space="0" w:color="auto"/>
              <w:right w:val="single" w:sz="4" w:space="0" w:color="auto"/>
            </w:tcBorders>
            <w:shd w:val="clear" w:color="auto" w:fill="auto"/>
            <w:noWrap/>
            <w:vAlign w:val="bottom"/>
          </w:tcPr>
          <w:p w14:paraId="484D2FE8"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840" w:type="dxa"/>
            <w:tcBorders>
              <w:top w:val="nil"/>
              <w:left w:val="nil"/>
              <w:bottom w:val="single" w:sz="4" w:space="0" w:color="auto"/>
              <w:right w:val="single" w:sz="4" w:space="0" w:color="auto"/>
            </w:tcBorders>
            <w:shd w:val="clear" w:color="auto" w:fill="auto"/>
            <w:noWrap/>
            <w:vAlign w:val="bottom"/>
          </w:tcPr>
          <w:p w14:paraId="5433A009"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960" w:type="dxa"/>
            <w:tcBorders>
              <w:top w:val="nil"/>
              <w:left w:val="nil"/>
              <w:bottom w:val="single" w:sz="4" w:space="0" w:color="auto"/>
              <w:right w:val="single" w:sz="4" w:space="0" w:color="auto"/>
            </w:tcBorders>
            <w:shd w:val="clear" w:color="auto" w:fill="auto"/>
            <w:noWrap/>
            <w:vAlign w:val="bottom"/>
          </w:tcPr>
          <w:p w14:paraId="5B8F616B"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1360" w:type="dxa"/>
            <w:tcBorders>
              <w:top w:val="nil"/>
              <w:left w:val="nil"/>
              <w:bottom w:val="single" w:sz="4" w:space="0" w:color="auto"/>
              <w:right w:val="single" w:sz="4" w:space="0" w:color="auto"/>
            </w:tcBorders>
            <w:shd w:val="clear" w:color="auto" w:fill="auto"/>
            <w:noWrap/>
            <w:vAlign w:val="bottom"/>
          </w:tcPr>
          <w:p w14:paraId="26993225"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960" w:type="dxa"/>
            <w:tcBorders>
              <w:top w:val="nil"/>
              <w:left w:val="nil"/>
              <w:bottom w:val="single" w:sz="4" w:space="0" w:color="auto"/>
              <w:right w:val="single" w:sz="4" w:space="0" w:color="auto"/>
            </w:tcBorders>
            <w:shd w:val="clear" w:color="auto" w:fill="auto"/>
            <w:noWrap/>
            <w:vAlign w:val="bottom"/>
          </w:tcPr>
          <w:p w14:paraId="5E257AF9"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960" w:type="dxa"/>
            <w:tcBorders>
              <w:top w:val="nil"/>
              <w:left w:val="nil"/>
              <w:bottom w:val="single" w:sz="4" w:space="0" w:color="auto"/>
              <w:right w:val="single" w:sz="4" w:space="0" w:color="auto"/>
            </w:tcBorders>
            <w:shd w:val="clear" w:color="auto" w:fill="auto"/>
            <w:noWrap/>
            <w:vAlign w:val="bottom"/>
          </w:tcPr>
          <w:p w14:paraId="5EEB91E0"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960" w:type="dxa"/>
            <w:tcBorders>
              <w:top w:val="nil"/>
              <w:left w:val="nil"/>
              <w:bottom w:val="single" w:sz="4" w:space="0" w:color="auto"/>
              <w:right w:val="single" w:sz="4" w:space="0" w:color="auto"/>
            </w:tcBorders>
            <w:shd w:val="clear" w:color="auto" w:fill="auto"/>
            <w:noWrap/>
            <w:vAlign w:val="bottom"/>
          </w:tcPr>
          <w:p w14:paraId="0E481C0A"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960" w:type="dxa"/>
            <w:tcBorders>
              <w:top w:val="nil"/>
              <w:left w:val="nil"/>
              <w:bottom w:val="single" w:sz="4" w:space="0" w:color="auto"/>
              <w:right w:val="single" w:sz="4" w:space="0" w:color="auto"/>
            </w:tcBorders>
            <w:shd w:val="clear" w:color="auto" w:fill="auto"/>
            <w:noWrap/>
            <w:vAlign w:val="bottom"/>
          </w:tcPr>
          <w:p w14:paraId="7F68610E"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960" w:type="dxa"/>
            <w:tcBorders>
              <w:top w:val="nil"/>
              <w:left w:val="nil"/>
              <w:bottom w:val="single" w:sz="4" w:space="0" w:color="auto"/>
              <w:right w:val="single" w:sz="4" w:space="0" w:color="auto"/>
            </w:tcBorders>
            <w:shd w:val="clear" w:color="auto" w:fill="auto"/>
            <w:noWrap/>
            <w:vAlign w:val="bottom"/>
          </w:tcPr>
          <w:p w14:paraId="6260437B"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960" w:type="dxa"/>
            <w:tcBorders>
              <w:top w:val="nil"/>
              <w:left w:val="nil"/>
              <w:bottom w:val="single" w:sz="4" w:space="0" w:color="auto"/>
              <w:right w:val="single" w:sz="4" w:space="0" w:color="auto"/>
            </w:tcBorders>
            <w:shd w:val="clear" w:color="auto" w:fill="auto"/>
            <w:noWrap/>
            <w:vAlign w:val="bottom"/>
          </w:tcPr>
          <w:p w14:paraId="2209A705" w14:textId="77777777" w:rsidR="00C12269" w:rsidRPr="001D7801" w:rsidRDefault="00C12269" w:rsidP="00C12269">
            <w:pPr>
              <w:spacing w:after="0" w:line="240" w:lineRule="auto"/>
              <w:jc w:val="right"/>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0,00</w:t>
            </w:r>
          </w:p>
        </w:tc>
      </w:tr>
      <w:tr w:rsidR="00C12269" w:rsidRPr="001D7801" w14:paraId="56F69BA1" w14:textId="77777777" w:rsidTr="00327AE3">
        <w:trPr>
          <w:trHeight w:val="255"/>
        </w:trPr>
        <w:tc>
          <w:tcPr>
            <w:tcW w:w="5040" w:type="dxa"/>
            <w:tcBorders>
              <w:top w:val="nil"/>
              <w:left w:val="single" w:sz="8" w:space="0" w:color="auto"/>
              <w:bottom w:val="single" w:sz="4" w:space="0" w:color="auto"/>
              <w:right w:val="single" w:sz="4" w:space="0" w:color="auto"/>
            </w:tcBorders>
            <w:shd w:val="clear" w:color="auto" w:fill="auto"/>
          </w:tcPr>
          <w:p w14:paraId="60A41826"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Airfare</w:t>
            </w:r>
          </w:p>
        </w:tc>
        <w:tc>
          <w:tcPr>
            <w:tcW w:w="960" w:type="dxa"/>
            <w:tcBorders>
              <w:top w:val="nil"/>
              <w:left w:val="nil"/>
              <w:bottom w:val="single" w:sz="4" w:space="0" w:color="auto"/>
              <w:right w:val="single" w:sz="4" w:space="0" w:color="auto"/>
            </w:tcBorders>
            <w:shd w:val="clear" w:color="auto" w:fill="auto"/>
            <w:noWrap/>
            <w:vAlign w:val="bottom"/>
          </w:tcPr>
          <w:p w14:paraId="123F5D7F"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840" w:type="dxa"/>
            <w:tcBorders>
              <w:top w:val="nil"/>
              <w:left w:val="nil"/>
              <w:bottom w:val="single" w:sz="4" w:space="0" w:color="auto"/>
              <w:right w:val="single" w:sz="4" w:space="0" w:color="auto"/>
            </w:tcBorders>
            <w:shd w:val="clear" w:color="auto" w:fill="auto"/>
            <w:noWrap/>
            <w:vAlign w:val="bottom"/>
          </w:tcPr>
          <w:p w14:paraId="23F295FF"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960" w:type="dxa"/>
            <w:tcBorders>
              <w:top w:val="nil"/>
              <w:left w:val="nil"/>
              <w:bottom w:val="single" w:sz="4" w:space="0" w:color="auto"/>
              <w:right w:val="single" w:sz="4" w:space="0" w:color="auto"/>
            </w:tcBorders>
            <w:shd w:val="clear" w:color="auto" w:fill="auto"/>
            <w:noWrap/>
            <w:vAlign w:val="bottom"/>
          </w:tcPr>
          <w:p w14:paraId="2C712EB4"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1360" w:type="dxa"/>
            <w:tcBorders>
              <w:top w:val="nil"/>
              <w:left w:val="nil"/>
              <w:bottom w:val="single" w:sz="4" w:space="0" w:color="auto"/>
              <w:right w:val="single" w:sz="4" w:space="0" w:color="auto"/>
            </w:tcBorders>
            <w:shd w:val="clear" w:color="auto" w:fill="auto"/>
            <w:noWrap/>
            <w:vAlign w:val="bottom"/>
          </w:tcPr>
          <w:p w14:paraId="0D198BC8"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960" w:type="dxa"/>
            <w:tcBorders>
              <w:top w:val="nil"/>
              <w:left w:val="nil"/>
              <w:bottom w:val="single" w:sz="4" w:space="0" w:color="auto"/>
              <w:right w:val="single" w:sz="4" w:space="0" w:color="auto"/>
            </w:tcBorders>
            <w:shd w:val="clear" w:color="auto" w:fill="auto"/>
            <w:noWrap/>
            <w:vAlign w:val="bottom"/>
          </w:tcPr>
          <w:p w14:paraId="281429B6"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960" w:type="dxa"/>
            <w:tcBorders>
              <w:top w:val="nil"/>
              <w:left w:val="nil"/>
              <w:bottom w:val="single" w:sz="4" w:space="0" w:color="auto"/>
              <w:right w:val="single" w:sz="4" w:space="0" w:color="auto"/>
            </w:tcBorders>
            <w:shd w:val="clear" w:color="auto" w:fill="auto"/>
            <w:noWrap/>
            <w:vAlign w:val="bottom"/>
          </w:tcPr>
          <w:p w14:paraId="2890EB7B"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960" w:type="dxa"/>
            <w:tcBorders>
              <w:top w:val="nil"/>
              <w:left w:val="nil"/>
              <w:bottom w:val="single" w:sz="4" w:space="0" w:color="auto"/>
              <w:right w:val="single" w:sz="4" w:space="0" w:color="auto"/>
            </w:tcBorders>
            <w:shd w:val="clear" w:color="auto" w:fill="auto"/>
            <w:noWrap/>
            <w:vAlign w:val="bottom"/>
          </w:tcPr>
          <w:p w14:paraId="5AA6A8A5"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960" w:type="dxa"/>
            <w:tcBorders>
              <w:top w:val="nil"/>
              <w:left w:val="nil"/>
              <w:bottom w:val="single" w:sz="4" w:space="0" w:color="auto"/>
              <w:right w:val="single" w:sz="4" w:space="0" w:color="auto"/>
            </w:tcBorders>
            <w:shd w:val="clear" w:color="auto" w:fill="auto"/>
            <w:noWrap/>
            <w:vAlign w:val="bottom"/>
          </w:tcPr>
          <w:p w14:paraId="46A0AF69"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960" w:type="dxa"/>
            <w:tcBorders>
              <w:top w:val="nil"/>
              <w:left w:val="nil"/>
              <w:bottom w:val="single" w:sz="4" w:space="0" w:color="auto"/>
              <w:right w:val="single" w:sz="4" w:space="0" w:color="auto"/>
            </w:tcBorders>
            <w:shd w:val="clear" w:color="auto" w:fill="auto"/>
            <w:noWrap/>
            <w:vAlign w:val="bottom"/>
          </w:tcPr>
          <w:p w14:paraId="1D763772"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960" w:type="dxa"/>
            <w:tcBorders>
              <w:top w:val="nil"/>
              <w:left w:val="nil"/>
              <w:bottom w:val="single" w:sz="4" w:space="0" w:color="auto"/>
              <w:right w:val="single" w:sz="4" w:space="0" w:color="auto"/>
            </w:tcBorders>
            <w:shd w:val="clear" w:color="auto" w:fill="auto"/>
            <w:noWrap/>
            <w:vAlign w:val="bottom"/>
          </w:tcPr>
          <w:p w14:paraId="5B39E442" w14:textId="77777777" w:rsidR="00C12269" w:rsidRPr="001D7801" w:rsidRDefault="00C12269" w:rsidP="00C12269">
            <w:pPr>
              <w:spacing w:after="0" w:line="240" w:lineRule="auto"/>
              <w:jc w:val="right"/>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0,00</w:t>
            </w:r>
          </w:p>
        </w:tc>
      </w:tr>
      <w:tr w:rsidR="00C12269" w:rsidRPr="001D7801" w14:paraId="108BF726" w14:textId="77777777" w:rsidTr="00327AE3">
        <w:trPr>
          <w:trHeight w:val="255"/>
        </w:trPr>
        <w:tc>
          <w:tcPr>
            <w:tcW w:w="5040" w:type="dxa"/>
            <w:tcBorders>
              <w:top w:val="nil"/>
              <w:left w:val="single" w:sz="8" w:space="0" w:color="auto"/>
              <w:bottom w:val="single" w:sz="4" w:space="0" w:color="auto"/>
              <w:right w:val="single" w:sz="4" w:space="0" w:color="auto"/>
            </w:tcBorders>
            <w:shd w:val="clear" w:color="auto" w:fill="auto"/>
          </w:tcPr>
          <w:p w14:paraId="4DBD5FA8"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Visibility costs</w:t>
            </w:r>
          </w:p>
        </w:tc>
        <w:tc>
          <w:tcPr>
            <w:tcW w:w="960" w:type="dxa"/>
            <w:tcBorders>
              <w:top w:val="nil"/>
              <w:left w:val="nil"/>
              <w:bottom w:val="single" w:sz="4" w:space="0" w:color="auto"/>
              <w:right w:val="single" w:sz="4" w:space="0" w:color="auto"/>
            </w:tcBorders>
            <w:shd w:val="clear" w:color="auto" w:fill="auto"/>
            <w:noWrap/>
            <w:vAlign w:val="bottom"/>
          </w:tcPr>
          <w:p w14:paraId="750B86A5"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840" w:type="dxa"/>
            <w:tcBorders>
              <w:top w:val="nil"/>
              <w:left w:val="nil"/>
              <w:bottom w:val="single" w:sz="4" w:space="0" w:color="auto"/>
              <w:right w:val="single" w:sz="4" w:space="0" w:color="auto"/>
            </w:tcBorders>
            <w:shd w:val="clear" w:color="auto" w:fill="auto"/>
            <w:noWrap/>
            <w:vAlign w:val="bottom"/>
          </w:tcPr>
          <w:p w14:paraId="5639673E"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960" w:type="dxa"/>
            <w:tcBorders>
              <w:top w:val="nil"/>
              <w:left w:val="nil"/>
              <w:bottom w:val="single" w:sz="4" w:space="0" w:color="auto"/>
              <w:right w:val="single" w:sz="4" w:space="0" w:color="auto"/>
            </w:tcBorders>
            <w:shd w:val="clear" w:color="auto" w:fill="auto"/>
            <w:noWrap/>
            <w:vAlign w:val="bottom"/>
          </w:tcPr>
          <w:p w14:paraId="733AA6BD"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1360" w:type="dxa"/>
            <w:tcBorders>
              <w:top w:val="nil"/>
              <w:left w:val="nil"/>
              <w:bottom w:val="single" w:sz="4" w:space="0" w:color="auto"/>
              <w:right w:val="single" w:sz="4" w:space="0" w:color="auto"/>
            </w:tcBorders>
            <w:shd w:val="clear" w:color="auto" w:fill="auto"/>
            <w:noWrap/>
            <w:vAlign w:val="bottom"/>
          </w:tcPr>
          <w:p w14:paraId="2C1B8C1C"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960" w:type="dxa"/>
            <w:tcBorders>
              <w:top w:val="nil"/>
              <w:left w:val="nil"/>
              <w:bottom w:val="single" w:sz="4" w:space="0" w:color="auto"/>
              <w:right w:val="single" w:sz="4" w:space="0" w:color="auto"/>
            </w:tcBorders>
            <w:shd w:val="clear" w:color="auto" w:fill="auto"/>
            <w:noWrap/>
            <w:vAlign w:val="bottom"/>
          </w:tcPr>
          <w:p w14:paraId="37DAD3EE"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960" w:type="dxa"/>
            <w:tcBorders>
              <w:top w:val="nil"/>
              <w:left w:val="nil"/>
              <w:bottom w:val="single" w:sz="4" w:space="0" w:color="auto"/>
              <w:right w:val="single" w:sz="4" w:space="0" w:color="auto"/>
            </w:tcBorders>
            <w:shd w:val="clear" w:color="auto" w:fill="auto"/>
            <w:noWrap/>
            <w:vAlign w:val="bottom"/>
          </w:tcPr>
          <w:p w14:paraId="61012F6B"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960" w:type="dxa"/>
            <w:tcBorders>
              <w:top w:val="nil"/>
              <w:left w:val="nil"/>
              <w:bottom w:val="single" w:sz="4" w:space="0" w:color="auto"/>
              <w:right w:val="single" w:sz="4" w:space="0" w:color="auto"/>
            </w:tcBorders>
            <w:shd w:val="clear" w:color="auto" w:fill="auto"/>
            <w:noWrap/>
            <w:vAlign w:val="bottom"/>
          </w:tcPr>
          <w:p w14:paraId="05851389"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960" w:type="dxa"/>
            <w:tcBorders>
              <w:top w:val="nil"/>
              <w:left w:val="nil"/>
              <w:bottom w:val="single" w:sz="4" w:space="0" w:color="auto"/>
              <w:right w:val="single" w:sz="4" w:space="0" w:color="auto"/>
            </w:tcBorders>
            <w:shd w:val="clear" w:color="auto" w:fill="auto"/>
            <w:noWrap/>
            <w:vAlign w:val="bottom"/>
          </w:tcPr>
          <w:p w14:paraId="5D4B2551"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960" w:type="dxa"/>
            <w:tcBorders>
              <w:top w:val="nil"/>
              <w:left w:val="nil"/>
              <w:bottom w:val="single" w:sz="4" w:space="0" w:color="auto"/>
              <w:right w:val="single" w:sz="4" w:space="0" w:color="auto"/>
            </w:tcBorders>
            <w:shd w:val="clear" w:color="auto" w:fill="auto"/>
            <w:noWrap/>
            <w:vAlign w:val="bottom"/>
          </w:tcPr>
          <w:p w14:paraId="26E37742"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960" w:type="dxa"/>
            <w:tcBorders>
              <w:top w:val="nil"/>
              <w:left w:val="nil"/>
              <w:bottom w:val="single" w:sz="4" w:space="0" w:color="auto"/>
              <w:right w:val="single" w:sz="4" w:space="0" w:color="auto"/>
            </w:tcBorders>
            <w:shd w:val="clear" w:color="auto" w:fill="auto"/>
            <w:noWrap/>
            <w:vAlign w:val="bottom"/>
          </w:tcPr>
          <w:p w14:paraId="7F62E8DA" w14:textId="77777777" w:rsidR="00C12269" w:rsidRPr="001D7801" w:rsidRDefault="00C12269" w:rsidP="00C12269">
            <w:pPr>
              <w:spacing w:after="0" w:line="240" w:lineRule="auto"/>
              <w:jc w:val="right"/>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0,00</w:t>
            </w:r>
          </w:p>
        </w:tc>
      </w:tr>
      <w:tr w:rsidR="00C12269" w:rsidRPr="001D7801" w14:paraId="598CDC21" w14:textId="77777777" w:rsidTr="00327AE3">
        <w:trPr>
          <w:trHeight w:val="255"/>
        </w:trPr>
        <w:tc>
          <w:tcPr>
            <w:tcW w:w="5040" w:type="dxa"/>
            <w:tcBorders>
              <w:top w:val="nil"/>
              <w:left w:val="single" w:sz="8" w:space="0" w:color="auto"/>
              <w:bottom w:val="single" w:sz="4" w:space="0" w:color="auto"/>
              <w:right w:val="single" w:sz="4" w:space="0" w:color="auto"/>
            </w:tcBorders>
            <w:shd w:val="clear" w:color="auto" w:fill="auto"/>
          </w:tcPr>
          <w:p w14:paraId="64951B55"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Audit certificate costs</w:t>
            </w:r>
          </w:p>
        </w:tc>
        <w:tc>
          <w:tcPr>
            <w:tcW w:w="960" w:type="dxa"/>
            <w:tcBorders>
              <w:top w:val="nil"/>
              <w:left w:val="nil"/>
              <w:bottom w:val="single" w:sz="4" w:space="0" w:color="auto"/>
              <w:right w:val="single" w:sz="4" w:space="0" w:color="auto"/>
            </w:tcBorders>
            <w:shd w:val="clear" w:color="auto" w:fill="auto"/>
            <w:noWrap/>
            <w:vAlign w:val="bottom"/>
          </w:tcPr>
          <w:p w14:paraId="4746845D"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840" w:type="dxa"/>
            <w:tcBorders>
              <w:top w:val="nil"/>
              <w:left w:val="nil"/>
              <w:bottom w:val="single" w:sz="4" w:space="0" w:color="auto"/>
              <w:right w:val="single" w:sz="4" w:space="0" w:color="auto"/>
            </w:tcBorders>
            <w:shd w:val="clear" w:color="auto" w:fill="auto"/>
            <w:noWrap/>
            <w:vAlign w:val="bottom"/>
          </w:tcPr>
          <w:p w14:paraId="7750C09E"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960" w:type="dxa"/>
            <w:tcBorders>
              <w:top w:val="nil"/>
              <w:left w:val="nil"/>
              <w:bottom w:val="single" w:sz="4" w:space="0" w:color="auto"/>
              <w:right w:val="single" w:sz="4" w:space="0" w:color="auto"/>
            </w:tcBorders>
            <w:shd w:val="clear" w:color="auto" w:fill="auto"/>
            <w:noWrap/>
            <w:vAlign w:val="bottom"/>
          </w:tcPr>
          <w:p w14:paraId="6FFA6F9F"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1360" w:type="dxa"/>
            <w:tcBorders>
              <w:top w:val="nil"/>
              <w:left w:val="nil"/>
              <w:bottom w:val="single" w:sz="4" w:space="0" w:color="auto"/>
              <w:right w:val="single" w:sz="4" w:space="0" w:color="auto"/>
            </w:tcBorders>
            <w:shd w:val="clear" w:color="auto" w:fill="auto"/>
            <w:noWrap/>
            <w:vAlign w:val="bottom"/>
          </w:tcPr>
          <w:p w14:paraId="75991B46"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960" w:type="dxa"/>
            <w:tcBorders>
              <w:top w:val="nil"/>
              <w:left w:val="nil"/>
              <w:bottom w:val="single" w:sz="4" w:space="0" w:color="auto"/>
              <w:right w:val="single" w:sz="4" w:space="0" w:color="auto"/>
            </w:tcBorders>
            <w:shd w:val="clear" w:color="auto" w:fill="auto"/>
            <w:noWrap/>
            <w:vAlign w:val="bottom"/>
          </w:tcPr>
          <w:p w14:paraId="0DB837A8"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960" w:type="dxa"/>
            <w:tcBorders>
              <w:top w:val="nil"/>
              <w:left w:val="nil"/>
              <w:bottom w:val="single" w:sz="4" w:space="0" w:color="auto"/>
              <w:right w:val="single" w:sz="4" w:space="0" w:color="auto"/>
            </w:tcBorders>
            <w:shd w:val="clear" w:color="auto" w:fill="auto"/>
            <w:noWrap/>
            <w:vAlign w:val="bottom"/>
          </w:tcPr>
          <w:p w14:paraId="6F3BD8CF"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960" w:type="dxa"/>
            <w:tcBorders>
              <w:top w:val="nil"/>
              <w:left w:val="nil"/>
              <w:bottom w:val="single" w:sz="4" w:space="0" w:color="auto"/>
              <w:right w:val="single" w:sz="4" w:space="0" w:color="auto"/>
            </w:tcBorders>
            <w:shd w:val="clear" w:color="auto" w:fill="auto"/>
            <w:noWrap/>
            <w:vAlign w:val="bottom"/>
          </w:tcPr>
          <w:p w14:paraId="65F9608D"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960" w:type="dxa"/>
            <w:tcBorders>
              <w:top w:val="nil"/>
              <w:left w:val="nil"/>
              <w:bottom w:val="single" w:sz="4" w:space="0" w:color="auto"/>
              <w:right w:val="single" w:sz="4" w:space="0" w:color="auto"/>
            </w:tcBorders>
            <w:shd w:val="clear" w:color="auto" w:fill="auto"/>
            <w:noWrap/>
            <w:vAlign w:val="bottom"/>
          </w:tcPr>
          <w:p w14:paraId="2AF9FC08"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960" w:type="dxa"/>
            <w:tcBorders>
              <w:top w:val="nil"/>
              <w:left w:val="nil"/>
              <w:bottom w:val="single" w:sz="4" w:space="0" w:color="auto"/>
              <w:right w:val="single" w:sz="4" w:space="0" w:color="auto"/>
            </w:tcBorders>
            <w:shd w:val="clear" w:color="auto" w:fill="auto"/>
            <w:noWrap/>
            <w:vAlign w:val="bottom"/>
          </w:tcPr>
          <w:p w14:paraId="53468D95"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960" w:type="dxa"/>
            <w:tcBorders>
              <w:top w:val="nil"/>
              <w:left w:val="nil"/>
              <w:bottom w:val="single" w:sz="4" w:space="0" w:color="auto"/>
              <w:right w:val="single" w:sz="4" w:space="0" w:color="auto"/>
            </w:tcBorders>
            <w:shd w:val="clear" w:color="auto" w:fill="auto"/>
            <w:noWrap/>
            <w:vAlign w:val="bottom"/>
          </w:tcPr>
          <w:p w14:paraId="54B25C54" w14:textId="77777777" w:rsidR="00C12269" w:rsidRPr="001D7801" w:rsidRDefault="00C12269" w:rsidP="00C12269">
            <w:pPr>
              <w:spacing w:after="0" w:line="240" w:lineRule="auto"/>
              <w:jc w:val="right"/>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0,00</w:t>
            </w:r>
          </w:p>
        </w:tc>
      </w:tr>
      <w:tr w:rsidR="00C12269" w:rsidRPr="001D7801" w14:paraId="34311BB4" w14:textId="77777777" w:rsidTr="00327AE3">
        <w:trPr>
          <w:trHeight w:val="255"/>
        </w:trPr>
        <w:tc>
          <w:tcPr>
            <w:tcW w:w="5040" w:type="dxa"/>
            <w:tcBorders>
              <w:top w:val="nil"/>
              <w:left w:val="single" w:sz="8" w:space="0" w:color="auto"/>
              <w:bottom w:val="single" w:sz="4" w:space="0" w:color="auto"/>
              <w:right w:val="single" w:sz="4" w:space="0" w:color="auto"/>
            </w:tcBorders>
            <w:shd w:val="clear" w:color="auto" w:fill="auto"/>
            <w:vAlign w:val="bottom"/>
          </w:tcPr>
          <w:p w14:paraId="0BE5C11F"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Office equipment</w:t>
            </w:r>
          </w:p>
        </w:tc>
        <w:tc>
          <w:tcPr>
            <w:tcW w:w="960" w:type="dxa"/>
            <w:tcBorders>
              <w:top w:val="nil"/>
              <w:left w:val="nil"/>
              <w:bottom w:val="single" w:sz="4" w:space="0" w:color="auto"/>
              <w:right w:val="single" w:sz="4" w:space="0" w:color="auto"/>
            </w:tcBorders>
            <w:shd w:val="clear" w:color="auto" w:fill="auto"/>
            <w:noWrap/>
            <w:vAlign w:val="bottom"/>
          </w:tcPr>
          <w:p w14:paraId="082E81A8"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840" w:type="dxa"/>
            <w:tcBorders>
              <w:top w:val="nil"/>
              <w:left w:val="nil"/>
              <w:bottom w:val="single" w:sz="4" w:space="0" w:color="auto"/>
              <w:right w:val="single" w:sz="4" w:space="0" w:color="auto"/>
            </w:tcBorders>
            <w:shd w:val="clear" w:color="auto" w:fill="auto"/>
            <w:noWrap/>
            <w:vAlign w:val="bottom"/>
          </w:tcPr>
          <w:p w14:paraId="7B30B0C4"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960" w:type="dxa"/>
            <w:tcBorders>
              <w:top w:val="nil"/>
              <w:left w:val="nil"/>
              <w:bottom w:val="single" w:sz="4" w:space="0" w:color="auto"/>
              <w:right w:val="single" w:sz="4" w:space="0" w:color="auto"/>
            </w:tcBorders>
            <w:shd w:val="clear" w:color="auto" w:fill="auto"/>
            <w:noWrap/>
            <w:vAlign w:val="bottom"/>
          </w:tcPr>
          <w:p w14:paraId="15FA4BE3"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1360" w:type="dxa"/>
            <w:tcBorders>
              <w:top w:val="nil"/>
              <w:left w:val="nil"/>
              <w:bottom w:val="single" w:sz="4" w:space="0" w:color="auto"/>
              <w:right w:val="single" w:sz="4" w:space="0" w:color="auto"/>
            </w:tcBorders>
            <w:shd w:val="clear" w:color="auto" w:fill="auto"/>
            <w:noWrap/>
            <w:vAlign w:val="bottom"/>
          </w:tcPr>
          <w:p w14:paraId="3E3E0088"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960" w:type="dxa"/>
            <w:tcBorders>
              <w:top w:val="nil"/>
              <w:left w:val="nil"/>
              <w:bottom w:val="single" w:sz="4" w:space="0" w:color="auto"/>
              <w:right w:val="single" w:sz="4" w:space="0" w:color="auto"/>
            </w:tcBorders>
            <w:shd w:val="clear" w:color="auto" w:fill="auto"/>
            <w:noWrap/>
            <w:vAlign w:val="bottom"/>
          </w:tcPr>
          <w:p w14:paraId="6BA73CAB"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960" w:type="dxa"/>
            <w:tcBorders>
              <w:top w:val="nil"/>
              <w:left w:val="nil"/>
              <w:bottom w:val="single" w:sz="4" w:space="0" w:color="auto"/>
              <w:right w:val="single" w:sz="4" w:space="0" w:color="auto"/>
            </w:tcBorders>
            <w:shd w:val="clear" w:color="auto" w:fill="auto"/>
            <w:noWrap/>
            <w:vAlign w:val="bottom"/>
          </w:tcPr>
          <w:p w14:paraId="09CF4F1B"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960" w:type="dxa"/>
            <w:tcBorders>
              <w:top w:val="nil"/>
              <w:left w:val="nil"/>
              <w:bottom w:val="single" w:sz="4" w:space="0" w:color="auto"/>
              <w:right w:val="single" w:sz="4" w:space="0" w:color="auto"/>
            </w:tcBorders>
            <w:shd w:val="clear" w:color="auto" w:fill="auto"/>
            <w:noWrap/>
            <w:vAlign w:val="bottom"/>
          </w:tcPr>
          <w:p w14:paraId="711A7055"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960" w:type="dxa"/>
            <w:tcBorders>
              <w:top w:val="nil"/>
              <w:left w:val="nil"/>
              <w:bottom w:val="single" w:sz="4" w:space="0" w:color="auto"/>
              <w:right w:val="single" w:sz="4" w:space="0" w:color="auto"/>
            </w:tcBorders>
            <w:shd w:val="clear" w:color="auto" w:fill="auto"/>
            <w:noWrap/>
            <w:vAlign w:val="bottom"/>
          </w:tcPr>
          <w:p w14:paraId="1E546F8E"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960" w:type="dxa"/>
            <w:tcBorders>
              <w:top w:val="nil"/>
              <w:left w:val="nil"/>
              <w:bottom w:val="single" w:sz="4" w:space="0" w:color="auto"/>
              <w:right w:val="single" w:sz="4" w:space="0" w:color="auto"/>
            </w:tcBorders>
            <w:shd w:val="clear" w:color="auto" w:fill="auto"/>
            <w:noWrap/>
            <w:vAlign w:val="bottom"/>
          </w:tcPr>
          <w:p w14:paraId="28486C09"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960" w:type="dxa"/>
            <w:tcBorders>
              <w:top w:val="nil"/>
              <w:left w:val="nil"/>
              <w:bottom w:val="single" w:sz="4" w:space="0" w:color="auto"/>
              <w:right w:val="single" w:sz="4" w:space="0" w:color="auto"/>
            </w:tcBorders>
            <w:shd w:val="clear" w:color="auto" w:fill="auto"/>
            <w:noWrap/>
            <w:vAlign w:val="bottom"/>
          </w:tcPr>
          <w:p w14:paraId="7D6559C0" w14:textId="77777777" w:rsidR="00C12269" w:rsidRPr="001D7801" w:rsidRDefault="00C12269" w:rsidP="00C12269">
            <w:pPr>
              <w:spacing w:after="0" w:line="240" w:lineRule="auto"/>
              <w:jc w:val="right"/>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0,00</w:t>
            </w:r>
          </w:p>
        </w:tc>
      </w:tr>
      <w:tr w:rsidR="00C12269" w:rsidRPr="001D7801" w14:paraId="41DE66CA" w14:textId="77777777" w:rsidTr="00327AE3">
        <w:trPr>
          <w:trHeight w:val="255"/>
        </w:trPr>
        <w:tc>
          <w:tcPr>
            <w:tcW w:w="5040" w:type="dxa"/>
            <w:tcBorders>
              <w:top w:val="nil"/>
              <w:left w:val="single" w:sz="8" w:space="0" w:color="auto"/>
              <w:bottom w:val="single" w:sz="4" w:space="0" w:color="auto"/>
              <w:right w:val="single" w:sz="4" w:space="0" w:color="auto"/>
            </w:tcBorders>
            <w:shd w:val="clear" w:color="auto" w:fill="auto"/>
          </w:tcPr>
          <w:p w14:paraId="5B009318"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Office furniture</w:t>
            </w:r>
          </w:p>
        </w:tc>
        <w:tc>
          <w:tcPr>
            <w:tcW w:w="960" w:type="dxa"/>
            <w:tcBorders>
              <w:top w:val="nil"/>
              <w:left w:val="nil"/>
              <w:bottom w:val="single" w:sz="4" w:space="0" w:color="auto"/>
              <w:right w:val="single" w:sz="4" w:space="0" w:color="auto"/>
            </w:tcBorders>
            <w:shd w:val="clear" w:color="auto" w:fill="auto"/>
            <w:noWrap/>
            <w:vAlign w:val="bottom"/>
          </w:tcPr>
          <w:p w14:paraId="4017DD3B"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840" w:type="dxa"/>
            <w:tcBorders>
              <w:top w:val="nil"/>
              <w:left w:val="nil"/>
              <w:bottom w:val="single" w:sz="4" w:space="0" w:color="auto"/>
              <w:right w:val="single" w:sz="4" w:space="0" w:color="auto"/>
            </w:tcBorders>
            <w:shd w:val="clear" w:color="auto" w:fill="auto"/>
            <w:noWrap/>
            <w:vAlign w:val="bottom"/>
          </w:tcPr>
          <w:p w14:paraId="6E8EEE48"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960" w:type="dxa"/>
            <w:tcBorders>
              <w:top w:val="nil"/>
              <w:left w:val="nil"/>
              <w:bottom w:val="single" w:sz="4" w:space="0" w:color="auto"/>
              <w:right w:val="single" w:sz="4" w:space="0" w:color="auto"/>
            </w:tcBorders>
            <w:shd w:val="clear" w:color="auto" w:fill="auto"/>
            <w:noWrap/>
            <w:vAlign w:val="bottom"/>
          </w:tcPr>
          <w:p w14:paraId="7C5835CA"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1360" w:type="dxa"/>
            <w:tcBorders>
              <w:top w:val="nil"/>
              <w:left w:val="nil"/>
              <w:bottom w:val="single" w:sz="4" w:space="0" w:color="auto"/>
              <w:right w:val="single" w:sz="4" w:space="0" w:color="auto"/>
            </w:tcBorders>
            <w:shd w:val="clear" w:color="auto" w:fill="auto"/>
            <w:noWrap/>
            <w:vAlign w:val="bottom"/>
          </w:tcPr>
          <w:p w14:paraId="5F148D7A"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960" w:type="dxa"/>
            <w:tcBorders>
              <w:top w:val="nil"/>
              <w:left w:val="nil"/>
              <w:bottom w:val="single" w:sz="4" w:space="0" w:color="auto"/>
              <w:right w:val="single" w:sz="4" w:space="0" w:color="auto"/>
            </w:tcBorders>
            <w:shd w:val="clear" w:color="auto" w:fill="auto"/>
            <w:noWrap/>
            <w:vAlign w:val="bottom"/>
          </w:tcPr>
          <w:p w14:paraId="32846E58"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960" w:type="dxa"/>
            <w:tcBorders>
              <w:top w:val="nil"/>
              <w:left w:val="nil"/>
              <w:bottom w:val="single" w:sz="4" w:space="0" w:color="auto"/>
              <w:right w:val="single" w:sz="4" w:space="0" w:color="auto"/>
            </w:tcBorders>
            <w:shd w:val="clear" w:color="auto" w:fill="auto"/>
            <w:noWrap/>
            <w:vAlign w:val="bottom"/>
          </w:tcPr>
          <w:p w14:paraId="1D89E476"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960" w:type="dxa"/>
            <w:tcBorders>
              <w:top w:val="nil"/>
              <w:left w:val="nil"/>
              <w:bottom w:val="single" w:sz="4" w:space="0" w:color="auto"/>
              <w:right w:val="single" w:sz="4" w:space="0" w:color="auto"/>
            </w:tcBorders>
            <w:shd w:val="clear" w:color="auto" w:fill="auto"/>
            <w:noWrap/>
            <w:vAlign w:val="bottom"/>
          </w:tcPr>
          <w:p w14:paraId="4E0E4913"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960" w:type="dxa"/>
            <w:tcBorders>
              <w:top w:val="nil"/>
              <w:left w:val="nil"/>
              <w:bottom w:val="single" w:sz="4" w:space="0" w:color="auto"/>
              <w:right w:val="single" w:sz="4" w:space="0" w:color="auto"/>
            </w:tcBorders>
            <w:shd w:val="clear" w:color="auto" w:fill="auto"/>
            <w:noWrap/>
            <w:vAlign w:val="bottom"/>
          </w:tcPr>
          <w:p w14:paraId="15163F50"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960" w:type="dxa"/>
            <w:tcBorders>
              <w:top w:val="nil"/>
              <w:left w:val="nil"/>
              <w:bottom w:val="single" w:sz="4" w:space="0" w:color="auto"/>
              <w:right w:val="single" w:sz="4" w:space="0" w:color="auto"/>
            </w:tcBorders>
            <w:shd w:val="clear" w:color="auto" w:fill="auto"/>
            <w:noWrap/>
            <w:vAlign w:val="bottom"/>
          </w:tcPr>
          <w:p w14:paraId="118798A3"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960" w:type="dxa"/>
            <w:tcBorders>
              <w:top w:val="nil"/>
              <w:left w:val="nil"/>
              <w:bottom w:val="single" w:sz="4" w:space="0" w:color="auto"/>
              <w:right w:val="single" w:sz="4" w:space="0" w:color="auto"/>
            </w:tcBorders>
            <w:shd w:val="clear" w:color="auto" w:fill="auto"/>
            <w:noWrap/>
            <w:vAlign w:val="bottom"/>
          </w:tcPr>
          <w:p w14:paraId="19F75E03" w14:textId="77777777" w:rsidR="00C12269" w:rsidRPr="001D7801" w:rsidRDefault="00C12269" w:rsidP="00C12269">
            <w:pPr>
              <w:spacing w:after="0" w:line="240" w:lineRule="auto"/>
              <w:jc w:val="right"/>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0,00</w:t>
            </w:r>
          </w:p>
        </w:tc>
      </w:tr>
      <w:tr w:rsidR="00C12269" w:rsidRPr="001D7801" w14:paraId="2089EE99" w14:textId="77777777" w:rsidTr="00327AE3">
        <w:trPr>
          <w:trHeight w:val="255"/>
        </w:trPr>
        <w:tc>
          <w:tcPr>
            <w:tcW w:w="5040" w:type="dxa"/>
            <w:tcBorders>
              <w:top w:val="nil"/>
              <w:left w:val="single" w:sz="8" w:space="0" w:color="auto"/>
              <w:bottom w:val="single" w:sz="4" w:space="0" w:color="auto"/>
              <w:right w:val="single" w:sz="4" w:space="0" w:color="auto"/>
            </w:tcBorders>
            <w:shd w:val="clear" w:color="auto" w:fill="auto"/>
            <w:vAlign w:val="bottom"/>
          </w:tcPr>
          <w:p w14:paraId="0C1A3B16"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Telephone costs</w:t>
            </w:r>
          </w:p>
        </w:tc>
        <w:tc>
          <w:tcPr>
            <w:tcW w:w="960" w:type="dxa"/>
            <w:tcBorders>
              <w:top w:val="nil"/>
              <w:left w:val="nil"/>
              <w:bottom w:val="single" w:sz="4" w:space="0" w:color="auto"/>
              <w:right w:val="single" w:sz="4" w:space="0" w:color="auto"/>
            </w:tcBorders>
            <w:shd w:val="clear" w:color="auto" w:fill="auto"/>
            <w:noWrap/>
            <w:vAlign w:val="bottom"/>
          </w:tcPr>
          <w:p w14:paraId="65597D74"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840" w:type="dxa"/>
            <w:tcBorders>
              <w:top w:val="nil"/>
              <w:left w:val="nil"/>
              <w:bottom w:val="single" w:sz="4" w:space="0" w:color="auto"/>
              <w:right w:val="single" w:sz="4" w:space="0" w:color="auto"/>
            </w:tcBorders>
            <w:shd w:val="clear" w:color="auto" w:fill="auto"/>
            <w:noWrap/>
            <w:vAlign w:val="bottom"/>
          </w:tcPr>
          <w:p w14:paraId="352EA967"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960" w:type="dxa"/>
            <w:tcBorders>
              <w:top w:val="nil"/>
              <w:left w:val="nil"/>
              <w:bottom w:val="single" w:sz="4" w:space="0" w:color="auto"/>
              <w:right w:val="single" w:sz="4" w:space="0" w:color="auto"/>
            </w:tcBorders>
            <w:shd w:val="clear" w:color="auto" w:fill="auto"/>
            <w:noWrap/>
            <w:vAlign w:val="bottom"/>
          </w:tcPr>
          <w:p w14:paraId="5A259B39"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1360" w:type="dxa"/>
            <w:tcBorders>
              <w:top w:val="nil"/>
              <w:left w:val="nil"/>
              <w:bottom w:val="single" w:sz="4" w:space="0" w:color="auto"/>
              <w:right w:val="single" w:sz="4" w:space="0" w:color="auto"/>
            </w:tcBorders>
            <w:shd w:val="clear" w:color="auto" w:fill="auto"/>
            <w:noWrap/>
            <w:vAlign w:val="bottom"/>
          </w:tcPr>
          <w:p w14:paraId="6FC0CC7F"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960" w:type="dxa"/>
            <w:tcBorders>
              <w:top w:val="nil"/>
              <w:left w:val="nil"/>
              <w:bottom w:val="single" w:sz="4" w:space="0" w:color="auto"/>
              <w:right w:val="single" w:sz="4" w:space="0" w:color="auto"/>
            </w:tcBorders>
            <w:shd w:val="clear" w:color="auto" w:fill="auto"/>
            <w:noWrap/>
            <w:vAlign w:val="bottom"/>
          </w:tcPr>
          <w:p w14:paraId="52720877"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960" w:type="dxa"/>
            <w:tcBorders>
              <w:top w:val="nil"/>
              <w:left w:val="nil"/>
              <w:bottom w:val="single" w:sz="4" w:space="0" w:color="auto"/>
              <w:right w:val="single" w:sz="4" w:space="0" w:color="auto"/>
            </w:tcBorders>
            <w:shd w:val="clear" w:color="auto" w:fill="auto"/>
            <w:noWrap/>
            <w:vAlign w:val="bottom"/>
          </w:tcPr>
          <w:p w14:paraId="7BBB9F75"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960" w:type="dxa"/>
            <w:tcBorders>
              <w:top w:val="nil"/>
              <w:left w:val="nil"/>
              <w:bottom w:val="single" w:sz="4" w:space="0" w:color="auto"/>
              <w:right w:val="single" w:sz="4" w:space="0" w:color="auto"/>
            </w:tcBorders>
            <w:shd w:val="clear" w:color="auto" w:fill="auto"/>
            <w:noWrap/>
            <w:vAlign w:val="bottom"/>
          </w:tcPr>
          <w:p w14:paraId="67E150B9"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960" w:type="dxa"/>
            <w:tcBorders>
              <w:top w:val="nil"/>
              <w:left w:val="nil"/>
              <w:bottom w:val="single" w:sz="4" w:space="0" w:color="auto"/>
              <w:right w:val="single" w:sz="4" w:space="0" w:color="auto"/>
            </w:tcBorders>
            <w:shd w:val="clear" w:color="auto" w:fill="auto"/>
            <w:noWrap/>
            <w:vAlign w:val="bottom"/>
          </w:tcPr>
          <w:p w14:paraId="49E2C7E9"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960" w:type="dxa"/>
            <w:tcBorders>
              <w:top w:val="nil"/>
              <w:left w:val="nil"/>
              <w:bottom w:val="single" w:sz="4" w:space="0" w:color="auto"/>
              <w:right w:val="single" w:sz="4" w:space="0" w:color="auto"/>
            </w:tcBorders>
            <w:shd w:val="clear" w:color="auto" w:fill="auto"/>
            <w:noWrap/>
            <w:vAlign w:val="bottom"/>
          </w:tcPr>
          <w:p w14:paraId="1C1C1568"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960" w:type="dxa"/>
            <w:tcBorders>
              <w:top w:val="nil"/>
              <w:left w:val="nil"/>
              <w:bottom w:val="single" w:sz="4" w:space="0" w:color="auto"/>
              <w:right w:val="single" w:sz="4" w:space="0" w:color="auto"/>
            </w:tcBorders>
            <w:shd w:val="clear" w:color="auto" w:fill="auto"/>
            <w:noWrap/>
            <w:vAlign w:val="bottom"/>
          </w:tcPr>
          <w:p w14:paraId="7C6DEF80" w14:textId="77777777" w:rsidR="00C12269" w:rsidRPr="001D7801" w:rsidRDefault="00C12269" w:rsidP="00C12269">
            <w:pPr>
              <w:spacing w:after="0" w:line="240" w:lineRule="auto"/>
              <w:jc w:val="right"/>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0,00</w:t>
            </w:r>
          </w:p>
        </w:tc>
      </w:tr>
      <w:tr w:rsidR="00C12269" w:rsidRPr="001D7801" w14:paraId="0C6EFB8F" w14:textId="77777777" w:rsidTr="00327AE3">
        <w:trPr>
          <w:trHeight w:val="255"/>
        </w:trPr>
        <w:tc>
          <w:tcPr>
            <w:tcW w:w="5040" w:type="dxa"/>
            <w:tcBorders>
              <w:top w:val="nil"/>
              <w:left w:val="single" w:sz="8" w:space="0" w:color="auto"/>
              <w:bottom w:val="single" w:sz="4" w:space="0" w:color="auto"/>
              <w:right w:val="single" w:sz="4" w:space="0" w:color="auto"/>
            </w:tcBorders>
            <w:shd w:val="clear" w:color="auto" w:fill="auto"/>
          </w:tcPr>
          <w:p w14:paraId="6693290A"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Stationeries</w:t>
            </w:r>
          </w:p>
        </w:tc>
        <w:tc>
          <w:tcPr>
            <w:tcW w:w="960" w:type="dxa"/>
            <w:tcBorders>
              <w:top w:val="nil"/>
              <w:left w:val="nil"/>
              <w:bottom w:val="single" w:sz="4" w:space="0" w:color="auto"/>
              <w:right w:val="single" w:sz="4" w:space="0" w:color="auto"/>
            </w:tcBorders>
            <w:shd w:val="clear" w:color="auto" w:fill="auto"/>
            <w:noWrap/>
            <w:vAlign w:val="bottom"/>
          </w:tcPr>
          <w:p w14:paraId="369A4D15"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840" w:type="dxa"/>
            <w:tcBorders>
              <w:top w:val="nil"/>
              <w:left w:val="nil"/>
              <w:bottom w:val="single" w:sz="4" w:space="0" w:color="auto"/>
              <w:right w:val="single" w:sz="4" w:space="0" w:color="auto"/>
            </w:tcBorders>
            <w:shd w:val="clear" w:color="auto" w:fill="auto"/>
            <w:noWrap/>
            <w:vAlign w:val="bottom"/>
          </w:tcPr>
          <w:p w14:paraId="588C0069"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960" w:type="dxa"/>
            <w:tcBorders>
              <w:top w:val="nil"/>
              <w:left w:val="nil"/>
              <w:bottom w:val="single" w:sz="4" w:space="0" w:color="auto"/>
              <w:right w:val="single" w:sz="4" w:space="0" w:color="auto"/>
            </w:tcBorders>
            <w:shd w:val="clear" w:color="auto" w:fill="auto"/>
            <w:noWrap/>
            <w:vAlign w:val="bottom"/>
          </w:tcPr>
          <w:p w14:paraId="0DF8978F"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1360" w:type="dxa"/>
            <w:tcBorders>
              <w:top w:val="nil"/>
              <w:left w:val="nil"/>
              <w:bottom w:val="single" w:sz="4" w:space="0" w:color="auto"/>
              <w:right w:val="single" w:sz="4" w:space="0" w:color="auto"/>
            </w:tcBorders>
            <w:shd w:val="clear" w:color="auto" w:fill="auto"/>
            <w:noWrap/>
            <w:vAlign w:val="bottom"/>
          </w:tcPr>
          <w:p w14:paraId="14DB1381"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960" w:type="dxa"/>
            <w:tcBorders>
              <w:top w:val="nil"/>
              <w:left w:val="nil"/>
              <w:bottom w:val="single" w:sz="4" w:space="0" w:color="auto"/>
              <w:right w:val="single" w:sz="4" w:space="0" w:color="auto"/>
            </w:tcBorders>
            <w:shd w:val="clear" w:color="auto" w:fill="auto"/>
            <w:noWrap/>
            <w:vAlign w:val="bottom"/>
          </w:tcPr>
          <w:p w14:paraId="33880B70"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960" w:type="dxa"/>
            <w:tcBorders>
              <w:top w:val="nil"/>
              <w:left w:val="nil"/>
              <w:bottom w:val="single" w:sz="4" w:space="0" w:color="auto"/>
              <w:right w:val="single" w:sz="4" w:space="0" w:color="auto"/>
            </w:tcBorders>
            <w:shd w:val="clear" w:color="auto" w:fill="auto"/>
            <w:noWrap/>
            <w:vAlign w:val="bottom"/>
          </w:tcPr>
          <w:p w14:paraId="052B9DC9"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960" w:type="dxa"/>
            <w:tcBorders>
              <w:top w:val="nil"/>
              <w:left w:val="nil"/>
              <w:bottom w:val="single" w:sz="4" w:space="0" w:color="auto"/>
              <w:right w:val="single" w:sz="4" w:space="0" w:color="auto"/>
            </w:tcBorders>
            <w:shd w:val="clear" w:color="auto" w:fill="auto"/>
            <w:noWrap/>
            <w:vAlign w:val="bottom"/>
          </w:tcPr>
          <w:p w14:paraId="7550D02E"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960" w:type="dxa"/>
            <w:tcBorders>
              <w:top w:val="nil"/>
              <w:left w:val="nil"/>
              <w:bottom w:val="single" w:sz="4" w:space="0" w:color="auto"/>
              <w:right w:val="single" w:sz="4" w:space="0" w:color="auto"/>
            </w:tcBorders>
            <w:shd w:val="clear" w:color="auto" w:fill="auto"/>
            <w:noWrap/>
            <w:vAlign w:val="bottom"/>
          </w:tcPr>
          <w:p w14:paraId="384F5C56"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960" w:type="dxa"/>
            <w:tcBorders>
              <w:top w:val="nil"/>
              <w:left w:val="nil"/>
              <w:bottom w:val="single" w:sz="4" w:space="0" w:color="auto"/>
              <w:right w:val="single" w:sz="4" w:space="0" w:color="auto"/>
            </w:tcBorders>
            <w:shd w:val="clear" w:color="auto" w:fill="auto"/>
            <w:noWrap/>
            <w:vAlign w:val="bottom"/>
          </w:tcPr>
          <w:p w14:paraId="5796312C"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960" w:type="dxa"/>
            <w:tcBorders>
              <w:top w:val="nil"/>
              <w:left w:val="nil"/>
              <w:bottom w:val="single" w:sz="4" w:space="0" w:color="auto"/>
              <w:right w:val="single" w:sz="4" w:space="0" w:color="auto"/>
            </w:tcBorders>
            <w:shd w:val="clear" w:color="auto" w:fill="auto"/>
            <w:noWrap/>
            <w:vAlign w:val="bottom"/>
          </w:tcPr>
          <w:p w14:paraId="37E94E56" w14:textId="77777777" w:rsidR="00C12269" w:rsidRPr="001D7801" w:rsidRDefault="00C12269" w:rsidP="00C12269">
            <w:pPr>
              <w:spacing w:after="0" w:line="240" w:lineRule="auto"/>
              <w:jc w:val="right"/>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0,00</w:t>
            </w:r>
          </w:p>
        </w:tc>
      </w:tr>
      <w:tr w:rsidR="00C12269" w:rsidRPr="001D7801" w14:paraId="2141C90A" w14:textId="77777777" w:rsidTr="00327AE3">
        <w:trPr>
          <w:trHeight w:val="255"/>
        </w:trPr>
        <w:tc>
          <w:tcPr>
            <w:tcW w:w="6840" w:type="dxa"/>
            <w:gridSpan w:val="3"/>
            <w:tcBorders>
              <w:top w:val="single" w:sz="4" w:space="0" w:color="auto"/>
              <w:left w:val="single" w:sz="8" w:space="0" w:color="auto"/>
              <w:bottom w:val="single" w:sz="4" w:space="0" w:color="auto"/>
              <w:right w:val="single" w:sz="4" w:space="0" w:color="auto"/>
            </w:tcBorders>
            <w:shd w:val="clear" w:color="auto" w:fill="auto"/>
            <w:noWrap/>
            <w:vAlign w:val="bottom"/>
          </w:tcPr>
          <w:p w14:paraId="18B546E9" w14:textId="77777777" w:rsidR="00C12269" w:rsidRPr="001D7801" w:rsidRDefault="00C12269" w:rsidP="00C12269">
            <w:pPr>
              <w:spacing w:after="0" w:line="240" w:lineRule="auto"/>
              <w:jc w:val="right"/>
              <w:rPr>
                <w:rFonts w:ascii="Arial" w:eastAsia="Times New Roman" w:hAnsi="Arial" w:cs="Arial"/>
                <w:b/>
                <w:bCs/>
                <w:sz w:val="20"/>
                <w:szCs w:val="20"/>
                <w:lang w:val="en-GB" w:eastAsia="en-GB"/>
              </w:rPr>
            </w:pPr>
            <w:r w:rsidRPr="001D7801">
              <w:rPr>
                <w:rFonts w:ascii="Arial" w:eastAsia="Times New Roman" w:hAnsi="Arial" w:cs="Arial"/>
                <w:b/>
                <w:bCs/>
                <w:sz w:val="20"/>
                <w:szCs w:val="20"/>
                <w:lang w:val="en-GB" w:eastAsia="en-GB"/>
              </w:rPr>
              <w:t>Total Project Co-ordination Costs</w:t>
            </w:r>
          </w:p>
        </w:tc>
        <w:tc>
          <w:tcPr>
            <w:tcW w:w="960" w:type="dxa"/>
            <w:tcBorders>
              <w:top w:val="nil"/>
              <w:left w:val="nil"/>
              <w:bottom w:val="single" w:sz="4" w:space="0" w:color="auto"/>
              <w:right w:val="single" w:sz="4" w:space="0" w:color="auto"/>
            </w:tcBorders>
            <w:shd w:val="clear" w:color="auto" w:fill="auto"/>
            <w:noWrap/>
            <w:vAlign w:val="bottom"/>
          </w:tcPr>
          <w:p w14:paraId="7D6E27B1" w14:textId="77777777" w:rsidR="00C12269" w:rsidRPr="001D7801" w:rsidRDefault="00C12269" w:rsidP="00C12269">
            <w:pPr>
              <w:spacing w:after="0" w:line="240" w:lineRule="auto"/>
              <w:jc w:val="right"/>
              <w:rPr>
                <w:rFonts w:ascii="Arial" w:eastAsia="Times New Roman" w:hAnsi="Arial" w:cs="Arial"/>
                <w:b/>
                <w:bCs/>
                <w:sz w:val="20"/>
                <w:szCs w:val="20"/>
                <w:lang w:val="en-GB" w:eastAsia="en-GB"/>
              </w:rPr>
            </w:pPr>
            <w:r w:rsidRPr="001D7801">
              <w:rPr>
                <w:rFonts w:ascii="Arial" w:eastAsia="Times New Roman" w:hAnsi="Arial" w:cs="Arial"/>
                <w:b/>
                <w:bCs/>
                <w:sz w:val="20"/>
                <w:szCs w:val="20"/>
                <w:lang w:val="en-GB" w:eastAsia="en-GB"/>
              </w:rPr>
              <w:t>0,00</w:t>
            </w:r>
          </w:p>
        </w:tc>
        <w:tc>
          <w:tcPr>
            <w:tcW w:w="1360" w:type="dxa"/>
            <w:tcBorders>
              <w:top w:val="nil"/>
              <w:left w:val="nil"/>
              <w:bottom w:val="single" w:sz="4" w:space="0" w:color="auto"/>
              <w:right w:val="single" w:sz="4" w:space="0" w:color="auto"/>
            </w:tcBorders>
            <w:shd w:val="clear" w:color="auto" w:fill="auto"/>
            <w:noWrap/>
            <w:vAlign w:val="bottom"/>
          </w:tcPr>
          <w:p w14:paraId="05F5A358" w14:textId="77777777" w:rsidR="00C12269" w:rsidRPr="001D7801" w:rsidRDefault="00C12269" w:rsidP="00C12269">
            <w:pPr>
              <w:spacing w:after="0" w:line="240" w:lineRule="auto"/>
              <w:jc w:val="right"/>
              <w:rPr>
                <w:rFonts w:ascii="Arial" w:eastAsia="Times New Roman" w:hAnsi="Arial" w:cs="Arial"/>
                <w:b/>
                <w:bCs/>
                <w:sz w:val="20"/>
                <w:szCs w:val="20"/>
                <w:lang w:val="en-GB" w:eastAsia="en-GB"/>
              </w:rPr>
            </w:pPr>
            <w:r w:rsidRPr="001D7801">
              <w:rPr>
                <w:rFonts w:ascii="Arial" w:eastAsia="Times New Roman" w:hAnsi="Arial" w:cs="Arial"/>
                <w:b/>
                <w:bCs/>
                <w:sz w:val="20"/>
                <w:szCs w:val="20"/>
                <w:lang w:val="en-GB" w:eastAsia="en-GB"/>
              </w:rPr>
              <w:t>0,00</w:t>
            </w:r>
          </w:p>
        </w:tc>
        <w:tc>
          <w:tcPr>
            <w:tcW w:w="960" w:type="dxa"/>
            <w:tcBorders>
              <w:top w:val="nil"/>
              <w:left w:val="nil"/>
              <w:bottom w:val="single" w:sz="4" w:space="0" w:color="auto"/>
              <w:right w:val="single" w:sz="4" w:space="0" w:color="auto"/>
            </w:tcBorders>
            <w:shd w:val="clear" w:color="auto" w:fill="auto"/>
            <w:noWrap/>
            <w:vAlign w:val="bottom"/>
          </w:tcPr>
          <w:p w14:paraId="3B882C21" w14:textId="77777777" w:rsidR="00C12269" w:rsidRPr="001D7801" w:rsidRDefault="00C12269" w:rsidP="00C12269">
            <w:pPr>
              <w:spacing w:after="0" w:line="240" w:lineRule="auto"/>
              <w:jc w:val="right"/>
              <w:rPr>
                <w:rFonts w:ascii="Arial" w:eastAsia="Times New Roman" w:hAnsi="Arial" w:cs="Arial"/>
                <w:b/>
                <w:bCs/>
                <w:sz w:val="20"/>
                <w:szCs w:val="20"/>
                <w:lang w:val="en-GB" w:eastAsia="en-GB"/>
              </w:rPr>
            </w:pPr>
            <w:r w:rsidRPr="001D7801">
              <w:rPr>
                <w:rFonts w:ascii="Arial" w:eastAsia="Times New Roman" w:hAnsi="Arial" w:cs="Arial"/>
                <w:b/>
                <w:bCs/>
                <w:sz w:val="20"/>
                <w:szCs w:val="20"/>
                <w:lang w:val="en-GB" w:eastAsia="en-GB"/>
              </w:rPr>
              <w:t>0,00</w:t>
            </w:r>
          </w:p>
        </w:tc>
        <w:tc>
          <w:tcPr>
            <w:tcW w:w="960" w:type="dxa"/>
            <w:tcBorders>
              <w:top w:val="nil"/>
              <w:left w:val="nil"/>
              <w:bottom w:val="single" w:sz="4" w:space="0" w:color="auto"/>
              <w:right w:val="single" w:sz="4" w:space="0" w:color="auto"/>
            </w:tcBorders>
            <w:shd w:val="clear" w:color="auto" w:fill="auto"/>
            <w:noWrap/>
            <w:vAlign w:val="bottom"/>
          </w:tcPr>
          <w:p w14:paraId="7211BA90" w14:textId="77777777" w:rsidR="00C12269" w:rsidRPr="001D7801" w:rsidRDefault="00C12269" w:rsidP="00C12269">
            <w:pPr>
              <w:spacing w:after="0" w:line="240" w:lineRule="auto"/>
              <w:jc w:val="right"/>
              <w:rPr>
                <w:rFonts w:ascii="Arial" w:eastAsia="Times New Roman" w:hAnsi="Arial" w:cs="Arial"/>
                <w:b/>
                <w:bCs/>
                <w:sz w:val="20"/>
                <w:szCs w:val="20"/>
                <w:lang w:val="en-GB" w:eastAsia="en-GB"/>
              </w:rPr>
            </w:pPr>
            <w:r w:rsidRPr="001D7801">
              <w:rPr>
                <w:rFonts w:ascii="Arial" w:eastAsia="Times New Roman" w:hAnsi="Arial" w:cs="Arial"/>
                <w:b/>
                <w:bCs/>
                <w:sz w:val="20"/>
                <w:szCs w:val="20"/>
                <w:lang w:val="en-GB" w:eastAsia="en-GB"/>
              </w:rPr>
              <w:t>0,00</w:t>
            </w:r>
          </w:p>
        </w:tc>
        <w:tc>
          <w:tcPr>
            <w:tcW w:w="960" w:type="dxa"/>
            <w:tcBorders>
              <w:top w:val="nil"/>
              <w:left w:val="nil"/>
              <w:bottom w:val="single" w:sz="4" w:space="0" w:color="auto"/>
              <w:right w:val="single" w:sz="4" w:space="0" w:color="auto"/>
            </w:tcBorders>
            <w:shd w:val="clear" w:color="auto" w:fill="auto"/>
            <w:noWrap/>
            <w:vAlign w:val="bottom"/>
          </w:tcPr>
          <w:p w14:paraId="2D2F1894" w14:textId="77777777" w:rsidR="00C12269" w:rsidRPr="001D7801" w:rsidRDefault="00C12269" w:rsidP="00C12269">
            <w:pPr>
              <w:spacing w:after="0" w:line="240" w:lineRule="auto"/>
              <w:jc w:val="right"/>
              <w:rPr>
                <w:rFonts w:ascii="Arial" w:eastAsia="Times New Roman" w:hAnsi="Arial" w:cs="Arial"/>
                <w:b/>
                <w:bCs/>
                <w:sz w:val="20"/>
                <w:szCs w:val="20"/>
                <w:lang w:val="en-GB" w:eastAsia="en-GB"/>
              </w:rPr>
            </w:pPr>
            <w:r w:rsidRPr="001D7801">
              <w:rPr>
                <w:rFonts w:ascii="Arial" w:eastAsia="Times New Roman" w:hAnsi="Arial" w:cs="Arial"/>
                <w:b/>
                <w:bCs/>
                <w:sz w:val="20"/>
                <w:szCs w:val="20"/>
                <w:lang w:val="en-GB" w:eastAsia="en-GB"/>
              </w:rPr>
              <w:t>0,00</w:t>
            </w:r>
          </w:p>
        </w:tc>
        <w:tc>
          <w:tcPr>
            <w:tcW w:w="960" w:type="dxa"/>
            <w:tcBorders>
              <w:top w:val="nil"/>
              <w:left w:val="nil"/>
              <w:bottom w:val="single" w:sz="4" w:space="0" w:color="auto"/>
              <w:right w:val="single" w:sz="4" w:space="0" w:color="auto"/>
            </w:tcBorders>
            <w:shd w:val="clear" w:color="auto" w:fill="auto"/>
            <w:noWrap/>
            <w:vAlign w:val="bottom"/>
          </w:tcPr>
          <w:p w14:paraId="02CEBFC2" w14:textId="77777777" w:rsidR="00C12269" w:rsidRPr="001D7801" w:rsidRDefault="00C12269" w:rsidP="00C12269">
            <w:pPr>
              <w:spacing w:after="0" w:line="240" w:lineRule="auto"/>
              <w:jc w:val="right"/>
              <w:rPr>
                <w:rFonts w:ascii="Arial" w:eastAsia="Times New Roman" w:hAnsi="Arial" w:cs="Arial"/>
                <w:b/>
                <w:bCs/>
                <w:sz w:val="20"/>
                <w:szCs w:val="20"/>
                <w:lang w:val="en-GB" w:eastAsia="en-GB"/>
              </w:rPr>
            </w:pPr>
            <w:r w:rsidRPr="001D7801">
              <w:rPr>
                <w:rFonts w:ascii="Arial" w:eastAsia="Times New Roman" w:hAnsi="Arial" w:cs="Arial"/>
                <w:b/>
                <w:bCs/>
                <w:sz w:val="20"/>
                <w:szCs w:val="20"/>
                <w:lang w:val="en-GB" w:eastAsia="en-GB"/>
              </w:rPr>
              <w:t>0,00</w:t>
            </w:r>
          </w:p>
        </w:tc>
        <w:tc>
          <w:tcPr>
            <w:tcW w:w="960" w:type="dxa"/>
            <w:tcBorders>
              <w:top w:val="nil"/>
              <w:left w:val="nil"/>
              <w:bottom w:val="single" w:sz="4" w:space="0" w:color="auto"/>
              <w:right w:val="single" w:sz="4" w:space="0" w:color="auto"/>
            </w:tcBorders>
            <w:shd w:val="clear" w:color="auto" w:fill="auto"/>
            <w:noWrap/>
            <w:vAlign w:val="bottom"/>
          </w:tcPr>
          <w:p w14:paraId="509F2EB9" w14:textId="77777777" w:rsidR="00C12269" w:rsidRPr="001D7801" w:rsidRDefault="00C12269" w:rsidP="00C12269">
            <w:pPr>
              <w:spacing w:after="0" w:line="240" w:lineRule="auto"/>
              <w:jc w:val="right"/>
              <w:rPr>
                <w:rFonts w:ascii="Arial" w:eastAsia="Times New Roman" w:hAnsi="Arial" w:cs="Arial"/>
                <w:b/>
                <w:bCs/>
                <w:sz w:val="20"/>
                <w:szCs w:val="20"/>
                <w:lang w:val="en-GB" w:eastAsia="en-GB"/>
              </w:rPr>
            </w:pPr>
            <w:r w:rsidRPr="001D7801">
              <w:rPr>
                <w:rFonts w:ascii="Arial" w:eastAsia="Times New Roman" w:hAnsi="Arial" w:cs="Arial"/>
                <w:b/>
                <w:bCs/>
                <w:sz w:val="20"/>
                <w:szCs w:val="20"/>
                <w:lang w:val="en-GB" w:eastAsia="en-GB"/>
              </w:rPr>
              <w:t>0,00</w:t>
            </w:r>
          </w:p>
        </w:tc>
        <w:tc>
          <w:tcPr>
            <w:tcW w:w="960" w:type="dxa"/>
            <w:tcBorders>
              <w:top w:val="nil"/>
              <w:left w:val="nil"/>
              <w:bottom w:val="single" w:sz="4" w:space="0" w:color="auto"/>
              <w:right w:val="single" w:sz="4" w:space="0" w:color="auto"/>
            </w:tcBorders>
            <w:shd w:val="clear" w:color="auto" w:fill="auto"/>
            <w:noWrap/>
            <w:vAlign w:val="bottom"/>
          </w:tcPr>
          <w:p w14:paraId="05D0405C" w14:textId="77777777" w:rsidR="00C12269" w:rsidRPr="001D7801" w:rsidRDefault="00C12269" w:rsidP="00C12269">
            <w:pPr>
              <w:spacing w:after="0" w:line="240" w:lineRule="auto"/>
              <w:jc w:val="right"/>
              <w:rPr>
                <w:rFonts w:ascii="Arial" w:eastAsia="Times New Roman" w:hAnsi="Arial" w:cs="Arial"/>
                <w:b/>
                <w:bCs/>
                <w:sz w:val="20"/>
                <w:szCs w:val="20"/>
                <w:lang w:val="en-GB" w:eastAsia="en-GB"/>
              </w:rPr>
            </w:pPr>
            <w:r w:rsidRPr="001D7801">
              <w:rPr>
                <w:rFonts w:ascii="Arial" w:eastAsia="Times New Roman" w:hAnsi="Arial" w:cs="Arial"/>
                <w:b/>
                <w:bCs/>
                <w:sz w:val="20"/>
                <w:szCs w:val="20"/>
                <w:lang w:val="en-GB" w:eastAsia="en-GB"/>
              </w:rPr>
              <w:t>0,00</w:t>
            </w:r>
          </w:p>
        </w:tc>
      </w:tr>
      <w:tr w:rsidR="00C12269" w:rsidRPr="001D7801" w14:paraId="1FEE4627" w14:textId="77777777" w:rsidTr="00327AE3">
        <w:trPr>
          <w:trHeight w:val="255"/>
        </w:trPr>
        <w:tc>
          <w:tcPr>
            <w:tcW w:w="7800" w:type="dxa"/>
            <w:gridSpan w:val="4"/>
            <w:tcBorders>
              <w:top w:val="single" w:sz="4" w:space="0" w:color="auto"/>
              <w:left w:val="single" w:sz="8" w:space="0" w:color="auto"/>
              <w:bottom w:val="single" w:sz="4" w:space="0" w:color="auto"/>
              <w:right w:val="nil"/>
            </w:tcBorders>
            <w:shd w:val="clear" w:color="auto" w:fill="auto"/>
            <w:noWrap/>
            <w:vAlign w:val="bottom"/>
          </w:tcPr>
          <w:p w14:paraId="73CA4046" w14:textId="77777777" w:rsidR="00C12269" w:rsidRPr="001D7801" w:rsidRDefault="00C12269" w:rsidP="00C12269">
            <w:pPr>
              <w:spacing w:after="0" w:line="240" w:lineRule="auto"/>
              <w:jc w:val="center"/>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1360" w:type="dxa"/>
            <w:tcBorders>
              <w:top w:val="nil"/>
              <w:left w:val="nil"/>
              <w:bottom w:val="nil"/>
              <w:right w:val="nil"/>
            </w:tcBorders>
            <w:shd w:val="clear" w:color="auto" w:fill="auto"/>
            <w:noWrap/>
            <w:vAlign w:val="bottom"/>
          </w:tcPr>
          <w:p w14:paraId="3110ADC0" w14:textId="77777777" w:rsidR="00C12269" w:rsidRPr="001D7801" w:rsidRDefault="00C12269" w:rsidP="00C12269">
            <w:pPr>
              <w:spacing w:after="0" w:line="240" w:lineRule="auto"/>
              <w:rPr>
                <w:rFonts w:ascii="Arial" w:eastAsia="Times New Roman" w:hAnsi="Arial" w:cs="Arial"/>
                <w:sz w:val="20"/>
                <w:szCs w:val="20"/>
                <w:lang w:val="en-GB" w:eastAsia="en-GB"/>
              </w:rPr>
            </w:pPr>
          </w:p>
        </w:tc>
        <w:tc>
          <w:tcPr>
            <w:tcW w:w="960" w:type="dxa"/>
            <w:tcBorders>
              <w:top w:val="nil"/>
              <w:left w:val="nil"/>
              <w:bottom w:val="nil"/>
              <w:right w:val="nil"/>
            </w:tcBorders>
            <w:shd w:val="clear" w:color="auto" w:fill="auto"/>
            <w:noWrap/>
            <w:vAlign w:val="bottom"/>
          </w:tcPr>
          <w:p w14:paraId="67E65D03" w14:textId="77777777" w:rsidR="00C12269" w:rsidRPr="001D7801" w:rsidRDefault="00C12269" w:rsidP="00C12269">
            <w:pPr>
              <w:spacing w:after="0" w:line="240" w:lineRule="auto"/>
              <w:rPr>
                <w:rFonts w:ascii="Arial" w:eastAsia="Times New Roman" w:hAnsi="Arial" w:cs="Arial"/>
                <w:sz w:val="20"/>
                <w:szCs w:val="20"/>
                <w:lang w:val="en-GB" w:eastAsia="en-GB"/>
              </w:rPr>
            </w:pPr>
          </w:p>
        </w:tc>
        <w:tc>
          <w:tcPr>
            <w:tcW w:w="960" w:type="dxa"/>
            <w:tcBorders>
              <w:top w:val="nil"/>
              <w:left w:val="nil"/>
              <w:bottom w:val="nil"/>
              <w:right w:val="nil"/>
            </w:tcBorders>
            <w:shd w:val="clear" w:color="auto" w:fill="auto"/>
            <w:noWrap/>
            <w:vAlign w:val="bottom"/>
          </w:tcPr>
          <w:p w14:paraId="0B8B3A1F" w14:textId="77777777" w:rsidR="00C12269" w:rsidRPr="001D7801" w:rsidRDefault="00C12269" w:rsidP="00C12269">
            <w:pPr>
              <w:spacing w:after="0" w:line="240" w:lineRule="auto"/>
              <w:rPr>
                <w:rFonts w:ascii="Arial" w:eastAsia="Times New Roman" w:hAnsi="Arial" w:cs="Arial"/>
                <w:sz w:val="20"/>
                <w:szCs w:val="20"/>
                <w:lang w:val="en-GB" w:eastAsia="en-GB"/>
              </w:rPr>
            </w:pPr>
          </w:p>
        </w:tc>
        <w:tc>
          <w:tcPr>
            <w:tcW w:w="960" w:type="dxa"/>
            <w:tcBorders>
              <w:top w:val="nil"/>
              <w:left w:val="nil"/>
              <w:bottom w:val="nil"/>
              <w:right w:val="nil"/>
            </w:tcBorders>
            <w:shd w:val="clear" w:color="auto" w:fill="auto"/>
            <w:noWrap/>
            <w:vAlign w:val="bottom"/>
          </w:tcPr>
          <w:p w14:paraId="77417EAA" w14:textId="77777777" w:rsidR="00C12269" w:rsidRPr="001D7801" w:rsidRDefault="00C12269" w:rsidP="00C12269">
            <w:pPr>
              <w:spacing w:after="0" w:line="240" w:lineRule="auto"/>
              <w:rPr>
                <w:rFonts w:ascii="Arial" w:eastAsia="Times New Roman" w:hAnsi="Arial" w:cs="Arial"/>
                <w:sz w:val="20"/>
                <w:szCs w:val="20"/>
                <w:lang w:val="en-GB" w:eastAsia="en-GB"/>
              </w:rPr>
            </w:pPr>
          </w:p>
        </w:tc>
        <w:tc>
          <w:tcPr>
            <w:tcW w:w="960" w:type="dxa"/>
            <w:tcBorders>
              <w:top w:val="nil"/>
              <w:left w:val="nil"/>
              <w:bottom w:val="nil"/>
              <w:right w:val="nil"/>
            </w:tcBorders>
            <w:shd w:val="clear" w:color="auto" w:fill="auto"/>
            <w:noWrap/>
            <w:vAlign w:val="bottom"/>
          </w:tcPr>
          <w:p w14:paraId="26A543EF" w14:textId="77777777" w:rsidR="00C12269" w:rsidRPr="001D7801" w:rsidRDefault="00C12269" w:rsidP="00C12269">
            <w:pPr>
              <w:spacing w:after="0" w:line="240" w:lineRule="auto"/>
              <w:rPr>
                <w:rFonts w:ascii="Arial" w:eastAsia="Times New Roman" w:hAnsi="Arial" w:cs="Arial"/>
                <w:sz w:val="20"/>
                <w:szCs w:val="20"/>
                <w:lang w:val="en-GB" w:eastAsia="en-GB"/>
              </w:rPr>
            </w:pPr>
          </w:p>
        </w:tc>
        <w:tc>
          <w:tcPr>
            <w:tcW w:w="960" w:type="dxa"/>
            <w:tcBorders>
              <w:top w:val="nil"/>
              <w:left w:val="nil"/>
              <w:bottom w:val="nil"/>
              <w:right w:val="nil"/>
            </w:tcBorders>
            <w:shd w:val="clear" w:color="auto" w:fill="auto"/>
            <w:noWrap/>
            <w:vAlign w:val="bottom"/>
          </w:tcPr>
          <w:p w14:paraId="2D2BEB30" w14:textId="77777777" w:rsidR="00C12269" w:rsidRPr="001D7801" w:rsidRDefault="00C12269" w:rsidP="00C12269">
            <w:pPr>
              <w:spacing w:after="0" w:line="240" w:lineRule="auto"/>
              <w:rPr>
                <w:rFonts w:ascii="Arial" w:eastAsia="Times New Roman" w:hAnsi="Arial" w:cs="Arial"/>
                <w:sz w:val="20"/>
                <w:szCs w:val="20"/>
                <w:lang w:val="en-GB" w:eastAsia="en-GB"/>
              </w:rPr>
            </w:pPr>
          </w:p>
        </w:tc>
        <w:tc>
          <w:tcPr>
            <w:tcW w:w="960" w:type="dxa"/>
            <w:tcBorders>
              <w:top w:val="nil"/>
              <w:left w:val="nil"/>
              <w:bottom w:val="nil"/>
              <w:right w:val="nil"/>
            </w:tcBorders>
            <w:shd w:val="clear" w:color="auto" w:fill="auto"/>
            <w:noWrap/>
            <w:vAlign w:val="bottom"/>
          </w:tcPr>
          <w:p w14:paraId="08EA4F3B" w14:textId="77777777" w:rsidR="00C12269" w:rsidRPr="001D7801" w:rsidRDefault="00C12269" w:rsidP="00C12269">
            <w:pPr>
              <w:spacing w:after="0" w:line="240" w:lineRule="auto"/>
              <w:rPr>
                <w:rFonts w:ascii="Arial" w:eastAsia="Times New Roman" w:hAnsi="Arial" w:cs="Arial"/>
                <w:sz w:val="20"/>
                <w:szCs w:val="20"/>
                <w:lang w:val="en-GB" w:eastAsia="en-GB"/>
              </w:rPr>
            </w:pPr>
          </w:p>
        </w:tc>
      </w:tr>
      <w:tr w:rsidR="00C12269" w:rsidRPr="001D7801" w14:paraId="362930F1" w14:textId="77777777" w:rsidTr="00327AE3">
        <w:trPr>
          <w:trHeight w:val="255"/>
        </w:trPr>
        <w:tc>
          <w:tcPr>
            <w:tcW w:w="7800" w:type="dxa"/>
            <w:gridSpan w:val="4"/>
            <w:tcBorders>
              <w:top w:val="single" w:sz="4" w:space="0" w:color="auto"/>
              <w:left w:val="single" w:sz="8" w:space="0" w:color="auto"/>
              <w:bottom w:val="single" w:sz="4" w:space="0" w:color="auto"/>
              <w:right w:val="nil"/>
            </w:tcBorders>
            <w:shd w:val="clear" w:color="auto" w:fill="auto"/>
            <w:noWrap/>
            <w:vAlign w:val="bottom"/>
          </w:tcPr>
          <w:p w14:paraId="13061718" w14:textId="77777777" w:rsidR="00C12269" w:rsidRPr="001D7801" w:rsidRDefault="00C12269" w:rsidP="00C12269">
            <w:pPr>
              <w:spacing w:after="0" w:line="240" w:lineRule="auto"/>
              <w:jc w:val="center"/>
              <w:rPr>
                <w:rFonts w:ascii="Arial" w:eastAsia="Times New Roman" w:hAnsi="Arial" w:cs="Arial"/>
                <w:b/>
                <w:bCs/>
                <w:sz w:val="20"/>
                <w:szCs w:val="20"/>
                <w:lang w:val="en-GB" w:eastAsia="en-GB"/>
              </w:rPr>
            </w:pPr>
            <w:r w:rsidRPr="001D7801">
              <w:rPr>
                <w:rFonts w:ascii="Arial" w:eastAsia="Times New Roman" w:hAnsi="Arial" w:cs="Arial"/>
                <w:b/>
                <w:bCs/>
                <w:sz w:val="20"/>
                <w:szCs w:val="20"/>
                <w:lang w:val="en-GB" w:eastAsia="en-GB"/>
              </w:rPr>
              <w:t>PROJECT ACTIVITIES</w:t>
            </w:r>
          </w:p>
        </w:tc>
        <w:tc>
          <w:tcPr>
            <w:tcW w:w="1360" w:type="dxa"/>
            <w:tcBorders>
              <w:top w:val="nil"/>
              <w:left w:val="nil"/>
              <w:bottom w:val="nil"/>
              <w:right w:val="nil"/>
            </w:tcBorders>
            <w:shd w:val="clear" w:color="auto" w:fill="auto"/>
            <w:noWrap/>
            <w:vAlign w:val="bottom"/>
          </w:tcPr>
          <w:p w14:paraId="6BB0ADC9" w14:textId="77777777" w:rsidR="00C12269" w:rsidRPr="001D7801" w:rsidRDefault="00C12269" w:rsidP="00C12269">
            <w:pPr>
              <w:spacing w:after="0" w:line="240" w:lineRule="auto"/>
              <w:rPr>
                <w:rFonts w:ascii="Arial" w:eastAsia="Times New Roman" w:hAnsi="Arial" w:cs="Arial"/>
                <w:sz w:val="20"/>
                <w:szCs w:val="20"/>
                <w:lang w:val="en-GB" w:eastAsia="en-GB"/>
              </w:rPr>
            </w:pPr>
          </w:p>
        </w:tc>
        <w:tc>
          <w:tcPr>
            <w:tcW w:w="960" w:type="dxa"/>
            <w:tcBorders>
              <w:top w:val="nil"/>
              <w:left w:val="nil"/>
              <w:bottom w:val="nil"/>
              <w:right w:val="nil"/>
            </w:tcBorders>
            <w:shd w:val="clear" w:color="auto" w:fill="auto"/>
            <w:noWrap/>
            <w:vAlign w:val="bottom"/>
          </w:tcPr>
          <w:p w14:paraId="7407EF74" w14:textId="77777777" w:rsidR="00C12269" w:rsidRPr="001D7801" w:rsidRDefault="00C12269" w:rsidP="00C12269">
            <w:pPr>
              <w:spacing w:after="0" w:line="240" w:lineRule="auto"/>
              <w:rPr>
                <w:rFonts w:ascii="Arial" w:eastAsia="Times New Roman" w:hAnsi="Arial" w:cs="Arial"/>
                <w:sz w:val="20"/>
                <w:szCs w:val="20"/>
                <w:lang w:val="en-GB" w:eastAsia="en-GB"/>
              </w:rPr>
            </w:pPr>
          </w:p>
        </w:tc>
        <w:tc>
          <w:tcPr>
            <w:tcW w:w="960" w:type="dxa"/>
            <w:tcBorders>
              <w:top w:val="nil"/>
              <w:left w:val="nil"/>
              <w:bottom w:val="nil"/>
              <w:right w:val="nil"/>
            </w:tcBorders>
            <w:shd w:val="clear" w:color="auto" w:fill="auto"/>
            <w:noWrap/>
            <w:vAlign w:val="bottom"/>
          </w:tcPr>
          <w:p w14:paraId="6F7A23A8" w14:textId="77777777" w:rsidR="00C12269" w:rsidRPr="001D7801" w:rsidRDefault="00C12269" w:rsidP="00C12269">
            <w:pPr>
              <w:spacing w:after="0" w:line="240" w:lineRule="auto"/>
              <w:rPr>
                <w:rFonts w:ascii="Arial" w:eastAsia="Times New Roman" w:hAnsi="Arial" w:cs="Arial"/>
                <w:sz w:val="20"/>
                <w:szCs w:val="20"/>
                <w:lang w:val="en-GB" w:eastAsia="en-GB"/>
              </w:rPr>
            </w:pPr>
          </w:p>
        </w:tc>
        <w:tc>
          <w:tcPr>
            <w:tcW w:w="960" w:type="dxa"/>
            <w:tcBorders>
              <w:top w:val="nil"/>
              <w:left w:val="nil"/>
              <w:bottom w:val="nil"/>
              <w:right w:val="nil"/>
            </w:tcBorders>
            <w:shd w:val="clear" w:color="auto" w:fill="auto"/>
            <w:noWrap/>
            <w:vAlign w:val="bottom"/>
          </w:tcPr>
          <w:p w14:paraId="3BB6E13D" w14:textId="77777777" w:rsidR="00C12269" w:rsidRPr="001D7801" w:rsidRDefault="00C12269" w:rsidP="00C12269">
            <w:pPr>
              <w:spacing w:after="0" w:line="240" w:lineRule="auto"/>
              <w:rPr>
                <w:rFonts w:ascii="Arial" w:eastAsia="Times New Roman" w:hAnsi="Arial" w:cs="Arial"/>
                <w:sz w:val="20"/>
                <w:szCs w:val="20"/>
                <w:lang w:val="en-GB" w:eastAsia="en-GB"/>
              </w:rPr>
            </w:pPr>
          </w:p>
        </w:tc>
        <w:tc>
          <w:tcPr>
            <w:tcW w:w="960" w:type="dxa"/>
            <w:tcBorders>
              <w:top w:val="nil"/>
              <w:left w:val="nil"/>
              <w:bottom w:val="nil"/>
              <w:right w:val="nil"/>
            </w:tcBorders>
            <w:shd w:val="clear" w:color="auto" w:fill="auto"/>
            <w:noWrap/>
            <w:vAlign w:val="bottom"/>
          </w:tcPr>
          <w:p w14:paraId="71EBA8B7" w14:textId="77777777" w:rsidR="00C12269" w:rsidRPr="001D7801" w:rsidRDefault="00C12269" w:rsidP="00C12269">
            <w:pPr>
              <w:spacing w:after="0" w:line="240" w:lineRule="auto"/>
              <w:rPr>
                <w:rFonts w:ascii="Arial" w:eastAsia="Times New Roman" w:hAnsi="Arial" w:cs="Arial"/>
                <w:sz w:val="20"/>
                <w:szCs w:val="20"/>
                <w:lang w:val="en-GB" w:eastAsia="en-GB"/>
              </w:rPr>
            </w:pPr>
          </w:p>
        </w:tc>
        <w:tc>
          <w:tcPr>
            <w:tcW w:w="960" w:type="dxa"/>
            <w:tcBorders>
              <w:top w:val="nil"/>
              <w:left w:val="nil"/>
              <w:bottom w:val="nil"/>
              <w:right w:val="nil"/>
            </w:tcBorders>
            <w:shd w:val="clear" w:color="auto" w:fill="auto"/>
            <w:noWrap/>
            <w:vAlign w:val="bottom"/>
          </w:tcPr>
          <w:p w14:paraId="78B46039" w14:textId="77777777" w:rsidR="00C12269" w:rsidRPr="001D7801" w:rsidRDefault="00C12269" w:rsidP="00C12269">
            <w:pPr>
              <w:spacing w:after="0" w:line="240" w:lineRule="auto"/>
              <w:rPr>
                <w:rFonts w:ascii="Arial" w:eastAsia="Times New Roman" w:hAnsi="Arial" w:cs="Arial"/>
                <w:sz w:val="20"/>
                <w:szCs w:val="20"/>
                <w:lang w:val="en-GB" w:eastAsia="en-GB"/>
              </w:rPr>
            </w:pPr>
          </w:p>
        </w:tc>
        <w:tc>
          <w:tcPr>
            <w:tcW w:w="960" w:type="dxa"/>
            <w:tcBorders>
              <w:top w:val="nil"/>
              <w:left w:val="nil"/>
              <w:bottom w:val="nil"/>
              <w:right w:val="nil"/>
            </w:tcBorders>
            <w:shd w:val="clear" w:color="auto" w:fill="auto"/>
            <w:noWrap/>
            <w:vAlign w:val="bottom"/>
          </w:tcPr>
          <w:p w14:paraId="3ADC72B4" w14:textId="77777777" w:rsidR="00C12269" w:rsidRPr="001D7801" w:rsidRDefault="00C12269" w:rsidP="00C12269">
            <w:pPr>
              <w:spacing w:after="0" w:line="240" w:lineRule="auto"/>
              <w:rPr>
                <w:rFonts w:ascii="Arial" w:eastAsia="Times New Roman" w:hAnsi="Arial" w:cs="Arial"/>
                <w:sz w:val="20"/>
                <w:szCs w:val="20"/>
                <w:lang w:val="en-GB" w:eastAsia="en-GB"/>
              </w:rPr>
            </w:pPr>
          </w:p>
        </w:tc>
      </w:tr>
      <w:tr w:rsidR="00C12269" w:rsidRPr="001D7801" w14:paraId="5EA43D2A" w14:textId="77777777" w:rsidTr="00327AE3">
        <w:trPr>
          <w:trHeight w:val="255"/>
        </w:trPr>
        <w:tc>
          <w:tcPr>
            <w:tcW w:w="7800" w:type="dxa"/>
            <w:gridSpan w:val="4"/>
            <w:tcBorders>
              <w:top w:val="single" w:sz="4" w:space="0" w:color="auto"/>
              <w:left w:val="single" w:sz="8" w:space="0" w:color="auto"/>
              <w:bottom w:val="single" w:sz="4" w:space="0" w:color="auto"/>
              <w:right w:val="nil"/>
            </w:tcBorders>
            <w:shd w:val="clear" w:color="auto" w:fill="auto"/>
            <w:noWrap/>
            <w:vAlign w:val="bottom"/>
          </w:tcPr>
          <w:p w14:paraId="65476750" w14:textId="77777777" w:rsidR="00C12269" w:rsidRPr="001D7801" w:rsidRDefault="00C12269" w:rsidP="00C12269">
            <w:pPr>
              <w:spacing w:after="0" w:line="240" w:lineRule="auto"/>
              <w:jc w:val="center"/>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1360" w:type="dxa"/>
            <w:tcBorders>
              <w:top w:val="nil"/>
              <w:left w:val="nil"/>
              <w:bottom w:val="nil"/>
              <w:right w:val="nil"/>
            </w:tcBorders>
            <w:shd w:val="clear" w:color="auto" w:fill="auto"/>
            <w:noWrap/>
            <w:vAlign w:val="bottom"/>
          </w:tcPr>
          <w:p w14:paraId="7F535920" w14:textId="77777777" w:rsidR="00C12269" w:rsidRPr="001D7801" w:rsidRDefault="00C12269" w:rsidP="00C12269">
            <w:pPr>
              <w:spacing w:after="0" w:line="240" w:lineRule="auto"/>
              <w:rPr>
                <w:rFonts w:ascii="Arial" w:eastAsia="Times New Roman" w:hAnsi="Arial" w:cs="Arial"/>
                <w:sz w:val="20"/>
                <w:szCs w:val="20"/>
                <w:lang w:val="en-GB" w:eastAsia="en-GB"/>
              </w:rPr>
            </w:pPr>
          </w:p>
        </w:tc>
        <w:tc>
          <w:tcPr>
            <w:tcW w:w="960" w:type="dxa"/>
            <w:tcBorders>
              <w:top w:val="nil"/>
              <w:left w:val="nil"/>
              <w:bottom w:val="nil"/>
              <w:right w:val="nil"/>
            </w:tcBorders>
            <w:shd w:val="clear" w:color="auto" w:fill="auto"/>
            <w:noWrap/>
            <w:vAlign w:val="bottom"/>
          </w:tcPr>
          <w:p w14:paraId="3B8F2480" w14:textId="77777777" w:rsidR="00C12269" w:rsidRPr="001D7801" w:rsidRDefault="00C12269" w:rsidP="00C12269">
            <w:pPr>
              <w:spacing w:after="0" w:line="240" w:lineRule="auto"/>
              <w:rPr>
                <w:rFonts w:ascii="Arial" w:eastAsia="Times New Roman" w:hAnsi="Arial" w:cs="Arial"/>
                <w:sz w:val="20"/>
                <w:szCs w:val="20"/>
                <w:lang w:val="en-GB" w:eastAsia="en-GB"/>
              </w:rPr>
            </w:pPr>
          </w:p>
        </w:tc>
        <w:tc>
          <w:tcPr>
            <w:tcW w:w="960" w:type="dxa"/>
            <w:tcBorders>
              <w:top w:val="nil"/>
              <w:left w:val="nil"/>
              <w:bottom w:val="nil"/>
              <w:right w:val="nil"/>
            </w:tcBorders>
            <w:shd w:val="clear" w:color="auto" w:fill="auto"/>
            <w:noWrap/>
            <w:vAlign w:val="bottom"/>
          </w:tcPr>
          <w:p w14:paraId="7D781059" w14:textId="77777777" w:rsidR="00C12269" w:rsidRPr="001D7801" w:rsidRDefault="00C12269" w:rsidP="00C12269">
            <w:pPr>
              <w:spacing w:after="0" w:line="240" w:lineRule="auto"/>
              <w:rPr>
                <w:rFonts w:ascii="Arial" w:eastAsia="Times New Roman" w:hAnsi="Arial" w:cs="Arial"/>
                <w:sz w:val="20"/>
                <w:szCs w:val="20"/>
                <w:lang w:val="en-GB" w:eastAsia="en-GB"/>
              </w:rPr>
            </w:pPr>
          </w:p>
        </w:tc>
        <w:tc>
          <w:tcPr>
            <w:tcW w:w="960" w:type="dxa"/>
            <w:tcBorders>
              <w:top w:val="nil"/>
              <w:left w:val="nil"/>
              <w:bottom w:val="nil"/>
              <w:right w:val="nil"/>
            </w:tcBorders>
            <w:shd w:val="clear" w:color="auto" w:fill="auto"/>
            <w:noWrap/>
            <w:vAlign w:val="bottom"/>
          </w:tcPr>
          <w:p w14:paraId="02181BF9" w14:textId="77777777" w:rsidR="00C12269" w:rsidRPr="001D7801" w:rsidRDefault="00C12269" w:rsidP="00C12269">
            <w:pPr>
              <w:spacing w:after="0" w:line="240" w:lineRule="auto"/>
              <w:rPr>
                <w:rFonts w:ascii="Arial" w:eastAsia="Times New Roman" w:hAnsi="Arial" w:cs="Arial"/>
                <w:sz w:val="20"/>
                <w:szCs w:val="20"/>
                <w:lang w:val="en-GB" w:eastAsia="en-GB"/>
              </w:rPr>
            </w:pPr>
          </w:p>
        </w:tc>
        <w:tc>
          <w:tcPr>
            <w:tcW w:w="960" w:type="dxa"/>
            <w:tcBorders>
              <w:top w:val="nil"/>
              <w:left w:val="nil"/>
              <w:bottom w:val="nil"/>
              <w:right w:val="nil"/>
            </w:tcBorders>
            <w:shd w:val="clear" w:color="auto" w:fill="auto"/>
            <w:noWrap/>
            <w:vAlign w:val="bottom"/>
          </w:tcPr>
          <w:p w14:paraId="71F5D9D3" w14:textId="77777777" w:rsidR="00C12269" w:rsidRPr="001D7801" w:rsidRDefault="00C12269" w:rsidP="00C12269">
            <w:pPr>
              <w:spacing w:after="0" w:line="240" w:lineRule="auto"/>
              <w:rPr>
                <w:rFonts w:ascii="Arial" w:eastAsia="Times New Roman" w:hAnsi="Arial" w:cs="Arial"/>
                <w:sz w:val="20"/>
                <w:szCs w:val="20"/>
                <w:lang w:val="en-GB" w:eastAsia="en-GB"/>
              </w:rPr>
            </w:pPr>
          </w:p>
        </w:tc>
        <w:tc>
          <w:tcPr>
            <w:tcW w:w="960" w:type="dxa"/>
            <w:tcBorders>
              <w:top w:val="nil"/>
              <w:left w:val="nil"/>
              <w:bottom w:val="nil"/>
              <w:right w:val="nil"/>
            </w:tcBorders>
            <w:shd w:val="clear" w:color="auto" w:fill="auto"/>
            <w:noWrap/>
            <w:vAlign w:val="bottom"/>
          </w:tcPr>
          <w:p w14:paraId="7FB26099" w14:textId="77777777" w:rsidR="00C12269" w:rsidRPr="001D7801" w:rsidRDefault="00C12269" w:rsidP="00C12269">
            <w:pPr>
              <w:spacing w:after="0" w:line="240" w:lineRule="auto"/>
              <w:rPr>
                <w:rFonts w:ascii="Arial" w:eastAsia="Times New Roman" w:hAnsi="Arial" w:cs="Arial"/>
                <w:sz w:val="20"/>
                <w:szCs w:val="20"/>
                <w:lang w:val="en-GB" w:eastAsia="en-GB"/>
              </w:rPr>
            </w:pPr>
          </w:p>
        </w:tc>
        <w:tc>
          <w:tcPr>
            <w:tcW w:w="960" w:type="dxa"/>
            <w:tcBorders>
              <w:top w:val="nil"/>
              <w:left w:val="nil"/>
              <w:bottom w:val="nil"/>
              <w:right w:val="nil"/>
            </w:tcBorders>
            <w:shd w:val="clear" w:color="auto" w:fill="auto"/>
            <w:noWrap/>
            <w:vAlign w:val="bottom"/>
          </w:tcPr>
          <w:p w14:paraId="7930C28B" w14:textId="77777777" w:rsidR="00C12269" w:rsidRPr="001D7801" w:rsidRDefault="00C12269" w:rsidP="00C12269">
            <w:pPr>
              <w:spacing w:after="0" w:line="240" w:lineRule="auto"/>
              <w:rPr>
                <w:rFonts w:ascii="Arial" w:eastAsia="Times New Roman" w:hAnsi="Arial" w:cs="Arial"/>
                <w:sz w:val="20"/>
                <w:szCs w:val="20"/>
                <w:lang w:val="en-GB" w:eastAsia="en-GB"/>
              </w:rPr>
            </w:pPr>
          </w:p>
        </w:tc>
      </w:tr>
      <w:tr w:rsidR="00C12269" w:rsidRPr="001D7801" w14:paraId="790AC2B8" w14:textId="77777777" w:rsidTr="00327AE3">
        <w:trPr>
          <w:trHeight w:val="255"/>
        </w:trPr>
        <w:tc>
          <w:tcPr>
            <w:tcW w:w="7800" w:type="dxa"/>
            <w:gridSpan w:val="4"/>
            <w:tcBorders>
              <w:top w:val="single" w:sz="4" w:space="0" w:color="auto"/>
              <w:left w:val="single" w:sz="8" w:space="0" w:color="auto"/>
              <w:bottom w:val="single" w:sz="4" w:space="0" w:color="auto"/>
              <w:right w:val="nil"/>
            </w:tcBorders>
            <w:shd w:val="clear" w:color="auto" w:fill="C0C0C0"/>
            <w:noWrap/>
            <w:vAlign w:val="bottom"/>
          </w:tcPr>
          <w:p w14:paraId="5DCB5909"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7. COMPONENT 1: TITLE</w:t>
            </w:r>
          </w:p>
        </w:tc>
        <w:tc>
          <w:tcPr>
            <w:tcW w:w="1360" w:type="dxa"/>
            <w:tcBorders>
              <w:top w:val="nil"/>
              <w:left w:val="nil"/>
              <w:bottom w:val="nil"/>
              <w:right w:val="nil"/>
            </w:tcBorders>
            <w:shd w:val="clear" w:color="auto" w:fill="auto"/>
            <w:noWrap/>
            <w:vAlign w:val="bottom"/>
          </w:tcPr>
          <w:p w14:paraId="5D2393DF" w14:textId="77777777" w:rsidR="00C12269" w:rsidRPr="001D7801" w:rsidRDefault="00C12269" w:rsidP="00C12269">
            <w:pPr>
              <w:spacing w:after="0" w:line="240" w:lineRule="auto"/>
              <w:rPr>
                <w:rFonts w:ascii="Arial" w:eastAsia="Times New Roman" w:hAnsi="Arial" w:cs="Arial"/>
                <w:sz w:val="20"/>
                <w:szCs w:val="20"/>
                <w:lang w:val="en-GB" w:eastAsia="en-GB"/>
              </w:rPr>
            </w:pPr>
          </w:p>
        </w:tc>
        <w:tc>
          <w:tcPr>
            <w:tcW w:w="960" w:type="dxa"/>
            <w:tcBorders>
              <w:top w:val="nil"/>
              <w:left w:val="nil"/>
              <w:bottom w:val="nil"/>
              <w:right w:val="nil"/>
            </w:tcBorders>
            <w:shd w:val="clear" w:color="auto" w:fill="auto"/>
            <w:noWrap/>
            <w:vAlign w:val="bottom"/>
          </w:tcPr>
          <w:p w14:paraId="38ECB78A" w14:textId="77777777" w:rsidR="00C12269" w:rsidRPr="001D7801" w:rsidRDefault="00C12269" w:rsidP="00C12269">
            <w:pPr>
              <w:spacing w:after="0" w:line="240" w:lineRule="auto"/>
              <w:rPr>
                <w:rFonts w:ascii="Arial" w:eastAsia="Times New Roman" w:hAnsi="Arial" w:cs="Arial"/>
                <w:sz w:val="20"/>
                <w:szCs w:val="20"/>
                <w:lang w:val="en-GB" w:eastAsia="en-GB"/>
              </w:rPr>
            </w:pPr>
          </w:p>
        </w:tc>
        <w:tc>
          <w:tcPr>
            <w:tcW w:w="960" w:type="dxa"/>
            <w:tcBorders>
              <w:top w:val="nil"/>
              <w:left w:val="nil"/>
              <w:bottom w:val="nil"/>
              <w:right w:val="nil"/>
            </w:tcBorders>
            <w:shd w:val="clear" w:color="auto" w:fill="auto"/>
            <w:noWrap/>
            <w:vAlign w:val="bottom"/>
          </w:tcPr>
          <w:p w14:paraId="6C4A07B1" w14:textId="77777777" w:rsidR="00C12269" w:rsidRPr="001D7801" w:rsidRDefault="00C12269" w:rsidP="00C12269">
            <w:pPr>
              <w:spacing w:after="0" w:line="240" w:lineRule="auto"/>
              <w:rPr>
                <w:rFonts w:ascii="Arial" w:eastAsia="Times New Roman" w:hAnsi="Arial" w:cs="Arial"/>
                <w:sz w:val="20"/>
                <w:szCs w:val="20"/>
                <w:lang w:val="en-GB" w:eastAsia="en-GB"/>
              </w:rPr>
            </w:pPr>
          </w:p>
        </w:tc>
        <w:tc>
          <w:tcPr>
            <w:tcW w:w="960" w:type="dxa"/>
            <w:tcBorders>
              <w:top w:val="nil"/>
              <w:left w:val="nil"/>
              <w:bottom w:val="nil"/>
              <w:right w:val="nil"/>
            </w:tcBorders>
            <w:shd w:val="clear" w:color="auto" w:fill="auto"/>
            <w:noWrap/>
            <w:vAlign w:val="bottom"/>
          </w:tcPr>
          <w:p w14:paraId="6F15F3FB" w14:textId="77777777" w:rsidR="00C12269" w:rsidRPr="001D7801" w:rsidRDefault="00C12269" w:rsidP="00C12269">
            <w:pPr>
              <w:spacing w:after="0" w:line="240" w:lineRule="auto"/>
              <w:rPr>
                <w:rFonts w:ascii="Arial" w:eastAsia="Times New Roman" w:hAnsi="Arial" w:cs="Arial"/>
                <w:sz w:val="20"/>
                <w:szCs w:val="20"/>
                <w:lang w:val="en-GB" w:eastAsia="en-GB"/>
              </w:rPr>
            </w:pPr>
          </w:p>
        </w:tc>
        <w:tc>
          <w:tcPr>
            <w:tcW w:w="960" w:type="dxa"/>
            <w:tcBorders>
              <w:top w:val="nil"/>
              <w:left w:val="nil"/>
              <w:bottom w:val="nil"/>
              <w:right w:val="nil"/>
            </w:tcBorders>
            <w:shd w:val="clear" w:color="auto" w:fill="auto"/>
            <w:noWrap/>
            <w:vAlign w:val="bottom"/>
          </w:tcPr>
          <w:p w14:paraId="383DC691" w14:textId="77777777" w:rsidR="00C12269" w:rsidRPr="001D7801" w:rsidRDefault="00C12269" w:rsidP="00C12269">
            <w:pPr>
              <w:spacing w:after="0" w:line="240" w:lineRule="auto"/>
              <w:rPr>
                <w:rFonts w:ascii="Arial" w:eastAsia="Times New Roman" w:hAnsi="Arial" w:cs="Arial"/>
                <w:sz w:val="20"/>
                <w:szCs w:val="20"/>
                <w:lang w:val="en-GB" w:eastAsia="en-GB"/>
              </w:rPr>
            </w:pPr>
          </w:p>
        </w:tc>
        <w:tc>
          <w:tcPr>
            <w:tcW w:w="960" w:type="dxa"/>
            <w:tcBorders>
              <w:top w:val="nil"/>
              <w:left w:val="nil"/>
              <w:bottom w:val="nil"/>
              <w:right w:val="nil"/>
            </w:tcBorders>
            <w:shd w:val="clear" w:color="auto" w:fill="auto"/>
            <w:noWrap/>
            <w:vAlign w:val="bottom"/>
          </w:tcPr>
          <w:p w14:paraId="34F76F2F" w14:textId="77777777" w:rsidR="00C12269" w:rsidRPr="001D7801" w:rsidRDefault="00C12269" w:rsidP="00C12269">
            <w:pPr>
              <w:spacing w:after="0" w:line="240" w:lineRule="auto"/>
              <w:rPr>
                <w:rFonts w:ascii="Arial" w:eastAsia="Times New Roman" w:hAnsi="Arial" w:cs="Arial"/>
                <w:sz w:val="20"/>
                <w:szCs w:val="20"/>
                <w:lang w:val="en-GB" w:eastAsia="en-GB"/>
              </w:rPr>
            </w:pPr>
          </w:p>
        </w:tc>
        <w:tc>
          <w:tcPr>
            <w:tcW w:w="960" w:type="dxa"/>
            <w:tcBorders>
              <w:top w:val="nil"/>
              <w:left w:val="nil"/>
              <w:bottom w:val="nil"/>
              <w:right w:val="nil"/>
            </w:tcBorders>
            <w:shd w:val="clear" w:color="auto" w:fill="auto"/>
            <w:noWrap/>
            <w:vAlign w:val="bottom"/>
          </w:tcPr>
          <w:p w14:paraId="137134FE" w14:textId="77777777" w:rsidR="00C12269" w:rsidRPr="001D7801" w:rsidRDefault="00C12269" w:rsidP="00C12269">
            <w:pPr>
              <w:spacing w:after="0" w:line="240" w:lineRule="auto"/>
              <w:rPr>
                <w:rFonts w:ascii="Arial" w:eastAsia="Times New Roman" w:hAnsi="Arial" w:cs="Arial"/>
                <w:sz w:val="20"/>
                <w:szCs w:val="20"/>
                <w:lang w:val="en-GB" w:eastAsia="en-GB"/>
              </w:rPr>
            </w:pPr>
          </w:p>
        </w:tc>
      </w:tr>
      <w:tr w:rsidR="00C12269" w:rsidRPr="001D7801" w14:paraId="0FC99823" w14:textId="77777777" w:rsidTr="00327AE3">
        <w:trPr>
          <w:trHeight w:val="255"/>
        </w:trPr>
        <w:tc>
          <w:tcPr>
            <w:tcW w:w="5040" w:type="dxa"/>
            <w:tcBorders>
              <w:top w:val="nil"/>
              <w:left w:val="single" w:sz="8" w:space="0" w:color="auto"/>
              <w:bottom w:val="single" w:sz="4" w:space="0" w:color="auto"/>
              <w:right w:val="single" w:sz="4" w:space="0" w:color="auto"/>
            </w:tcBorders>
            <w:shd w:val="clear" w:color="auto" w:fill="auto"/>
            <w:noWrap/>
            <w:vAlign w:val="bottom"/>
          </w:tcPr>
          <w:p w14:paraId="2CDD13DE" w14:textId="77777777" w:rsidR="00C12269" w:rsidRPr="001D7801" w:rsidRDefault="00C12269" w:rsidP="00C12269">
            <w:pPr>
              <w:spacing w:after="0" w:line="240" w:lineRule="auto"/>
              <w:rPr>
                <w:rFonts w:ascii="Arial" w:eastAsia="Times New Roman" w:hAnsi="Arial" w:cs="Arial"/>
                <w:b/>
                <w:bCs/>
                <w:sz w:val="20"/>
                <w:szCs w:val="20"/>
                <w:lang w:val="en-GB" w:eastAsia="en-GB"/>
              </w:rPr>
            </w:pPr>
            <w:r w:rsidRPr="001D7801">
              <w:rPr>
                <w:rFonts w:ascii="Arial" w:eastAsia="Times New Roman" w:hAnsi="Arial" w:cs="Arial"/>
                <w:b/>
                <w:bCs/>
                <w:sz w:val="20"/>
                <w:szCs w:val="20"/>
                <w:lang w:val="en-GB" w:eastAsia="en-GB"/>
              </w:rPr>
              <w:t>1.1 Activity Title</w:t>
            </w:r>
          </w:p>
        </w:tc>
        <w:tc>
          <w:tcPr>
            <w:tcW w:w="960" w:type="dxa"/>
            <w:tcBorders>
              <w:top w:val="nil"/>
              <w:left w:val="nil"/>
              <w:bottom w:val="single" w:sz="4" w:space="0" w:color="auto"/>
              <w:right w:val="single" w:sz="4" w:space="0" w:color="auto"/>
            </w:tcBorders>
            <w:shd w:val="clear" w:color="auto" w:fill="auto"/>
            <w:noWrap/>
            <w:vAlign w:val="bottom"/>
          </w:tcPr>
          <w:p w14:paraId="384FEB6A"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840" w:type="dxa"/>
            <w:tcBorders>
              <w:top w:val="nil"/>
              <w:left w:val="nil"/>
              <w:bottom w:val="single" w:sz="4" w:space="0" w:color="auto"/>
              <w:right w:val="single" w:sz="4" w:space="0" w:color="auto"/>
            </w:tcBorders>
            <w:shd w:val="clear" w:color="auto" w:fill="auto"/>
            <w:noWrap/>
            <w:vAlign w:val="bottom"/>
          </w:tcPr>
          <w:p w14:paraId="6D070B16"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960" w:type="dxa"/>
            <w:tcBorders>
              <w:top w:val="nil"/>
              <w:left w:val="nil"/>
              <w:bottom w:val="single" w:sz="4" w:space="0" w:color="auto"/>
              <w:right w:val="single" w:sz="4" w:space="0" w:color="auto"/>
            </w:tcBorders>
            <w:shd w:val="clear" w:color="auto" w:fill="auto"/>
            <w:noWrap/>
            <w:vAlign w:val="bottom"/>
          </w:tcPr>
          <w:p w14:paraId="42413311"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1360" w:type="dxa"/>
            <w:tcBorders>
              <w:top w:val="single" w:sz="4" w:space="0" w:color="auto"/>
              <w:left w:val="nil"/>
              <w:bottom w:val="single" w:sz="4" w:space="0" w:color="auto"/>
              <w:right w:val="single" w:sz="4" w:space="0" w:color="auto"/>
            </w:tcBorders>
            <w:shd w:val="clear" w:color="auto" w:fill="auto"/>
            <w:noWrap/>
            <w:vAlign w:val="bottom"/>
          </w:tcPr>
          <w:p w14:paraId="5A50F88D"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6F5C3035"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3EB24C2D"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59213BFA"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6B06D9A8"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00D8FB32"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1F2955B4" w14:textId="77777777" w:rsidR="00C12269" w:rsidRPr="001D7801" w:rsidRDefault="00C12269" w:rsidP="00C12269">
            <w:pPr>
              <w:spacing w:after="0" w:line="240" w:lineRule="auto"/>
              <w:jc w:val="right"/>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0,00</w:t>
            </w:r>
          </w:p>
        </w:tc>
      </w:tr>
      <w:tr w:rsidR="00C12269" w:rsidRPr="001D7801" w14:paraId="70ACDE3E" w14:textId="77777777" w:rsidTr="00327AE3">
        <w:trPr>
          <w:trHeight w:val="255"/>
        </w:trPr>
        <w:tc>
          <w:tcPr>
            <w:tcW w:w="5040" w:type="dxa"/>
            <w:tcBorders>
              <w:top w:val="nil"/>
              <w:left w:val="single" w:sz="8" w:space="0" w:color="auto"/>
              <w:bottom w:val="single" w:sz="4" w:space="0" w:color="auto"/>
              <w:right w:val="single" w:sz="4" w:space="0" w:color="auto"/>
            </w:tcBorders>
            <w:shd w:val="clear" w:color="auto" w:fill="FFFFFF"/>
          </w:tcPr>
          <w:p w14:paraId="43DE291B"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Five-day seminar in BC</w:t>
            </w:r>
          </w:p>
        </w:tc>
        <w:tc>
          <w:tcPr>
            <w:tcW w:w="960" w:type="dxa"/>
            <w:tcBorders>
              <w:top w:val="nil"/>
              <w:left w:val="nil"/>
              <w:bottom w:val="single" w:sz="4" w:space="0" w:color="auto"/>
              <w:right w:val="single" w:sz="4" w:space="0" w:color="auto"/>
            </w:tcBorders>
            <w:shd w:val="clear" w:color="auto" w:fill="auto"/>
            <w:noWrap/>
            <w:vAlign w:val="bottom"/>
          </w:tcPr>
          <w:p w14:paraId="3CDBBD59"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840" w:type="dxa"/>
            <w:tcBorders>
              <w:top w:val="nil"/>
              <w:left w:val="nil"/>
              <w:bottom w:val="single" w:sz="4" w:space="0" w:color="auto"/>
              <w:right w:val="single" w:sz="4" w:space="0" w:color="auto"/>
            </w:tcBorders>
            <w:shd w:val="clear" w:color="auto" w:fill="auto"/>
            <w:noWrap/>
            <w:vAlign w:val="bottom"/>
          </w:tcPr>
          <w:p w14:paraId="54FBDAE5"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960" w:type="dxa"/>
            <w:tcBorders>
              <w:top w:val="nil"/>
              <w:left w:val="nil"/>
              <w:bottom w:val="single" w:sz="4" w:space="0" w:color="auto"/>
              <w:right w:val="single" w:sz="4" w:space="0" w:color="auto"/>
            </w:tcBorders>
            <w:shd w:val="clear" w:color="auto" w:fill="auto"/>
            <w:noWrap/>
            <w:vAlign w:val="bottom"/>
          </w:tcPr>
          <w:p w14:paraId="5D095BAE"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1360" w:type="dxa"/>
            <w:tcBorders>
              <w:top w:val="nil"/>
              <w:left w:val="nil"/>
              <w:bottom w:val="single" w:sz="4" w:space="0" w:color="auto"/>
              <w:right w:val="single" w:sz="4" w:space="0" w:color="auto"/>
            </w:tcBorders>
            <w:shd w:val="clear" w:color="auto" w:fill="auto"/>
            <w:noWrap/>
            <w:vAlign w:val="bottom"/>
          </w:tcPr>
          <w:p w14:paraId="4B0F0FE8"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960" w:type="dxa"/>
            <w:tcBorders>
              <w:top w:val="nil"/>
              <w:left w:val="nil"/>
              <w:bottom w:val="single" w:sz="4" w:space="0" w:color="auto"/>
              <w:right w:val="single" w:sz="4" w:space="0" w:color="auto"/>
            </w:tcBorders>
            <w:shd w:val="clear" w:color="auto" w:fill="auto"/>
            <w:noWrap/>
            <w:vAlign w:val="bottom"/>
          </w:tcPr>
          <w:p w14:paraId="1BE20E20"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960" w:type="dxa"/>
            <w:tcBorders>
              <w:top w:val="nil"/>
              <w:left w:val="nil"/>
              <w:bottom w:val="single" w:sz="4" w:space="0" w:color="auto"/>
              <w:right w:val="single" w:sz="4" w:space="0" w:color="auto"/>
            </w:tcBorders>
            <w:shd w:val="clear" w:color="auto" w:fill="auto"/>
            <w:noWrap/>
            <w:vAlign w:val="bottom"/>
          </w:tcPr>
          <w:p w14:paraId="4A44A91B"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960" w:type="dxa"/>
            <w:tcBorders>
              <w:top w:val="nil"/>
              <w:left w:val="nil"/>
              <w:bottom w:val="single" w:sz="4" w:space="0" w:color="auto"/>
              <w:right w:val="single" w:sz="4" w:space="0" w:color="auto"/>
            </w:tcBorders>
            <w:shd w:val="clear" w:color="auto" w:fill="auto"/>
            <w:noWrap/>
            <w:vAlign w:val="bottom"/>
          </w:tcPr>
          <w:p w14:paraId="47185596"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960" w:type="dxa"/>
            <w:tcBorders>
              <w:top w:val="nil"/>
              <w:left w:val="nil"/>
              <w:bottom w:val="single" w:sz="4" w:space="0" w:color="auto"/>
              <w:right w:val="single" w:sz="4" w:space="0" w:color="auto"/>
            </w:tcBorders>
            <w:shd w:val="clear" w:color="auto" w:fill="auto"/>
            <w:noWrap/>
            <w:vAlign w:val="bottom"/>
          </w:tcPr>
          <w:p w14:paraId="0B984119"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960" w:type="dxa"/>
            <w:tcBorders>
              <w:top w:val="nil"/>
              <w:left w:val="nil"/>
              <w:bottom w:val="single" w:sz="4" w:space="0" w:color="auto"/>
              <w:right w:val="single" w:sz="4" w:space="0" w:color="auto"/>
            </w:tcBorders>
            <w:shd w:val="clear" w:color="auto" w:fill="auto"/>
            <w:noWrap/>
            <w:vAlign w:val="bottom"/>
          </w:tcPr>
          <w:p w14:paraId="6B061B3F"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960" w:type="dxa"/>
            <w:tcBorders>
              <w:top w:val="nil"/>
              <w:left w:val="nil"/>
              <w:bottom w:val="single" w:sz="4" w:space="0" w:color="auto"/>
              <w:right w:val="single" w:sz="4" w:space="0" w:color="auto"/>
            </w:tcBorders>
            <w:shd w:val="clear" w:color="auto" w:fill="auto"/>
            <w:noWrap/>
            <w:vAlign w:val="bottom"/>
          </w:tcPr>
          <w:p w14:paraId="64501E72" w14:textId="77777777" w:rsidR="00C12269" w:rsidRPr="001D7801" w:rsidRDefault="00C12269" w:rsidP="00C12269">
            <w:pPr>
              <w:spacing w:after="0" w:line="240" w:lineRule="auto"/>
              <w:jc w:val="right"/>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0,00</w:t>
            </w:r>
          </w:p>
        </w:tc>
      </w:tr>
      <w:tr w:rsidR="00C12269" w:rsidRPr="001D7801" w14:paraId="5F0F46A3" w14:textId="77777777" w:rsidTr="00327AE3">
        <w:trPr>
          <w:trHeight w:val="255"/>
        </w:trPr>
        <w:tc>
          <w:tcPr>
            <w:tcW w:w="5040" w:type="dxa"/>
            <w:tcBorders>
              <w:top w:val="nil"/>
              <w:left w:val="single" w:sz="8" w:space="0" w:color="auto"/>
              <w:bottom w:val="single" w:sz="4" w:space="0" w:color="auto"/>
              <w:right w:val="single" w:sz="4" w:space="0" w:color="auto"/>
            </w:tcBorders>
            <w:shd w:val="clear" w:color="auto" w:fill="FFFFFF"/>
          </w:tcPr>
          <w:p w14:paraId="32D6E0C4"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XX MS experts (names), XX days</w:t>
            </w:r>
          </w:p>
        </w:tc>
        <w:tc>
          <w:tcPr>
            <w:tcW w:w="960" w:type="dxa"/>
            <w:tcBorders>
              <w:top w:val="nil"/>
              <w:left w:val="nil"/>
              <w:bottom w:val="single" w:sz="4" w:space="0" w:color="auto"/>
              <w:right w:val="single" w:sz="4" w:space="0" w:color="auto"/>
            </w:tcBorders>
            <w:shd w:val="clear" w:color="auto" w:fill="auto"/>
            <w:noWrap/>
            <w:vAlign w:val="bottom"/>
          </w:tcPr>
          <w:p w14:paraId="78799CEF"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840" w:type="dxa"/>
            <w:tcBorders>
              <w:top w:val="nil"/>
              <w:left w:val="nil"/>
              <w:bottom w:val="single" w:sz="4" w:space="0" w:color="auto"/>
              <w:right w:val="single" w:sz="4" w:space="0" w:color="auto"/>
            </w:tcBorders>
            <w:shd w:val="clear" w:color="auto" w:fill="auto"/>
            <w:noWrap/>
            <w:vAlign w:val="bottom"/>
          </w:tcPr>
          <w:p w14:paraId="6C8685F1"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960" w:type="dxa"/>
            <w:tcBorders>
              <w:top w:val="nil"/>
              <w:left w:val="nil"/>
              <w:bottom w:val="single" w:sz="4" w:space="0" w:color="auto"/>
              <w:right w:val="single" w:sz="4" w:space="0" w:color="auto"/>
            </w:tcBorders>
            <w:shd w:val="clear" w:color="auto" w:fill="auto"/>
            <w:noWrap/>
            <w:vAlign w:val="bottom"/>
          </w:tcPr>
          <w:p w14:paraId="7FCD57F9"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1360" w:type="dxa"/>
            <w:tcBorders>
              <w:top w:val="nil"/>
              <w:left w:val="nil"/>
              <w:bottom w:val="single" w:sz="4" w:space="0" w:color="auto"/>
              <w:right w:val="single" w:sz="4" w:space="0" w:color="auto"/>
            </w:tcBorders>
            <w:shd w:val="clear" w:color="auto" w:fill="auto"/>
            <w:noWrap/>
            <w:vAlign w:val="bottom"/>
          </w:tcPr>
          <w:p w14:paraId="03B4DB2E"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960" w:type="dxa"/>
            <w:tcBorders>
              <w:top w:val="nil"/>
              <w:left w:val="nil"/>
              <w:bottom w:val="single" w:sz="4" w:space="0" w:color="auto"/>
              <w:right w:val="single" w:sz="4" w:space="0" w:color="auto"/>
            </w:tcBorders>
            <w:shd w:val="clear" w:color="auto" w:fill="auto"/>
            <w:noWrap/>
            <w:vAlign w:val="bottom"/>
          </w:tcPr>
          <w:p w14:paraId="4C492098"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960" w:type="dxa"/>
            <w:tcBorders>
              <w:top w:val="nil"/>
              <w:left w:val="nil"/>
              <w:bottom w:val="single" w:sz="4" w:space="0" w:color="auto"/>
              <w:right w:val="single" w:sz="4" w:space="0" w:color="auto"/>
            </w:tcBorders>
            <w:shd w:val="clear" w:color="auto" w:fill="auto"/>
            <w:noWrap/>
            <w:vAlign w:val="bottom"/>
          </w:tcPr>
          <w:p w14:paraId="2C74397E"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960" w:type="dxa"/>
            <w:tcBorders>
              <w:top w:val="nil"/>
              <w:left w:val="nil"/>
              <w:bottom w:val="single" w:sz="4" w:space="0" w:color="auto"/>
              <w:right w:val="single" w:sz="4" w:space="0" w:color="auto"/>
            </w:tcBorders>
            <w:shd w:val="clear" w:color="auto" w:fill="auto"/>
            <w:noWrap/>
            <w:vAlign w:val="bottom"/>
          </w:tcPr>
          <w:p w14:paraId="01CE5B30"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960" w:type="dxa"/>
            <w:tcBorders>
              <w:top w:val="nil"/>
              <w:left w:val="nil"/>
              <w:bottom w:val="single" w:sz="4" w:space="0" w:color="auto"/>
              <w:right w:val="single" w:sz="4" w:space="0" w:color="auto"/>
            </w:tcBorders>
            <w:shd w:val="clear" w:color="auto" w:fill="auto"/>
            <w:noWrap/>
            <w:vAlign w:val="bottom"/>
          </w:tcPr>
          <w:p w14:paraId="648CEDB1"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960" w:type="dxa"/>
            <w:tcBorders>
              <w:top w:val="nil"/>
              <w:left w:val="nil"/>
              <w:bottom w:val="single" w:sz="4" w:space="0" w:color="auto"/>
              <w:right w:val="single" w:sz="4" w:space="0" w:color="auto"/>
            </w:tcBorders>
            <w:shd w:val="clear" w:color="auto" w:fill="auto"/>
            <w:noWrap/>
            <w:vAlign w:val="bottom"/>
          </w:tcPr>
          <w:p w14:paraId="0D87946B"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960" w:type="dxa"/>
            <w:tcBorders>
              <w:top w:val="nil"/>
              <w:left w:val="nil"/>
              <w:bottom w:val="single" w:sz="4" w:space="0" w:color="auto"/>
              <w:right w:val="single" w:sz="4" w:space="0" w:color="auto"/>
            </w:tcBorders>
            <w:shd w:val="clear" w:color="auto" w:fill="auto"/>
            <w:noWrap/>
            <w:vAlign w:val="bottom"/>
          </w:tcPr>
          <w:p w14:paraId="255593AE" w14:textId="77777777" w:rsidR="00C12269" w:rsidRPr="001D7801" w:rsidRDefault="00C12269" w:rsidP="00C12269">
            <w:pPr>
              <w:spacing w:after="0" w:line="240" w:lineRule="auto"/>
              <w:jc w:val="right"/>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0,00</w:t>
            </w:r>
          </w:p>
        </w:tc>
      </w:tr>
      <w:tr w:rsidR="00C12269" w:rsidRPr="001D7801" w14:paraId="05866FE1" w14:textId="77777777" w:rsidTr="00327AE3">
        <w:trPr>
          <w:trHeight w:val="255"/>
        </w:trPr>
        <w:tc>
          <w:tcPr>
            <w:tcW w:w="5040" w:type="dxa"/>
            <w:tcBorders>
              <w:top w:val="nil"/>
              <w:left w:val="single" w:sz="8" w:space="0" w:color="auto"/>
              <w:bottom w:val="single" w:sz="4" w:space="0" w:color="auto"/>
              <w:right w:val="single" w:sz="4" w:space="0" w:color="auto"/>
            </w:tcBorders>
            <w:shd w:val="clear" w:color="auto" w:fill="FFFFFF"/>
          </w:tcPr>
          <w:p w14:paraId="6815BF8B"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lastRenderedPageBreak/>
              <w:t>Expert fees</w:t>
            </w:r>
          </w:p>
        </w:tc>
        <w:tc>
          <w:tcPr>
            <w:tcW w:w="960" w:type="dxa"/>
            <w:tcBorders>
              <w:top w:val="nil"/>
              <w:left w:val="nil"/>
              <w:bottom w:val="single" w:sz="4" w:space="0" w:color="auto"/>
              <w:right w:val="single" w:sz="4" w:space="0" w:color="auto"/>
            </w:tcBorders>
            <w:shd w:val="clear" w:color="auto" w:fill="auto"/>
            <w:noWrap/>
            <w:vAlign w:val="bottom"/>
          </w:tcPr>
          <w:p w14:paraId="256219A7"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840" w:type="dxa"/>
            <w:tcBorders>
              <w:top w:val="nil"/>
              <w:left w:val="nil"/>
              <w:bottom w:val="single" w:sz="4" w:space="0" w:color="auto"/>
              <w:right w:val="single" w:sz="4" w:space="0" w:color="auto"/>
            </w:tcBorders>
            <w:shd w:val="clear" w:color="auto" w:fill="auto"/>
            <w:noWrap/>
            <w:vAlign w:val="bottom"/>
          </w:tcPr>
          <w:p w14:paraId="3F7EF38F"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960" w:type="dxa"/>
            <w:tcBorders>
              <w:top w:val="nil"/>
              <w:left w:val="nil"/>
              <w:bottom w:val="single" w:sz="4" w:space="0" w:color="auto"/>
              <w:right w:val="single" w:sz="4" w:space="0" w:color="auto"/>
            </w:tcBorders>
            <w:shd w:val="clear" w:color="auto" w:fill="auto"/>
            <w:noWrap/>
            <w:vAlign w:val="bottom"/>
          </w:tcPr>
          <w:p w14:paraId="04529144"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1360" w:type="dxa"/>
            <w:tcBorders>
              <w:top w:val="nil"/>
              <w:left w:val="nil"/>
              <w:bottom w:val="single" w:sz="4" w:space="0" w:color="auto"/>
              <w:right w:val="single" w:sz="4" w:space="0" w:color="auto"/>
            </w:tcBorders>
            <w:shd w:val="clear" w:color="auto" w:fill="auto"/>
            <w:noWrap/>
            <w:vAlign w:val="bottom"/>
          </w:tcPr>
          <w:p w14:paraId="6E9B88C9"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960" w:type="dxa"/>
            <w:tcBorders>
              <w:top w:val="nil"/>
              <w:left w:val="nil"/>
              <w:bottom w:val="single" w:sz="4" w:space="0" w:color="auto"/>
              <w:right w:val="single" w:sz="4" w:space="0" w:color="auto"/>
            </w:tcBorders>
            <w:shd w:val="clear" w:color="auto" w:fill="auto"/>
            <w:noWrap/>
            <w:vAlign w:val="bottom"/>
          </w:tcPr>
          <w:p w14:paraId="5FDB71DE"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960" w:type="dxa"/>
            <w:tcBorders>
              <w:top w:val="nil"/>
              <w:left w:val="nil"/>
              <w:bottom w:val="single" w:sz="4" w:space="0" w:color="auto"/>
              <w:right w:val="single" w:sz="4" w:space="0" w:color="auto"/>
            </w:tcBorders>
            <w:shd w:val="clear" w:color="auto" w:fill="auto"/>
            <w:noWrap/>
            <w:vAlign w:val="bottom"/>
          </w:tcPr>
          <w:p w14:paraId="00AC2C64"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960" w:type="dxa"/>
            <w:tcBorders>
              <w:top w:val="nil"/>
              <w:left w:val="nil"/>
              <w:bottom w:val="single" w:sz="4" w:space="0" w:color="auto"/>
              <w:right w:val="single" w:sz="4" w:space="0" w:color="auto"/>
            </w:tcBorders>
            <w:shd w:val="clear" w:color="auto" w:fill="auto"/>
            <w:noWrap/>
            <w:vAlign w:val="bottom"/>
          </w:tcPr>
          <w:p w14:paraId="682FAA87"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960" w:type="dxa"/>
            <w:tcBorders>
              <w:top w:val="nil"/>
              <w:left w:val="nil"/>
              <w:bottom w:val="single" w:sz="4" w:space="0" w:color="auto"/>
              <w:right w:val="single" w:sz="4" w:space="0" w:color="auto"/>
            </w:tcBorders>
            <w:shd w:val="clear" w:color="auto" w:fill="auto"/>
            <w:noWrap/>
            <w:vAlign w:val="bottom"/>
          </w:tcPr>
          <w:p w14:paraId="07ADF1B6"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960" w:type="dxa"/>
            <w:tcBorders>
              <w:top w:val="nil"/>
              <w:left w:val="nil"/>
              <w:bottom w:val="single" w:sz="4" w:space="0" w:color="auto"/>
              <w:right w:val="single" w:sz="4" w:space="0" w:color="auto"/>
            </w:tcBorders>
            <w:shd w:val="clear" w:color="auto" w:fill="auto"/>
            <w:noWrap/>
            <w:vAlign w:val="bottom"/>
          </w:tcPr>
          <w:p w14:paraId="371E8AF1"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960" w:type="dxa"/>
            <w:tcBorders>
              <w:top w:val="nil"/>
              <w:left w:val="nil"/>
              <w:bottom w:val="single" w:sz="4" w:space="0" w:color="auto"/>
              <w:right w:val="single" w:sz="4" w:space="0" w:color="auto"/>
            </w:tcBorders>
            <w:shd w:val="clear" w:color="auto" w:fill="auto"/>
            <w:noWrap/>
            <w:vAlign w:val="bottom"/>
          </w:tcPr>
          <w:p w14:paraId="29C4FF64" w14:textId="77777777" w:rsidR="00C12269" w:rsidRPr="001D7801" w:rsidRDefault="00C12269" w:rsidP="00C12269">
            <w:pPr>
              <w:spacing w:after="0" w:line="240" w:lineRule="auto"/>
              <w:jc w:val="right"/>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0,00</w:t>
            </w:r>
          </w:p>
        </w:tc>
      </w:tr>
      <w:tr w:rsidR="00C12269" w:rsidRPr="001D7801" w14:paraId="70889ADA" w14:textId="77777777" w:rsidTr="00327AE3">
        <w:trPr>
          <w:trHeight w:val="255"/>
        </w:trPr>
        <w:tc>
          <w:tcPr>
            <w:tcW w:w="5040" w:type="dxa"/>
            <w:tcBorders>
              <w:top w:val="nil"/>
              <w:left w:val="single" w:sz="8" w:space="0" w:color="auto"/>
              <w:bottom w:val="single" w:sz="4" w:space="0" w:color="auto"/>
              <w:right w:val="single" w:sz="4" w:space="0" w:color="auto"/>
            </w:tcBorders>
            <w:shd w:val="clear" w:color="auto" w:fill="FFFFFF"/>
          </w:tcPr>
          <w:p w14:paraId="117EC855"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‘Project Management Costs’</w:t>
            </w:r>
          </w:p>
        </w:tc>
        <w:tc>
          <w:tcPr>
            <w:tcW w:w="960" w:type="dxa"/>
            <w:tcBorders>
              <w:top w:val="nil"/>
              <w:left w:val="nil"/>
              <w:bottom w:val="single" w:sz="4" w:space="0" w:color="auto"/>
              <w:right w:val="single" w:sz="4" w:space="0" w:color="auto"/>
            </w:tcBorders>
            <w:shd w:val="clear" w:color="auto" w:fill="auto"/>
            <w:noWrap/>
            <w:vAlign w:val="bottom"/>
          </w:tcPr>
          <w:p w14:paraId="47D82431"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840" w:type="dxa"/>
            <w:tcBorders>
              <w:top w:val="nil"/>
              <w:left w:val="nil"/>
              <w:bottom w:val="single" w:sz="4" w:space="0" w:color="auto"/>
              <w:right w:val="single" w:sz="4" w:space="0" w:color="auto"/>
            </w:tcBorders>
            <w:shd w:val="clear" w:color="auto" w:fill="auto"/>
            <w:noWrap/>
            <w:vAlign w:val="bottom"/>
          </w:tcPr>
          <w:p w14:paraId="49F1584C"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960" w:type="dxa"/>
            <w:tcBorders>
              <w:top w:val="nil"/>
              <w:left w:val="nil"/>
              <w:bottom w:val="single" w:sz="4" w:space="0" w:color="auto"/>
              <w:right w:val="single" w:sz="4" w:space="0" w:color="auto"/>
            </w:tcBorders>
            <w:shd w:val="clear" w:color="auto" w:fill="auto"/>
            <w:noWrap/>
            <w:vAlign w:val="bottom"/>
          </w:tcPr>
          <w:p w14:paraId="4AD5360C"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1360" w:type="dxa"/>
            <w:tcBorders>
              <w:top w:val="nil"/>
              <w:left w:val="nil"/>
              <w:bottom w:val="single" w:sz="4" w:space="0" w:color="auto"/>
              <w:right w:val="single" w:sz="4" w:space="0" w:color="auto"/>
            </w:tcBorders>
            <w:shd w:val="clear" w:color="auto" w:fill="auto"/>
            <w:noWrap/>
            <w:vAlign w:val="bottom"/>
          </w:tcPr>
          <w:p w14:paraId="70874D69"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960" w:type="dxa"/>
            <w:tcBorders>
              <w:top w:val="nil"/>
              <w:left w:val="nil"/>
              <w:bottom w:val="single" w:sz="4" w:space="0" w:color="auto"/>
              <w:right w:val="single" w:sz="4" w:space="0" w:color="auto"/>
            </w:tcBorders>
            <w:shd w:val="clear" w:color="auto" w:fill="auto"/>
            <w:noWrap/>
            <w:vAlign w:val="bottom"/>
          </w:tcPr>
          <w:p w14:paraId="11B1BA4C"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960" w:type="dxa"/>
            <w:tcBorders>
              <w:top w:val="nil"/>
              <w:left w:val="nil"/>
              <w:bottom w:val="single" w:sz="4" w:space="0" w:color="auto"/>
              <w:right w:val="single" w:sz="4" w:space="0" w:color="auto"/>
            </w:tcBorders>
            <w:shd w:val="clear" w:color="auto" w:fill="auto"/>
            <w:noWrap/>
            <w:vAlign w:val="bottom"/>
          </w:tcPr>
          <w:p w14:paraId="6A44A08B"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960" w:type="dxa"/>
            <w:tcBorders>
              <w:top w:val="nil"/>
              <w:left w:val="nil"/>
              <w:bottom w:val="single" w:sz="4" w:space="0" w:color="auto"/>
              <w:right w:val="single" w:sz="4" w:space="0" w:color="auto"/>
            </w:tcBorders>
            <w:shd w:val="clear" w:color="auto" w:fill="auto"/>
            <w:noWrap/>
            <w:vAlign w:val="bottom"/>
          </w:tcPr>
          <w:p w14:paraId="65CFD168"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960" w:type="dxa"/>
            <w:tcBorders>
              <w:top w:val="nil"/>
              <w:left w:val="nil"/>
              <w:bottom w:val="single" w:sz="4" w:space="0" w:color="auto"/>
              <w:right w:val="single" w:sz="4" w:space="0" w:color="auto"/>
            </w:tcBorders>
            <w:shd w:val="clear" w:color="auto" w:fill="auto"/>
            <w:noWrap/>
            <w:vAlign w:val="bottom"/>
          </w:tcPr>
          <w:p w14:paraId="70A1659C"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960" w:type="dxa"/>
            <w:tcBorders>
              <w:top w:val="nil"/>
              <w:left w:val="nil"/>
              <w:bottom w:val="single" w:sz="4" w:space="0" w:color="auto"/>
              <w:right w:val="single" w:sz="4" w:space="0" w:color="auto"/>
            </w:tcBorders>
            <w:shd w:val="clear" w:color="auto" w:fill="auto"/>
            <w:noWrap/>
            <w:vAlign w:val="bottom"/>
          </w:tcPr>
          <w:p w14:paraId="7AC401E9"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960" w:type="dxa"/>
            <w:tcBorders>
              <w:top w:val="nil"/>
              <w:left w:val="nil"/>
              <w:bottom w:val="single" w:sz="4" w:space="0" w:color="auto"/>
              <w:right w:val="single" w:sz="4" w:space="0" w:color="auto"/>
            </w:tcBorders>
            <w:shd w:val="clear" w:color="auto" w:fill="auto"/>
            <w:noWrap/>
            <w:vAlign w:val="bottom"/>
          </w:tcPr>
          <w:p w14:paraId="4C8A4BBE" w14:textId="77777777" w:rsidR="00C12269" w:rsidRPr="001D7801" w:rsidRDefault="00C12269" w:rsidP="00C12269">
            <w:pPr>
              <w:spacing w:after="0" w:line="240" w:lineRule="auto"/>
              <w:jc w:val="right"/>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0,00</w:t>
            </w:r>
          </w:p>
        </w:tc>
      </w:tr>
      <w:tr w:rsidR="00C12269" w:rsidRPr="001D7801" w14:paraId="62D26E65" w14:textId="77777777" w:rsidTr="00327AE3">
        <w:trPr>
          <w:trHeight w:val="255"/>
        </w:trPr>
        <w:tc>
          <w:tcPr>
            <w:tcW w:w="5040" w:type="dxa"/>
            <w:tcBorders>
              <w:top w:val="nil"/>
              <w:left w:val="single" w:sz="8" w:space="0" w:color="auto"/>
              <w:bottom w:val="single" w:sz="4" w:space="0" w:color="auto"/>
              <w:right w:val="single" w:sz="4" w:space="0" w:color="auto"/>
            </w:tcBorders>
            <w:shd w:val="clear" w:color="auto" w:fill="FFFFFF"/>
          </w:tcPr>
          <w:p w14:paraId="43A98D70"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Per diems</w:t>
            </w:r>
          </w:p>
        </w:tc>
        <w:tc>
          <w:tcPr>
            <w:tcW w:w="960" w:type="dxa"/>
            <w:tcBorders>
              <w:top w:val="nil"/>
              <w:left w:val="nil"/>
              <w:bottom w:val="single" w:sz="4" w:space="0" w:color="auto"/>
              <w:right w:val="single" w:sz="4" w:space="0" w:color="auto"/>
            </w:tcBorders>
            <w:shd w:val="clear" w:color="auto" w:fill="auto"/>
            <w:noWrap/>
            <w:vAlign w:val="bottom"/>
          </w:tcPr>
          <w:p w14:paraId="5AA3DF6C"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840" w:type="dxa"/>
            <w:tcBorders>
              <w:top w:val="nil"/>
              <w:left w:val="nil"/>
              <w:bottom w:val="single" w:sz="4" w:space="0" w:color="auto"/>
              <w:right w:val="single" w:sz="4" w:space="0" w:color="auto"/>
            </w:tcBorders>
            <w:shd w:val="clear" w:color="auto" w:fill="auto"/>
            <w:noWrap/>
            <w:vAlign w:val="bottom"/>
          </w:tcPr>
          <w:p w14:paraId="5BBF14FD"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960" w:type="dxa"/>
            <w:tcBorders>
              <w:top w:val="nil"/>
              <w:left w:val="nil"/>
              <w:bottom w:val="single" w:sz="4" w:space="0" w:color="auto"/>
              <w:right w:val="single" w:sz="4" w:space="0" w:color="auto"/>
            </w:tcBorders>
            <w:shd w:val="clear" w:color="auto" w:fill="auto"/>
            <w:noWrap/>
            <w:vAlign w:val="bottom"/>
          </w:tcPr>
          <w:p w14:paraId="4C95172F"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1360" w:type="dxa"/>
            <w:tcBorders>
              <w:top w:val="nil"/>
              <w:left w:val="nil"/>
              <w:bottom w:val="single" w:sz="4" w:space="0" w:color="auto"/>
              <w:right w:val="single" w:sz="4" w:space="0" w:color="auto"/>
            </w:tcBorders>
            <w:shd w:val="clear" w:color="auto" w:fill="auto"/>
            <w:noWrap/>
            <w:vAlign w:val="bottom"/>
          </w:tcPr>
          <w:p w14:paraId="0EA747C9"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960" w:type="dxa"/>
            <w:tcBorders>
              <w:top w:val="nil"/>
              <w:left w:val="nil"/>
              <w:bottom w:val="single" w:sz="4" w:space="0" w:color="auto"/>
              <w:right w:val="single" w:sz="4" w:space="0" w:color="auto"/>
            </w:tcBorders>
            <w:shd w:val="clear" w:color="auto" w:fill="auto"/>
            <w:noWrap/>
            <w:vAlign w:val="bottom"/>
          </w:tcPr>
          <w:p w14:paraId="4279981A"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960" w:type="dxa"/>
            <w:tcBorders>
              <w:top w:val="nil"/>
              <w:left w:val="nil"/>
              <w:bottom w:val="single" w:sz="4" w:space="0" w:color="auto"/>
              <w:right w:val="single" w:sz="4" w:space="0" w:color="auto"/>
            </w:tcBorders>
            <w:shd w:val="clear" w:color="auto" w:fill="auto"/>
            <w:noWrap/>
            <w:vAlign w:val="bottom"/>
          </w:tcPr>
          <w:p w14:paraId="4DCCEC1F"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960" w:type="dxa"/>
            <w:tcBorders>
              <w:top w:val="nil"/>
              <w:left w:val="nil"/>
              <w:bottom w:val="single" w:sz="4" w:space="0" w:color="auto"/>
              <w:right w:val="single" w:sz="4" w:space="0" w:color="auto"/>
            </w:tcBorders>
            <w:shd w:val="clear" w:color="auto" w:fill="auto"/>
            <w:noWrap/>
            <w:vAlign w:val="bottom"/>
          </w:tcPr>
          <w:p w14:paraId="498B3076"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960" w:type="dxa"/>
            <w:tcBorders>
              <w:top w:val="nil"/>
              <w:left w:val="nil"/>
              <w:bottom w:val="single" w:sz="4" w:space="0" w:color="auto"/>
              <w:right w:val="single" w:sz="4" w:space="0" w:color="auto"/>
            </w:tcBorders>
            <w:shd w:val="clear" w:color="auto" w:fill="auto"/>
            <w:noWrap/>
            <w:vAlign w:val="bottom"/>
          </w:tcPr>
          <w:p w14:paraId="7BCEF87A"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960" w:type="dxa"/>
            <w:tcBorders>
              <w:top w:val="nil"/>
              <w:left w:val="nil"/>
              <w:bottom w:val="single" w:sz="4" w:space="0" w:color="auto"/>
              <w:right w:val="single" w:sz="4" w:space="0" w:color="auto"/>
            </w:tcBorders>
            <w:shd w:val="clear" w:color="auto" w:fill="auto"/>
            <w:noWrap/>
            <w:vAlign w:val="bottom"/>
          </w:tcPr>
          <w:p w14:paraId="4E1F69D0"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960" w:type="dxa"/>
            <w:tcBorders>
              <w:top w:val="nil"/>
              <w:left w:val="nil"/>
              <w:bottom w:val="single" w:sz="4" w:space="0" w:color="auto"/>
              <w:right w:val="single" w:sz="4" w:space="0" w:color="auto"/>
            </w:tcBorders>
            <w:shd w:val="clear" w:color="auto" w:fill="auto"/>
            <w:noWrap/>
            <w:vAlign w:val="bottom"/>
          </w:tcPr>
          <w:p w14:paraId="262B3664" w14:textId="77777777" w:rsidR="00C12269" w:rsidRPr="001D7801" w:rsidRDefault="00C12269" w:rsidP="00C12269">
            <w:pPr>
              <w:spacing w:after="0" w:line="240" w:lineRule="auto"/>
              <w:jc w:val="right"/>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0,00</w:t>
            </w:r>
          </w:p>
        </w:tc>
      </w:tr>
      <w:tr w:rsidR="00C12269" w:rsidRPr="001D7801" w14:paraId="30A54664" w14:textId="77777777" w:rsidTr="00327AE3">
        <w:trPr>
          <w:trHeight w:val="255"/>
        </w:trPr>
        <w:tc>
          <w:tcPr>
            <w:tcW w:w="5040" w:type="dxa"/>
            <w:tcBorders>
              <w:top w:val="nil"/>
              <w:left w:val="single" w:sz="8" w:space="0" w:color="auto"/>
              <w:bottom w:val="single" w:sz="4" w:space="0" w:color="auto"/>
              <w:right w:val="single" w:sz="4" w:space="0" w:color="auto"/>
            </w:tcBorders>
            <w:shd w:val="clear" w:color="auto" w:fill="FFFFFF"/>
          </w:tcPr>
          <w:p w14:paraId="3DE21140"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Air tickets</w:t>
            </w:r>
          </w:p>
        </w:tc>
        <w:tc>
          <w:tcPr>
            <w:tcW w:w="960" w:type="dxa"/>
            <w:tcBorders>
              <w:top w:val="nil"/>
              <w:left w:val="nil"/>
              <w:bottom w:val="single" w:sz="4" w:space="0" w:color="auto"/>
              <w:right w:val="single" w:sz="4" w:space="0" w:color="auto"/>
            </w:tcBorders>
            <w:shd w:val="clear" w:color="auto" w:fill="auto"/>
            <w:noWrap/>
            <w:vAlign w:val="bottom"/>
          </w:tcPr>
          <w:p w14:paraId="24BCA80E"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840" w:type="dxa"/>
            <w:tcBorders>
              <w:top w:val="nil"/>
              <w:left w:val="nil"/>
              <w:bottom w:val="single" w:sz="4" w:space="0" w:color="auto"/>
              <w:right w:val="single" w:sz="4" w:space="0" w:color="auto"/>
            </w:tcBorders>
            <w:shd w:val="clear" w:color="auto" w:fill="auto"/>
            <w:noWrap/>
            <w:vAlign w:val="bottom"/>
          </w:tcPr>
          <w:p w14:paraId="7487F8D3"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960" w:type="dxa"/>
            <w:tcBorders>
              <w:top w:val="nil"/>
              <w:left w:val="nil"/>
              <w:bottom w:val="single" w:sz="4" w:space="0" w:color="auto"/>
              <w:right w:val="single" w:sz="4" w:space="0" w:color="auto"/>
            </w:tcBorders>
            <w:shd w:val="clear" w:color="auto" w:fill="auto"/>
            <w:noWrap/>
            <w:vAlign w:val="bottom"/>
          </w:tcPr>
          <w:p w14:paraId="1F61AB65"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1360" w:type="dxa"/>
            <w:tcBorders>
              <w:top w:val="nil"/>
              <w:left w:val="nil"/>
              <w:bottom w:val="single" w:sz="4" w:space="0" w:color="auto"/>
              <w:right w:val="single" w:sz="4" w:space="0" w:color="auto"/>
            </w:tcBorders>
            <w:shd w:val="clear" w:color="auto" w:fill="auto"/>
            <w:noWrap/>
            <w:vAlign w:val="bottom"/>
          </w:tcPr>
          <w:p w14:paraId="00F8F52C"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960" w:type="dxa"/>
            <w:tcBorders>
              <w:top w:val="nil"/>
              <w:left w:val="nil"/>
              <w:bottom w:val="single" w:sz="4" w:space="0" w:color="auto"/>
              <w:right w:val="single" w:sz="4" w:space="0" w:color="auto"/>
            </w:tcBorders>
            <w:shd w:val="clear" w:color="auto" w:fill="auto"/>
            <w:noWrap/>
            <w:vAlign w:val="bottom"/>
          </w:tcPr>
          <w:p w14:paraId="69E2444A"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960" w:type="dxa"/>
            <w:tcBorders>
              <w:top w:val="nil"/>
              <w:left w:val="nil"/>
              <w:bottom w:val="single" w:sz="4" w:space="0" w:color="auto"/>
              <w:right w:val="single" w:sz="4" w:space="0" w:color="auto"/>
            </w:tcBorders>
            <w:shd w:val="clear" w:color="auto" w:fill="auto"/>
            <w:noWrap/>
            <w:vAlign w:val="bottom"/>
          </w:tcPr>
          <w:p w14:paraId="2862CAA3"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960" w:type="dxa"/>
            <w:tcBorders>
              <w:top w:val="nil"/>
              <w:left w:val="nil"/>
              <w:bottom w:val="single" w:sz="4" w:space="0" w:color="auto"/>
              <w:right w:val="single" w:sz="4" w:space="0" w:color="auto"/>
            </w:tcBorders>
            <w:shd w:val="clear" w:color="auto" w:fill="auto"/>
            <w:noWrap/>
            <w:vAlign w:val="bottom"/>
          </w:tcPr>
          <w:p w14:paraId="7104A8E7"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960" w:type="dxa"/>
            <w:tcBorders>
              <w:top w:val="nil"/>
              <w:left w:val="nil"/>
              <w:bottom w:val="single" w:sz="4" w:space="0" w:color="auto"/>
              <w:right w:val="single" w:sz="4" w:space="0" w:color="auto"/>
            </w:tcBorders>
            <w:shd w:val="clear" w:color="auto" w:fill="auto"/>
            <w:noWrap/>
            <w:vAlign w:val="bottom"/>
          </w:tcPr>
          <w:p w14:paraId="5AD09004"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960" w:type="dxa"/>
            <w:tcBorders>
              <w:top w:val="nil"/>
              <w:left w:val="nil"/>
              <w:bottom w:val="single" w:sz="4" w:space="0" w:color="auto"/>
              <w:right w:val="single" w:sz="4" w:space="0" w:color="auto"/>
            </w:tcBorders>
            <w:shd w:val="clear" w:color="auto" w:fill="auto"/>
            <w:noWrap/>
            <w:vAlign w:val="bottom"/>
          </w:tcPr>
          <w:p w14:paraId="0E31CB17"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960" w:type="dxa"/>
            <w:tcBorders>
              <w:top w:val="nil"/>
              <w:left w:val="nil"/>
              <w:bottom w:val="single" w:sz="4" w:space="0" w:color="auto"/>
              <w:right w:val="single" w:sz="4" w:space="0" w:color="auto"/>
            </w:tcBorders>
            <w:shd w:val="clear" w:color="auto" w:fill="auto"/>
            <w:noWrap/>
            <w:vAlign w:val="bottom"/>
          </w:tcPr>
          <w:p w14:paraId="2748D878" w14:textId="77777777" w:rsidR="00C12269" w:rsidRPr="001D7801" w:rsidRDefault="00C12269" w:rsidP="00C12269">
            <w:pPr>
              <w:spacing w:after="0" w:line="240" w:lineRule="auto"/>
              <w:jc w:val="right"/>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0,00</w:t>
            </w:r>
          </w:p>
        </w:tc>
      </w:tr>
      <w:tr w:rsidR="00C12269" w:rsidRPr="001D7801" w14:paraId="51EEBCED" w14:textId="77777777" w:rsidTr="00327AE3">
        <w:trPr>
          <w:trHeight w:val="255"/>
        </w:trPr>
        <w:tc>
          <w:tcPr>
            <w:tcW w:w="5040" w:type="dxa"/>
            <w:tcBorders>
              <w:top w:val="nil"/>
              <w:left w:val="single" w:sz="8" w:space="0" w:color="auto"/>
              <w:bottom w:val="single" w:sz="4" w:space="0" w:color="auto"/>
              <w:right w:val="single" w:sz="4" w:space="0" w:color="auto"/>
            </w:tcBorders>
            <w:shd w:val="clear" w:color="auto" w:fill="FFFFFF"/>
          </w:tcPr>
          <w:p w14:paraId="4F8A3927"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Interpretation (XX interpreters x XX days)</w:t>
            </w:r>
          </w:p>
        </w:tc>
        <w:tc>
          <w:tcPr>
            <w:tcW w:w="960" w:type="dxa"/>
            <w:tcBorders>
              <w:top w:val="nil"/>
              <w:left w:val="nil"/>
              <w:bottom w:val="single" w:sz="4" w:space="0" w:color="auto"/>
              <w:right w:val="single" w:sz="4" w:space="0" w:color="auto"/>
            </w:tcBorders>
            <w:shd w:val="clear" w:color="auto" w:fill="auto"/>
            <w:noWrap/>
            <w:vAlign w:val="bottom"/>
          </w:tcPr>
          <w:p w14:paraId="04BF6A4F"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840" w:type="dxa"/>
            <w:tcBorders>
              <w:top w:val="nil"/>
              <w:left w:val="nil"/>
              <w:bottom w:val="single" w:sz="4" w:space="0" w:color="auto"/>
              <w:right w:val="single" w:sz="4" w:space="0" w:color="auto"/>
            </w:tcBorders>
            <w:shd w:val="clear" w:color="auto" w:fill="auto"/>
            <w:noWrap/>
            <w:vAlign w:val="bottom"/>
          </w:tcPr>
          <w:p w14:paraId="3E5E03B5"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960" w:type="dxa"/>
            <w:tcBorders>
              <w:top w:val="nil"/>
              <w:left w:val="nil"/>
              <w:bottom w:val="single" w:sz="4" w:space="0" w:color="auto"/>
              <w:right w:val="single" w:sz="4" w:space="0" w:color="auto"/>
            </w:tcBorders>
            <w:shd w:val="clear" w:color="auto" w:fill="auto"/>
            <w:noWrap/>
            <w:vAlign w:val="bottom"/>
          </w:tcPr>
          <w:p w14:paraId="37C11AA2"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1360" w:type="dxa"/>
            <w:tcBorders>
              <w:top w:val="nil"/>
              <w:left w:val="nil"/>
              <w:bottom w:val="single" w:sz="4" w:space="0" w:color="auto"/>
              <w:right w:val="single" w:sz="4" w:space="0" w:color="auto"/>
            </w:tcBorders>
            <w:shd w:val="clear" w:color="auto" w:fill="auto"/>
            <w:noWrap/>
            <w:vAlign w:val="bottom"/>
          </w:tcPr>
          <w:p w14:paraId="06279791"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960" w:type="dxa"/>
            <w:tcBorders>
              <w:top w:val="nil"/>
              <w:left w:val="nil"/>
              <w:bottom w:val="single" w:sz="4" w:space="0" w:color="auto"/>
              <w:right w:val="single" w:sz="4" w:space="0" w:color="auto"/>
            </w:tcBorders>
            <w:shd w:val="clear" w:color="auto" w:fill="auto"/>
            <w:noWrap/>
            <w:vAlign w:val="bottom"/>
          </w:tcPr>
          <w:p w14:paraId="37EE3991"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960" w:type="dxa"/>
            <w:tcBorders>
              <w:top w:val="nil"/>
              <w:left w:val="nil"/>
              <w:bottom w:val="single" w:sz="4" w:space="0" w:color="auto"/>
              <w:right w:val="single" w:sz="4" w:space="0" w:color="auto"/>
            </w:tcBorders>
            <w:shd w:val="clear" w:color="auto" w:fill="auto"/>
            <w:noWrap/>
            <w:vAlign w:val="bottom"/>
          </w:tcPr>
          <w:p w14:paraId="492349BD"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960" w:type="dxa"/>
            <w:tcBorders>
              <w:top w:val="nil"/>
              <w:left w:val="nil"/>
              <w:bottom w:val="single" w:sz="4" w:space="0" w:color="auto"/>
              <w:right w:val="single" w:sz="4" w:space="0" w:color="auto"/>
            </w:tcBorders>
            <w:shd w:val="clear" w:color="auto" w:fill="auto"/>
            <w:noWrap/>
            <w:vAlign w:val="bottom"/>
          </w:tcPr>
          <w:p w14:paraId="69D0BE3C"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960" w:type="dxa"/>
            <w:tcBorders>
              <w:top w:val="nil"/>
              <w:left w:val="nil"/>
              <w:bottom w:val="single" w:sz="4" w:space="0" w:color="auto"/>
              <w:right w:val="single" w:sz="4" w:space="0" w:color="auto"/>
            </w:tcBorders>
            <w:shd w:val="clear" w:color="auto" w:fill="auto"/>
            <w:noWrap/>
            <w:vAlign w:val="bottom"/>
          </w:tcPr>
          <w:p w14:paraId="081EF731"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960" w:type="dxa"/>
            <w:tcBorders>
              <w:top w:val="nil"/>
              <w:left w:val="nil"/>
              <w:bottom w:val="single" w:sz="4" w:space="0" w:color="auto"/>
              <w:right w:val="single" w:sz="4" w:space="0" w:color="auto"/>
            </w:tcBorders>
            <w:shd w:val="clear" w:color="auto" w:fill="auto"/>
            <w:noWrap/>
            <w:vAlign w:val="bottom"/>
          </w:tcPr>
          <w:p w14:paraId="26FDBBCA"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960" w:type="dxa"/>
            <w:tcBorders>
              <w:top w:val="nil"/>
              <w:left w:val="nil"/>
              <w:bottom w:val="single" w:sz="4" w:space="0" w:color="auto"/>
              <w:right w:val="single" w:sz="4" w:space="0" w:color="auto"/>
            </w:tcBorders>
            <w:shd w:val="clear" w:color="auto" w:fill="auto"/>
            <w:noWrap/>
            <w:vAlign w:val="bottom"/>
          </w:tcPr>
          <w:p w14:paraId="6F19F591" w14:textId="77777777" w:rsidR="00C12269" w:rsidRPr="001D7801" w:rsidRDefault="00C12269" w:rsidP="00C12269">
            <w:pPr>
              <w:spacing w:after="0" w:line="240" w:lineRule="auto"/>
              <w:jc w:val="right"/>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0,00</w:t>
            </w:r>
          </w:p>
        </w:tc>
      </w:tr>
      <w:tr w:rsidR="00C12269" w:rsidRPr="001D7801" w14:paraId="6121CCF9" w14:textId="77777777" w:rsidTr="00327AE3">
        <w:trPr>
          <w:trHeight w:val="255"/>
        </w:trPr>
        <w:tc>
          <w:tcPr>
            <w:tcW w:w="5040" w:type="dxa"/>
            <w:tcBorders>
              <w:top w:val="nil"/>
              <w:left w:val="single" w:sz="8" w:space="0" w:color="auto"/>
              <w:bottom w:val="single" w:sz="4" w:space="0" w:color="auto"/>
              <w:right w:val="single" w:sz="4" w:space="0" w:color="auto"/>
            </w:tcBorders>
            <w:shd w:val="clear" w:color="auto" w:fill="FFFFFF"/>
          </w:tcPr>
          <w:p w14:paraId="4ED2B6AD"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Translation of XXXX (XX pages)</w:t>
            </w:r>
          </w:p>
        </w:tc>
        <w:tc>
          <w:tcPr>
            <w:tcW w:w="960" w:type="dxa"/>
            <w:tcBorders>
              <w:top w:val="nil"/>
              <w:left w:val="nil"/>
              <w:bottom w:val="single" w:sz="4" w:space="0" w:color="auto"/>
              <w:right w:val="single" w:sz="4" w:space="0" w:color="auto"/>
            </w:tcBorders>
            <w:shd w:val="clear" w:color="auto" w:fill="auto"/>
            <w:noWrap/>
            <w:vAlign w:val="bottom"/>
          </w:tcPr>
          <w:p w14:paraId="04B6D7E1"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840" w:type="dxa"/>
            <w:tcBorders>
              <w:top w:val="nil"/>
              <w:left w:val="nil"/>
              <w:bottom w:val="single" w:sz="4" w:space="0" w:color="auto"/>
              <w:right w:val="single" w:sz="4" w:space="0" w:color="auto"/>
            </w:tcBorders>
            <w:shd w:val="clear" w:color="auto" w:fill="auto"/>
            <w:noWrap/>
            <w:vAlign w:val="bottom"/>
          </w:tcPr>
          <w:p w14:paraId="75847BB9"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960" w:type="dxa"/>
            <w:tcBorders>
              <w:top w:val="nil"/>
              <w:left w:val="nil"/>
              <w:bottom w:val="single" w:sz="4" w:space="0" w:color="auto"/>
              <w:right w:val="single" w:sz="4" w:space="0" w:color="auto"/>
            </w:tcBorders>
            <w:shd w:val="clear" w:color="auto" w:fill="auto"/>
            <w:noWrap/>
            <w:vAlign w:val="bottom"/>
          </w:tcPr>
          <w:p w14:paraId="768B4FC1"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1360" w:type="dxa"/>
            <w:tcBorders>
              <w:top w:val="nil"/>
              <w:left w:val="nil"/>
              <w:bottom w:val="single" w:sz="4" w:space="0" w:color="auto"/>
              <w:right w:val="single" w:sz="4" w:space="0" w:color="auto"/>
            </w:tcBorders>
            <w:shd w:val="clear" w:color="auto" w:fill="auto"/>
            <w:noWrap/>
            <w:vAlign w:val="bottom"/>
          </w:tcPr>
          <w:p w14:paraId="597FA083"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960" w:type="dxa"/>
            <w:tcBorders>
              <w:top w:val="nil"/>
              <w:left w:val="nil"/>
              <w:bottom w:val="single" w:sz="4" w:space="0" w:color="auto"/>
              <w:right w:val="single" w:sz="4" w:space="0" w:color="auto"/>
            </w:tcBorders>
            <w:shd w:val="clear" w:color="auto" w:fill="auto"/>
            <w:noWrap/>
            <w:vAlign w:val="bottom"/>
          </w:tcPr>
          <w:p w14:paraId="103DB61B"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960" w:type="dxa"/>
            <w:tcBorders>
              <w:top w:val="nil"/>
              <w:left w:val="nil"/>
              <w:bottom w:val="single" w:sz="4" w:space="0" w:color="auto"/>
              <w:right w:val="single" w:sz="4" w:space="0" w:color="auto"/>
            </w:tcBorders>
            <w:shd w:val="clear" w:color="auto" w:fill="auto"/>
            <w:noWrap/>
            <w:vAlign w:val="bottom"/>
          </w:tcPr>
          <w:p w14:paraId="2A7FEE98"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960" w:type="dxa"/>
            <w:tcBorders>
              <w:top w:val="nil"/>
              <w:left w:val="nil"/>
              <w:bottom w:val="single" w:sz="4" w:space="0" w:color="auto"/>
              <w:right w:val="single" w:sz="4" w:space="0" w:color="auto"/>
            </w:tcBorders>
            <w:shd w:val="clear" w:color="auto" w:fill="auto"/>
            <w:noWrap/>
            <w:vAlign w:val="bottom"/>
          </w:tcPr>
          <w:p w14:paraId="08F10D52"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960" w:type="dxa"/>
            <w:tcBorders>
              <w:top w:val="nil"/>
              <w:left w:val="nil"/>
              <w:bottom w:val="single" w:sz="4" w:space="0" w:color="auto"/>
              <w:right w:val="single" w:sz="4" w:space="0" w:color="auto"/>
            </w:tcBorders>
            <w:shd w:val="clear" w:color="auto" w:fill="auto"/>
            <w:noWrap/>
            <w:vAlign w:val="bottom"/>
          </w:tcPr>
          <w:p w14:paraId="2298BCEF"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960" w:type="dxa"/>
            <w:tcBorders>
              <w:top w:val="nil"/>
              <w:left w:val="nil"/>
              <w:bottom w:val="single" w:sz="4" w:space="0" w:color="auto"/>
              <w:right w:val="single" w:sz="4" w:space="0" w:color="auto"/>
            </w:tcBorders>
            <w:shd w:val="clear" w:color="auto" w:fill="auto"/>
            <w:noWrap/>
            <w:vAlign w:val="bottom"/>
          </w:tcPr>
          <w:p w14:paraId="5894F4DD"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960" w:type="dxa"/>
            <w:tcBorders>
              <w:top w:val="nil"/>
              <w:left w:val="nil"/>
              <w:bottom w:val="single" w:sz="4" w:space="0" w:color="auto"/>
              <w:right w:val="single" w:sz="4" w:space="0" w:color="auto"/>
            </w:tcBorders>
            <w:shd w:val="clear" w:color="auto" w:fill="auto"/>
            <w:noWrap/>
            <w:vAlign w:val="bottom"/>
          </w:tcPr>
          <w:p w14:paraId="6582AC88" w14:textId="77777777" w:rsidR="00C12269" w:rsidRPr="001D7801" w:rsidRDefault="00C12269" w:rsidP="00C12269">
            <w:pPr>
              <w:spacing w:after="0" w:line="240" w:lineRule="auto"/>
              <w:jc w:val="right"/>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0,00</w:t>
            </w:r>
          </w:p>
        </w:tc>
      </w:tr>
      <w:tr w:rsidR="00C12269" w:rsidRPr="001D7801" w14:paraId="0C80B8CF" w14:textId="77777777" w:rsidTr="00327AE3">
        <w:trPr>
          <w:trHeight w:val="255"/>
        </w:trPr>
        <w:tc>
          <w:tcPr>
            <w:tcW w:w="5040" w:type="dxa"/>
            <w:tcBorders>
              <w:top w:val="nil"/>
              <w:left w:val="single" w:sz="8" w:space="0" w:color="auto"/>
              <w:bottom w:val="single" w:sz="4" w:space="0" w:color="auto"/>
              <w:right w:val="single" w:sz="4" w:space="0" w:color="auto"/>
            </w:tcBorders>
            <w:shd w:val="clear" w:color="auto" w:fill="FFFFFF"/>
          </w:tcPr>
          <w:p w14:paraId="68C1580D"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Seminar venue</w:t>
            </w:r>
          </w:p>
        </w:tc>
        <w:tc>
          <w:tcPr>
            <w:tcW w:w="960" w:type="dxa"/>
            <w:tcBorders>
              <w:top w:val="nil"/>
              <w:left w:val="nil"/>
              <w:bottom w:val="single" w:sz="4" w:space="0" w:color="auto"/>
              <w:right w:val="single" w:sz="4" w:space="0" w:color="auto"/>
            </w:tcBorders>
            <w:shd w:val="clear" w:color="auto" w:fill="auto"/>
            <w:noWrap/>
            <w:vAlign w:val="bottom"/>
          </w:tcPr>
          <w:p w14:paraId="5C5BE4A1"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840" w:type="dxa"/>
            <w:tcBorders>
              <w:top w:val="nil"/>
              <w:left w:val="nil"/>
              <w:bottom w:val="single" w:sz="4" w:space="0" w:color="auto"/>
              <w:right w:val="single" w:sz="4" w:space="0" w:color="auto"/>
            </w:tcBorders>
            <w:shd w:val="clear" w:color="auto" w:fill="auto"/>
            <w:noWrap/>
            <w:vAlign w:val="bottom"/>
          </w:tcPr>
          <w:p w14:paraId="4C5EE2A2"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960" w:type="dxa"/>
            <w:tcBorders>
              <w:top w:val="nil"/>
              <w:left w:val="nil"/>
              <w:bottom w:val="single" w:sz="4" w:space="0" w:color="auto"/>
              <w:right w:val="single" w:sz="4" w:space="0" w:color="auto"/>
            </w:tcBorders>
            <w:shd w:val="clear" w:color="auto" w:fill="auto"/>
            <w:noWrap/>
            <w:vAlign w:val="bottom"/>
          </w:tcPr>
          <w:p w14:paraId="6F293B23"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1360" w:type="dxa"/>
            <w:tcBorders>
              <w:top w:val="nil"/>
              <w:left w:val="nil"/>
              <w:bottom w:val="single" w:sz="4" w:space="0" w:color="auto"/>
              <w:right w:val="single" w:sz="4" w:space="0" w:color="auto"/>
            </w:tcBorders>
            <w:shd w:val="clear" w:color="auto" w:fill="auto"/>
            <w:noWrap/>
            <w:vAlign w:val="bottom"/>
          </w:tcPr>
          <w:p w14:paraId="1BCEA933"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960" w:type="dxa"/>
            <w:tcBorders>
              <w:top w:val="nil"/>
              <w:left w:val="nil"/>
              <w:bottom w:val="single" w:sz="4" w:space="0" w:color="auto"/>
              <w:right w:val="single" w:sz="4" w:space="0" w:color="auto"/>
            </w:tcBorders>
            <w:shd w:val="clear" w:color="auto" w:fill="auto"/>
            <w:noWrap/>
            <w:vAlign w:val="bottom"/>
          </w:tcPr>
          <w:p w14:paraId="623DCA30"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960" w:type="dxa"/>
            <w:tcBorders>
              <w:top w:val="nil"/>
              <w:left w:val="nil"/>
              <w:bottom w:val="single" w:sz="4" w:space="0" w:color="auto"/>
              <w:right w:val="single" w:sz="4" w:space="0" w:color="auto"/>
            </w:tcBorders>
            <w:shd w:val="clear" w:color="auto" w:fill="auto"/>
            <w:noWrap/>
            <w:vAlign w:val="bottom"/>
          </w:tcPr>
          <w:p w14:paraId="77828A45"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960" w:type="dxa"/>
            <w:tcBorders>
              <w:top w:val="nil"/>
              <w:left w:val="nil"/>
              <w:bottom w:val="single" w:sz="4" w:space="0" w:color="auto"/>
              <w:right w:val="single" w:sz="4" w:space="0" w:color="auto"/>
            </w:tcBorders>
            <w:shd w:val="clear" w:color="auto" w:fill="auto"/>
            <w:noWrap/>
            <w:vAlign w:val="bottom"/>
          </w:tcPr>
          <w:p w14:paraId="65FF7C6A"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960" w:type="dxa"/>
            <w:tcBorders>
              <w:top w:val="nil"/>
              <w:left w:val="nil"/>
              <w:bottom w:val="single" w:sz="4" w:space="0" w:color="auto"/>
              <w:right w:val="single" w:sz="4" w:space="0" w:color="auto"/>
            </w:tcBorders>
            <w:shd w:val="clear" w:color="auto" w:fill="auto"/>
            <w:noWrap/>
            <w:vAlign w:val="bottom"/>
          </w:tcPr>
          <w:p w14:paraId="1554D862"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960" w:type="dxa"/>
            <w:tcBorders>
              <w:top w:val="nil"/>
              <w:left w:val="nil"/>
              <w:bottom w:val="single" w:sz="4" w:space="0" w:color="auto"/>
              <w:right w:val="single" w:sz="4" w:space="0" w:color="auto"/>
            </w:tcBorders>
            <w:shd w:val="clear" w:color="auto" w:fill="auto"/>
            <w:noWrap/>
            <w:vAlign w:val="bottom"/>
          </w:tcPr>
          <w:p w14:paraId="72FDF453"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960" w:type="dxa"/>
            <w:tcBorders>
              <w:top w:val="nil"/>
              <w:left w:val="nil"/>
              <w:bottom w:val="single" w:sz="4" w:space="0" w:color="auto"/>
              <w:right w:val="single" w:sz="4" w:space="0" w:color="auto"/>
            </w:tcBorders>
            <w:shd w:val="clear" w:color="auto" w:fill="auto"/>
            <w:noWrap/>
            <w:vAlign w:val="bottom"/>
          </w:tcPr>
          <w:p w14:paraId="1393145C" w14:textId="77777777" w:rsidR="00C12269" w:rsidRPr="001D7801" w:rsidRDefault="00C12269" w:rsidP="00C12269">
            <w:pPr>
              <w:spacing w:after="0" w:line="240" w:lineRule="auto"/>
              <w:jc w:val="right"/>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0,00</w:t>
            </w:r>
          </w:p>
        </w:tc>
      </w:tr>
      <w:tr w:rsidR="00C12269" w:rsidRPr="001D7801" w14:paraId="6BA45310" w14:textId="77777777" w:rsidTr="00327AE3">
        <w:trPr>
          <w:trHeight w:val="255"/>
        </w:trPr>
        <w:tc>
          <w:tcPr>
            <w:tcW w:w="5040" w:type="dxa"/>
            <w:tcBorders>
              <w:top w:val="nil"/>
              <w:left w:val="single" w:sz="8" w:space="0" w:color="auto"/>
              <w:bottom w:val="single" w:sz="4" w:space="0" w:color="auto"/>
              <w:right w:val="single" w:sz="4" w:space="0" w:color="auto"/>
            </w:tcBorders>
            <w:shd w:val="clear" w:color="auto" w:fill="FFFFFF"/>
          </w:tcPr>
          <w:p w14:paraId="413E9732"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xml:space="preserve">Coffee Breaks </w:t>
            </w:r>
          </w:p>
        </w:tc>
        <w:tc>
          <w:tcPr>
            <w:tcW w:w="960" w:type="dxa"/>
            <w:tcBorders>
              <w:top w:val="nil"/>
              <w:left w:val="nil"/>
              <w:bottom w:val="single" w:sz="4" w:space="0" w:color="auto"/>
              <w:right w:val="single" w:sz="4" w:space="0" w:color="auto"/>
            </w:tcBorders>
            <w:shd w:val="clear" w:color="auto" w:fill="auto"/>
            <w:noWrap/>
            <w:vAlign w:val="bottom"/>
          </w:tcPr>
          <w:p w14:paraId="193B2345"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840" w:type="dxa"/>
            <w:tcBorders>
              <w:top w:val="nil"/>
              <w:left w:val="nil"/>
              <w:bottom w:val="single" w:sz="4" w:space="0" w:color="auto"/>
              <w:right w:val="single" w:sz="4" w:space="0" w:color="auto"/>
            </w:tcBorders>
            <w:shd w:val="clear" w:color="auto" w:fill="auto"/>
            <w:noWrap/>
            <w:vAlign w:val="bottom"/>
          </w:tcPr>
          <w:p w14:paraId="0CC4DA32"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960" w:type="dxa"/>
            <w:tcBorders>
              <w:top w:val="nil"/>
              <w:left w:val="nil"/>
              <w:bottom w:val="single" w:sz="4" w:space="0" w:color="auto"/>
              <w:right w:val="single" w:sz="4" w:space="0" w:color="auto"/>
            </w:tcBorders>
            <w:shd w:val="clear" w:color="auto" w:fill="auto"/>
            <w:noWrap/>
            <w:vAlign w:val="bottom"/>
          </w:tcPr>
          <w:p w14:paraId="76F3789E"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1360" w:type="dxa"/>
            <w:tcBorders>
              <w:top w:val="nil"/>
              <w:left w:val="nil"/>
              <w:bottom w:val="single" w:sz="4" w:space="0" w:color="auto"/>
              <w:right w:val="single" w:sz="4" w:space="0" w:color="auto"/>
            </w:tcBorders>
            <w:shd w:val="clear" w:color="auto" w:fill="auto"/>
            <w:noWrap/>
            <w:vAlign w:val="bottom"/>
          </w:tcPr>
          <w:p w14:paraId="75673809"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960" w:type="dxa"/>
            <w:tcBorders>
              <w:top w:val="nil"/>
              <w:left w:val="nil"/>
              <w:bottom w:val="single" w:sz="4" w:space="0" w:color="auto"/>
              <w:right w:val="single" w:sz="4" w:space="0" w:color="auto"/>
            </w:tcBorders>
            <w:shd w:val="clear" w:color="auto" w:fill="auto"/>
            <w:noWrap/>
            <w:vAlign w:val="bottom"/>
          </w:tcPr>
          <w:p w14:paraId="13DDAE2E"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960" w:type="dxa"/>
            <w:tcBorders>
              <w:top w:val="nil"/>
              <w:left w:val="nil"/>
              <w:bottom w:val="single" w:sz="4" w:space="0" w:color="auto"/>
              <w:right w:val="single" w:sz="4" w:space="0" w:color="auto"/>
            </w:tcBorders>
            <w:shd w:val="clear" w:color="auto" w:fill="auto"/>
            <w:noWrap/>
            <w:vAlign w:val="bottom"/>
          </w:tcPr>
          <w:p w14:paraId="3A6FC665"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960" w:type="dxa"/>
            <w:tcBorders>
              <w:top w:val="nil"/>
              <w:left w:val="nil"/>
              <w:bottom w:val="single" w:sz="4" w:space="0" w:color="auto"/>
              <w:right w:val="single" w:sz="4" w:space="0" w:color="auto"/>
            </w:tcBorders>
            <w:shd w:val="clear" w:color="auto" w:fill="auto"/>
            <w:noWrap/>
            <w:vAlign w:val="bottom"/>
          </w:tcPr>
          <w:p w14:paraId="6D1AE68F"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960" w:type="dxa"/>
            <w:tcBorders>
              <w:top w:val="nil"/>
              <w:left w:val="nil"/>
              <w:bottom w:val="single" w:sz="4" w:space="0" w:color="auto"/>
              <w:right w:val="single" w:sz="4" w:space="0" w:color="auto"/>
            </w:tcBorders>
            <w:shd w:val="clear" w:color="auto" w:fill="auto"/>
            <w:noWrap/>
            <w:vAlign w:val="bottom"/>
          </w:tcPr>
          <w:p w14:paraId="3C0BDBEF"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960" w:type="dxa"/>
            <w:tcBorders>
              <w:top w:val="nil"/>
              <w:left w:val="nil"/>
              <w:bottom w:val="single" w:sz="4" w:space="0" w:color="auto"/>
              <w:right w:val="single" w:sz="4" w:space="0" w:color="auto"/>
            </w:tcBorders>
            <w:shd w:val="clear" w:color="auto" w:fill="auto"/>
            <w:noWrap/>
            <w:vAlign w:val="bottom"/>
          </w:tcPr>
          <w:p w14:paraId="2E012D87"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960" w:type="dxa"/>
            <w:tcBorders>
              <w:top w:val="nil"/>
              <w:left w:val="nil"/>
              <w:bottom w:val="single" w:sz="4" w:space="0" w:color="auto"/>
              <w:right w:val="single" w:sz="4" w:space="0" w:color="auto"/>
            </w:tcBorders>
            <w:shd w:val="clear" w:color="auto" w:fill="auto"/>
            <w:noWrap/>
            <w:vAlign w:val="bottom"/>
          </w:tcPr>
          <w:p w14:paraId="7E3C5561" w14:textId="77777777" w:rsidR="00C12269" w:rsidRPr="001D7801" w:rsidRDefault="00C12269" w:rsidP="00C12269">
            <w:pPr>
              <w:spacing w:after="0" w:line="240" w:lineRule="auto"/>
              <w:jc w:val="right"/>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0,00</w:t>
            </w:r>
          </w:p>
        </w:tc>
      </w:tr>
      <w:tr w:rsidR="00C12269" w:rsidRPr="001D7801" w14:paraId="0475D221" w14:textId="77777777" w:rsidTr="00327AE3">
        <w:trPr>
          <w:trHeight w:val="255"/>
        </w:trPr>
        <w:tc>
          <w:tcPr>
            <w:tcW w:w="5040" w:type="dxa"/>
            <w:tcBorders>
              <w:top w:val="nil"/>
              <w:left w:val="single" w:sz="8" w:space="0" w:color="auto"/>
              <w:bottom w:val="single" w:sz="4" w:space="0" w:color="auto"/>
              <w:right w:val="single" w:sz="4" w:space="0" w:color="auto"/>
            </w:tcBorders>
            <w:shd w:val="clear" w:color="auto" w:fill="FFFFFF"/>
          </w:tcPr>
          <w:p w14:paraId="1A136B26"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Training materials</w:t>
            </w:r>
          </w:p>
        </w:tc>
        <w:tc>
          <w:tcPr>
            <w:tcW w:w="960" w:type="dxa"/>
            <w:tcBorders>
              <w:top w:val="nil"/>
              <w:left w:val="nil"/>
              <w:bottom w:val="single" w:sz="4" w:space="0" w:color="auto"/>
              <w:right w:val="single" w:sz="4" w:space="0" w:color="auto"/>
            </w:tcBorders>
            <w:shd w:val="clear" w:color="auto" w:fill="auto"/>
            <w:noWrap/>
            <w:vAlign w:val="bottom"/>
          </w:tcPr>
          <w:p w14:paraId="76025EA7"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840" w:type="dxa"/>
            <w:tcBorders>
              <w:top w:val="nil"/>
              <w:left w:val="nil"/>
              <w:bottom w:val="single" w:sz="4" w:space="0" w:color="auto"/>
              <w:right w:val="single" w:sz="4" w:space="0" w:color="auto"/>
            </w:tcBorders>
            <w:shd w:val="clear" w:color="auto" w:fill="auto"/>
            <w:noWrap/>
            <w:vAlign w:val="bottom"/>
          </w:tcPr>
          <w:p w14:paraId="53F6224E"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960" w:type="dxa"/>
            <w:tcBorders>
              <w:top w:val="nil"/>
              <w:left w:val="nil"/>
              <w:bottom w:val="single" w:sz="4" w:space="0" w:color="auto"/>
              <w:right w:val="single" w:sz="4" w:space="0" w:color="auto"/>
            </w:tcBorders>
            <w:shd w:val="clear" w:color="auto" w:fill="auto"/>
            <w:noWrap/>
            <w:vAlign w:val="bottom"/>
          </w:tcPr>
          <w:p w14:paraId="248EEB12"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1360" w:type="dxa"/>
            <w:tcBorders>
              <w:top w:val="nil"/>
              <w:left w:val="nil"/>
              <w:bottom w:val="single" w:sz="4" w:space="0" w:color="auto"/>
              <w:right w:val="single" w:sz="4" w:space="0" w:color="auto"/>
            </w:tcBorders>
            <w:shd w:val="clear" w:color="auto" w:fill="auto"/>
            <w:noWrap/>
            <w:vAlign w:val="bottom"/>
          </w:tcPr>
          <w:p w14:paraId="19DCD820"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960" w:type="dxa"/>
            <w:tcBorders>
              <w:top w:val="nil"/>
              <w:left w:val="nil"/>
              <w:bottom w:val="single" w:sz="4" w:space="0" w:color="auto"/>
              <w:right w:val="single" w:sz="4" w:space="0" w:color="auto"/>
            </w:tcBorders>
            <w:shd w:val="clear" w:color="auto" w:fill="auto"/>
            <w:noWrap/>
            <w:vAlign w:val="bottom"/>
          </w:tcPr>
          <w:p w14:paraId="485BFB26"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960" w:type="dxa"/>
            <w:tcBorders>
              <w:top w:val="nil"/>
              <w:left w:val="nil"/>
              <w:bottom w:val="single" w:sz="4" w:space="0" w:color="auto"/>
              <w:right w:val="single" w:sz="4" w:space="0" w:color="auto"/>
            </w:tcBorders>
            <w:shd w:val="clear" w:color="auto" w:fill="auto"/>
            <w:noWrap/>
            <w:vAlign w:val="bottom"/>
          </w:tcPr>
          <w:p w14:paraId="0BBEAB23"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960" w:type="dxa"/>
            <w:tcBorders>
              <w:top w:val="nil"/>
              <w:left w:val="nil"/>
              <w:bottom w:val="single" w:sz="4" w:space="0" w:color="auto"/>
              <w:right w:val="single" w:sz="4" w:space="0" w:color="auto"/>
            </w:tcBorders>
            <w:shd w:val="clear" w:color="auto" w:fill="auto"/>
            <w:noWrap/>
            <w:vAlign w:val="bottom"/>
          </w:tcPr>
          <w:p w14:paraId="2CB81863"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960" w:type="dxa"/>
            <w:tcBorders>
              <w:top w:val="nil"/>
              <w:left w:val="nil"/>
              <w:bottom w:val="single" w:sz="4" w:space="0" w:color="auto"/>
              <w:right w:val="single" w:sz="4" w:space="0" w:color="auto"/>
            </w:tcBorders>
            <w:shd w:val="clear" w:color="auto" w:fill="auto"/>
            <w:noWrap/>
            <w:vAlign w:val="bottom"/>
          </w:tcPr>
          <w:p w14:paraId="2D8C4A0F"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960" w:type="dxa"/>
            <w:tcBorders>
              <w:top w:val="nil"/>
              <w:left w:val="nil"/>
              <w:bottom w:val="single" w:sz="4" w:space="0" w:color="auto"/>
              <w:right w:val="single" w:sz="4" w:space="0" w:color="auto"/>
            </w:tcBorders>
            <w:shd w:val="clear" w:color="auto" w:fill="auto"/>
            <w:noWrap/>
            <w:vAlign w:val="bottom"/>
          </w:tcPr>
          <w:p w14:paraId="7A01EED9"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960" w:type="dxa"/>
            <w:tcBorders>
              <w:top w:val="nil"/>
              <w:left w:val="nil"/>
              <w:bottom w:val="single" w:sz="4" w:space="0" w:color="auto"/>
              <w:right w:val="single" w:sz="4" w:space="0" w:color="auto"/>
            </w:tcBorders>
            <w:shd w:val="clear" w:color="auto" w:fill="auto"/>
            <w:noWrap/>
            <w:vAlign w:val="bottom"/>
          </w:tcPr>
          <w:p w14:paraId="3734ED06" w14:textId="77777777" w:rsidR="00C12269" w:rsidRPr="001D7801" w:rsidRDefault="00C12269" w:rsidP="00C12269">
            <w:pPr>
              <w:spacing w:after="0" w:line="240" w:lineRule="auto"/>
              <w:jc w:val="right"/>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0,00</w:t>
            </w:r>
          </w:p>
        </w:tc>
      </w:tr>
      <w:tr w:rsidR="00C12269" w:rsidRPr="001D7801" w14:paraId="16EFB205" w14:textId="77777777" w:rsidTr="00327AE3">
        <w:trPr>
          <w:trHeight w:val="255"/>
        </w:trPr>
        <w:tc>
          <w:tcPr>
            <w:tcW w:w="5040" w:type="dxa"/>
            <w:tcBorders>
              <w:top w:val="nil"/>
              <w:left w:val="single" w:sz="8" w:space="0" w:color="auto"/>
              <w:bottom w:val="single" w:sz="4" w:space="0" w:color="auto"/>
              <w:right w:val="single" w:sz="4" w:space="0" w:color="auto"/>
            </w:tcBorders>
            <w:shd w:val="clear" w:color="auto" w:fill="FFFFFF"/>
          </w:tcPr>
          <w:p w14:paraId="370AF263"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b/>
                <w:sz w:val="20"/>
                <w:szCs w:val="20"/>
                <w:lang w:val="en-GB" w:eastAsia="en-GB"/>
              </w:rPr>
              <w:t>BC</w:t>
            </w:r>
            <w:r w:rsidRPr="001D7801">
              <w:rPr>
                <w:rFonts w:ascii="Arial" w:eastAsia="Times New Roman" w:hAnsi="Arial" w:cs="Arial"/>
                <w:sz w:val="20"/>
                <w:szCs w:val="20"/>
                <w:lang w:val="en-GB" w:eastAsia="en-GB"/>
              </w:rPr>
              <w:t xml:space="preserve"> staff costs( per diem, travel, hotel)</w:t>
            </w:r>
          </w:p>
        </w:tc>
        <w:tc>
          <w:tcPr>
            <w:tcW w:w="960" w:type="dxa"/>
            <w:tcBorders>
              <w:top w:val="nil"/>
              <w:left w:val="nil"/>
              <w:bottom w:val="single" w:sz="4" w:space="0" w:color="auto"/>
              <w:right w:val="single" w:sz="4" w:space="0" w:color="auto"/>
            </w:tcBorders>
            <w:shd w:val="clear" w:color="auto" w:fill="auto"/>
            <w:noWrap/>
            <w:vAlign w:val="bottom"/>
          </w:tcPr>
          <w:p w14:paraId="3A0194DC"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840" w:type="dxa"/>
            <w:tcBorders>
              <w:top w:val="nil"/>
              <w:left w:val="nil"/>
              <w:bottom w:val="single" w:sz="4" w:space="0" w:color="auto"/>
              <w:right w:val="single" w:sz="4" w:space="0" w:color="auto"/>
            </w:tcBorders>
            <w:shd w:val="clear" w:color="auto" w:fill="auto"/>
            <w:noWrap/>
            <w:vAlign w:val="bottom"/>
          </w:tcPr>
          <w:p w14:paraId="69B88E0B"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960" w:type="dxa"/>
            <w:tcBorders>
              <w:top w:val="nil"/>
              <w:left w:val="nil"/>
              <w:bottom w:val="single" w:sz="4" w:space="0" w:color="auto"/>
              <w:right w:val="single" w:sz="4" w:space="0" w:color="auto"/>
            </w:tcBorders>
            <w:shd w:val="clear" w:color="auto" w:fill="auto"/>
            <w:noWrap/>
            <w:vAlign w:val="bottom"/>
          </w:tcPr>
          <w:p w14:paraId="682E18D5"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1360" w:type="dxa"/>
            <w:tcBorders>
              <w:top w:val="nil"/>
              <w:left w:val="nil"/>
              <w:bottom w:val="single" w:sz="4" w:space="0" w:color="auto"/>
              <w:right w:val="single" w:sz="4" w:space="0" w:color="auto"/>
            </w:tcBorders>
            <w:shd w:val="clear" w:color="auto" w:fill="auto"/>
            <w:noWrap/>
            <w:vAlign w:val="bottom"/>
          </w:tcPr>
          <w:p w14:paraId="4B7B7F3E"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960" w:type="dxa"/>
            <w:tcBorders>
              <w:top w:val="nil"/>
              <w:left w:val="nil"/>
              <w:bottom w:val="single" w:sz="4" w:space="0" w:color="auto"/>
              <w:right w:val="single" w:sz="4" w:space="0" w:color="auto"/>
            </w:tcBorders>
            <w:shd w:val="clear" w:color="auto" w:fill="auto"/>
            <w:noWrap/>
            <w:vAlign w:val="bottom"/>
          </w:tcPr>
          <w:p w14:paraId="5BCD3B86"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960" w:type="dxa"/>
            <w:tcBorders>
              <w:top w:val="nil"/>
              <w:left w:val="nil"/>
              <w:bottom w:val="single" w:sz="4" w:space="0" w:color="auto"/>
              <w:right w:val="single" w:sz="4" w:space="0" w:color="auto"/>
            </w:tcBorders>
            <w:shd w:val="clear" w:color="auto" w:fill="auto"/>
            <w:noWrap/>
            <w:vAlign w:val="bottom"/>
          </w:tcPr>
          <w:p w14:paraId="6B7160E3"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960" w:type="dxa"/>
            <w:tcBorders>
              <w:top w:val="nil"/>
              <w:left w:val="nil"/>
              <w:bottom w:val="single" w:sz="4" w:space="0" w:color="auto"/>
              <w:right w:val="single" w:sz="4" w:space="0" w:color="auto"/>
            </w:tcBorders>
            <w:shd w:val="clear" w:color="auto" w:fill="auto"/>
            <w:noWrap/>
            <w:vAlign w:val="bottom"/>
          </w:tcPr>
          <w:p w14:paraId="779EE32A"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960" w:type="dxa"/>
            <w:tcBorders>
              <w:top w:val="nil"/>
              <w:left w:val="nil"/>
              <w:bottom w:val="single" w:sz="4" w:space="0" w:color="auto"/>
              <w:right w:val="single" w:sz="4" w:space="0" w:color="auto"/>
            </w:tcBorders>
            <w:shd w:val="clear" w:color="auto" w:fill="auto"/>
            <w:noWrap/>
            <w:vAlign w:val="bottom"/>
          </w:tcPr>
          <w:p w14:paraId="257DC875"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960" w:type="dxa"/>
            <w:tcBorders>
              <w:top w:val="nil"/>
              <w:left w:val="nil"/>
              <w:bottom w:val="single" w:sz="4" w:space="0" w:color="auto"/>
              <w:right w:val="single" w:sz="4" w:space="0" w:color="auto"/>
            </w:tcBorders>
            <w:shd w:val="clear" w:color="auto" w:fill="auto"/>
            <w:noWrap/>
            <w:vAlign w:val="bottom"/>
          </w:tcPr>
          <w:p w14:paraId="657FF044"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960" w:type="dxa"/>
            <w:tcBorders>
              <w:top w:val="nil"/>
              <w:left w:val="nil"/>
              <w:bottom w:val="single" w:sz="4" w:space="0" w:color="auto"/>
              <w:right w:val="single" w:sz="4" w:space="0" w:color="auto"/>
            </w:tcBorders>
            <w:shd w:val="clear" w:color="auto" w:fill="auto"/>
            <w:noWrap/>
            <w:vAlign w:val="bottom"/>
          </w:tcPr>
          <w:p w14:paraId="783150A5" w14:textId="77777777" w:rsidR="00C12269" w:rsidRPr="001D7801" w:rsidRDefault="00C12269" w:rsidP="00C12269">
            <w:pPr>
              <w:spacing w:after="0" w:line="240" w:lineRule="auto"/>
              <w:jc w:val="right"/>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0,00</w:t>
            </w:r>
          </w:p>
        </w:tc>
      </w:tr>
      <w:tr w:rsidR="00C12269" w:rsidRPr="001D7801" w14:paraId="6CA75B0C" w14:textId="77777777" w:rsidTr="00327AE3">
        <w:trPr>
          <w:trHeight w:val="255"/>
        </w:trPr>
        <w:tc>
          <w:tcPr>
            <w:tcW w:w="5040" w:type="dxa"/>
            <w:tcBorders>
              <w:top w:val="nil"/>
              <w:left w:val="single" w:sz="8" w:space="0" w:color="auto"/>
              <w:bottom w:val="single" w:sz="4" w:space="0" w:color="auto"/>
              <w:right w:val="single" w:sz="4" w:space="0" w:color="auto"/>
            </w:tcBorders>
            <w:shd w:val="clear" w:color="auto" w:fill="auto"/>
            <w:noWrap/>
            <w:vAlign w:val="bottom"/>
          </w:tcPr>
          <w:p w14:paraId="048D28D6"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960" w:type="dxa"/>
            <w:tcBorders>
              <w:top w:val="nil"/>
              <w:left w:val="nil"/>
              <w:bottom w:val="single" w:sz="4" w:space="0" w:color="auto"/>
              <w:right w:val="single" w:sz="4" w:space="0" w:color="auto"/>
            </w:tcBorders>
            <w:shd w:val="clear" w:color="auto" w:fill="auto"/>
            <w:noWrap/>
            <w:vAlign w:val="bottom"/>
          </w:tcPr>
          <w:p w14:paraId="36644401"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840" w:type="dxa"/>
            <w:tcBorders>
              <w:top w:val="nil"/>
              <w:left w:val="nil"/>
              <w:bottom w:val="single" w:sz="4" w:space="0" w:color="auto"/>
              <w:right w:val="single" w:sz="4" w:space="0" w:color="auto"/>
            </w:tcBorders>
            <w:shd w:val="clear" w:color="auto" w:fill="auto"/>
            <w:noWrap/>
            <w:vAlign w:val="bottom"/>
          </w:tcPr>
          <w:p w14:paraId="3F919EEC"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960" w:type="dxa"/>
            <w:tcBorders>
              <w:top w:val="nil"/>
              <w:left w:val="nil"/>
              <w:bottom w:val="single" w:sz="4" w:space="0" w:color="auto"/>
              <w:right w:val="single" w:sz="4" w:space="0" w:color="auto"/>
            </w:tcBorders>
            <w:shd w:val="clear" w:color="auto" w:fill="auto"/>
            <w:noWrap/>
            <w:vAlign w:val="bottom"/>
          </w:tcPr>
          <w:p w14:paraId="508AA54A"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1360" w:type="dxa"/>
            <w:tcBorders>
              <w:top w:val="nil"/>
              <w:left w:val="nil"/>
              <w:bottom w:val="single" w:sz="4" w:space="0" w:color="auto"/>
              <w:right w:val="single" w:sz="4" w:space="0" w:color="auto"/>
            </w:tcBorders>
            <w:shd w:val="clear" w:color="auto" w:fill="auto"/>
            <w:noWrap/>
            <w:vAlign w:val="bottom"/>
          </w:tcPr>
          <w:p w14:paraId="71F3F4C0"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960" w:type="dxa"/>
            <w:tcBorders>
              <w:top w:val="nil"/>
              <w:left w:val="nil"/>
              <w:bottom w:val="single" w:sz="4" w:space="0" w:color="auto"/>
              <w:right w:val="single" w:sz="4" w:space="0" w:color="auto"/>
            </w:tcBorders>
            <w:shd w:val="clear" w:color="auto" w:fill="auto"/>
            <w:noWrap/>
            <w:vAlign w:val="bottom"/>
          </w:tcPr>
          <w:p w14:paraId="37016708"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960" w:type="dxa"/>
            <w:tcBorders>
              <w:top w:val="nil"/>
              <w:left w:val="nil"/>
              <w:bottom w:val="single" w:sz="4" w:space="0" w:color="auto"/>
              <w:right w:val="single" w:sz="4" w:space="0" w:color="auto"/>
            </w:tcBorders>
            <w:shd w:val="clear" w:color="auto" w:fill="auto"/>
            <w:noWrap/>
            <w:vAlign w:val="bottom"/>
          </w:tcPr>
          <w:p w14:paraId="4BDA6C5B"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960" w:type="dxa"/>
            <w:tcBorders>
              <w:top w:val="nil"/>
              <w:left w:val="nil"/>
              <w:bottom w:val="single" w:sz="4" w:space="0" w:color="auto"/>
              <w:right w:val="single" w:sz="4" w:space="0" w:color="auto"/>
            </w:tcBorders>
            <w:shd w:val="clear" w:color="auto" w:fill="auto"/>
            <w:noWrap/>
            <w:vAlign w:val="bottom"/>
          </w:tcPr>
          <w:p w14:paraId="157BBFB8"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960" w:type="dxa"/>
            <w:tcBorders>
              <w:top w:val="nil"/>
              <w:left w:val="nil"/>
              <w:bottom w:val="single" w:sz="4" w:space="0" w:color="auto"/>
              <w:right w:val="single" w:sz="4" w:space="0" w:color="auto"/>
            </w:tcBorders>
            <w:shd w:val="clear" w:color="auto" w:fill="auto"/>
            <w:noWrap/>
            <w:vAlign w:val="bottom"/>
          </w:tcPr>
          <w:p w14:paraId="4776B575"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960" w:type="dxa"/>
            <w:tcBorders>
              <w:top w:val="nil"/>
              <w:left w:val="nil"/>
              <w:bottom w:val="single" w:sz="4" w:space="0" w:color="auto"/>
              <w:right w:val="single" w:sz="4" w:space="0" w:color="auto"/>
            </w:tcBorders>
            <w:shd w:val="clear" w:color="auto" w:fill="auto"/>
            <w:noWrap/>
            <w:vAlign w:val="bottom"/>
          </w:tcPr>
          <w:p w14:paraId="301C2B83"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960" w:type="dxa"/>
            <w:tcBorders>
              <w:top w:val="nil"/>
              <w:left w:val="nil"/>
              <w:bottom w:val="single" w:sz="4" w:space="0" w:color="auto"/>
              <w:right w:val="single" w:sz="4" w:space="0" w:color="auto"/>
            </w:tcBorders>
            <w:shd w:val="clear" w:color="auto" w:fill="auto"/>
            <w:noWrap/>
            <w:vAlign w:val="bottom"/>
          </w:tcPr>
          <w:p w14:paraId="43BE0A8B" w14:textId="77777777" w:rsidR="00C12269" w:rsidRPr="001D7801" w:rsidRDefault="00C12269" w:rsidP="00C12269">
            <w:pPr>
              <w:spacing w:after="0" w:line="240" w:lineRule="auto"/>
              <w:jc w:val="right"/>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0,00</w:t>
            </w:r>
          </w:p>
        </w:tc>
      </w:tr>
      <w:tr w:rsidR="00C12269" w:rsidRPr="001D7801" w14:paraId="2E1123F0" w14:textId="77777777" w:rsidTr="00327AE3">
        <w:trPr>
          <w:trHeight w:val="255"/>
        </w:trPr>
        <w:tc>
          <w:tcPr>
            <w:tcW w:w="5040" w:type="dxa"/>
            <w:tcBorders>
              <w:top w:val="nil"/>
              <w:left w:val="single" w:sz="8" w:space="0" w:color="auto"/>
              <w:bottom w:val="single" w:sz="4" w:space="0" w:color="auto"/>
              <w:right w:val="single" w:sz="4" w:space="0" w:color="auto"/>
            </w:tcBorders>
            <w:shd w:val="clear" w:color="auto" w:fill="FFFFFF"/>
          </w:tcPr>
          <w:p w14:paraId="6B5CD26B" w14:textId="77777777" w:rsidR="00C12269" w:rsidRPr="001D7801" w:rsidRDefault="00C12269" w:rsidP="00C12269">
            <w:pPr>
              <w:spacing w:after="0" w:line="240" w:lineRule="auto"/>
              <w:rPr>
                <w:rFonts w:ascii="Arial" w:eastAsia="Times New Roman" w:hAnsi="Arial" w:cs="Arial"/>
                <w:b/>
                <w:bCs/>
                <w:sz w:val="20"/>
                <w:szCs w:val="20"/>
                <w:lang w:val="en-GB" w:eastAsia="en-GB"/>
              </w:rPr>
            </w:pPr>
            <w:r w:rsidRPr="001D7801">
              <w:rPr>
                <w:rFonts w:ascii="Arial" w:eastAsia="Times New Roman" w:hAnsi="Arial" w:cs="Arial"/>
                <w:b/>
                <w:bCs/>
                <w:sz w:val="20"/>
                <w:szCs w:val="20"/>
                <w:lang w:val="en-GB" w:eastAsia="en-GB"/>
              </w:rPr>
              <w:t>1.2 Activity Title</w:t>
            </w:r>
          </w:p>
        </w:tc>
        <w:tc>
          <w:tcPr>
            <w:tcW w:w="960" w:type="dxa"/>
            <w:tcBorders>
              <w:top w:val="nil"/>
              <w:left w:val="nil"/>
              <w:bottom w:val="single" w:sz="4" w:space="0" w:color="auto"/>
              <w:right w:val="single" w:sz="4" w:space="0" w:color="auto"/>
            </w:tcBorders>
            <w:shd w:val="clear" w:color="auto" w:fill="auto"/>
            <w:noWrap/>
            <w:vAlign w:val="bottom"/>
          </w:tcPr>
          <w:p w14:paraId="630144D6"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840" w:type="dxa"/>
            <w:tcBorders>
              <w:top w:val="nil"/>
              <w:left w:val="nil"/>
              <w:bottom w:val="single" w:sz="4" w:space="0" w:color="auto"/>
              <w:right w:val="single" w:sz="4" w:space="0" w:color="auto"/>
            </w:tcBorders>
            <w:shd w:val="clear" w:color="auto" w:fill="auto"/>
            <w:noWrap/>
            <w:vAlign w:val="bottom"/>
          </w:tcPr>
          <w:p w14:paraId="42BAAA39"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960" w:type="dxa"/>
            <w:tcBorders>
              <w:top w:val="nil"/>
              <w:left w:val="nil"/>
              <w:bottom w:val="single" w:sz="4" w:space="0" w:color="auto"/>
              <w:right w:val="single" w:sz="4" w:space="0" w:color="auto"/>
            </w:tcBorders>
            <w:shd w:val="clear" w:color="auto" w:fill="auto"/>
            <w:noWrap/>
            <w:vAlign w:val="bottom"/>
          </w:tcPr>
          <w:p w14:paraId="0E211671"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1360" w:type="dxa"/>
            <w:tcBorders>
              <w:top w:val="nil"/>
              <w:left w:val="nil"/>
              <w:bottom w:val="single" w:sz="4" w:space="0" w:color="auto"/>
              <w:right w:val="single" w:sz="4" w:space="0" w:color="auto"/>
            </w:tcBorders>
            <w:shd w:val="clear" w:color="auto" w:fill="auto"/>
            <w:noWrap/>
            <w:vAlign w:val="bottom"/>
          </w:tcPr>
          <w:p w14:paraId="26669657"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960" w:type="dxa"/>
            <w:tcBorders>
              <w:top w:val="nil"/>
              <w:left w:val="nil"/>
              <w:bottom w:val="single" w:sz="4" w:space="0" w:color="auto"/>
              <w:right w:val="single" w:sz="4" w:space="0" w:color="auto"/>
            </w:tcBorders>
            <w:shd w:val="clear" w:color="auto" w:fill="auto"/>
            <w:noWrap/>
            <w:vAlign w:val="bottom"/>
          </w:tcPr>
          <w:p w14:paraId="48A23E4E"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960" w:type="dxa"/>
            <w:tcBorders>
              <w:top w:val="nil"/>
              <w:left w:val="nil"/>
              <w:bottom w:val="single" w:sz="4" w:space="0" w:color="auto"/>
              <w:right w:val="single" w:sz="4" w:space="0" w:color="auto"/>
            </w:tcBorders>
            <w:shd w:val="clear" w:color="auto" w:fill="auto"/>
            <w:noWrap/>
            <w:vAlign w:val="bottom"/>
          </w:tcPr>
          <w:p w14:paraId="133D00BE"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960" w:type="dxa"/>
            <w:tcBorders>
              <w:top w:val="nil"/>
              <w:left w:val="nil"/>
              <w:bottom w:val="single" w:sz="4" w:space="0" w:color="auto"/>
              <w:right w:val="single" w:sz="4" w:space="0" w:color="auto"/>
            </w:tcBorders>
            <w:shd w:val="clear" w:color="auto" w:fill="auto"/>
            <w:noWrap/>
            <w:vAlign w:val="bottom"/>
          </w:tcPr>
          <w:p w14:paraId="26523AAA"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960" w:type="dxa"/>
            <w:tcBorders>
              <w:top w:val="nil"/>
              <w:left w:val="nil"/>
              <w:bottom w:val="single" w:sz="4" w:space="0" w:color="auto"/>
              <w:right w:val="single" w:sz="4" w:space="0" w:color="auto"/>
            </w:tcBorders>
            <w:shd w:val="clear" w:color="auto" w:fill="auto"/>
            <w:noWrap/>
            <w:vAlign w:val="bottom"/>
          </w:tcPr>
          <w:p w14:paraId="3BA143BB"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960" w:type="dxa"/>
            <w:tcBorders>
              <w:top w:val="nil"/>
              <w:left w:val="nil"/>
              <w:bottom w:val="single" w:sz="4" w:space="0" w:color="auto"/>
              <w:right w:val="single" w:sz="4" w:space="0" w:color="auto"/>
            </w:tcBorders>
            <w:shd w:val="clear" w:color="auto" w:fill="auto"/>
            <w:noWrap/>
            <w:vAlign w:val="bottom"/>
          </w:tcPr>
          <w:p w14:paraId="34B02AB6"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960" w:type="dxa"/>
            <w:tcBorders>
              <w:top w:val="nil"/>
              <w:left w:val="nil"/>
              <w:bottom w:val="single" w:sz="4" w:space="0" w:color="auto"/>
              <w:right w:val="single" w:sz="4" w:space="0" w:color="auto"/>
            </w:tcBorders>
            <w:shd w:val="clear" w:color="auto" w:fill="auto"/>
            <w:noWrap/>
            <w:vAlign w:val="bottom"/>
          </w:tcPr>
          <w:p w14:paraId="6563506C" w14:textId="77777777" w:rsidR="00C12269" w:rsidRPr="001D7801" w:rsidRDefault="00C12269" w:rsidP="00C12269">
            <w:pPr>
              <w:spacing w:after="0" w:line="240" w:lineRule="auto"/>
              <w:jc w:val="right"/>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0,00</w:t>
            </w:r>
          </w:p>
        </w:tc>
      </w:tr>
      <w:tr w:rsidR="00C12269" w:rsidRPr="001D7801" w14:paraId="629AC111" w14:textId="77777777" w:rsidTr="00327AE3">
        <w:trPr>
          <w:trHeight w:val="255"/>
        </w:trPr>
        <w:tc>
          <w:tcPr>
            <w:tcW w:w="5040" w:type="dxa"/>
            <w:tcBorders>
              <w:top w:val="nil"/>
              <w:left w:val="single" w:sz="8" w:space="0" w:color="auto"/>
              <w:bottom w:val="single" w:sz="4" w:space="0" w:color="auto"/>
              <w:right w:val="single" w:sz="4" w:space="0" w:color="auto"/>
            </w:tcBorders>
            <w:shd w:val="clear" w:color="auto" w:fill="auto"/>
          </w:tcPr>
          <w:p w14:paraId="629C8CD2"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960" w:type="dxa"/>
            <w:tcBorders>
              <w:top w:val="nil"/>
              <w:left w:val="nil"/>
              <w:bottom w:val="single" w:sz="4" w:space="0" w:color="auto"/>
              <w:right w:val="single" w:sz="4" w:space="0" w:color="auto"/>
            </w:tcBorders>
            <w:shd w:val="clear" w:color="auto" w:fill="auto"/>
            <w:noWrap/>
            <w:vAlign w:val="bottom"/>
          </w:tcPr>
          <w:p w14:paraId="2AD33DF1"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840" w:type="dxa"/>
            <w:tcBorders>
              <w:top w:val="nil"/>
              <w:left w:val="nil"/>
              <w:bottom w:val="single" w:sz="4" w:space="0" w:color="auto"/>
              <w:right w:val="single" w:sz="4" w:space="0" w:color="auto"/>
            </w:tcBorders>
            <w:shd w:val="clear" w:color="auto" w:fill="auto"/>
            <w:noWrap/>
            <w:vAlign w:val="bottom"/>
          </w:tcPr>
          <w:p w14:paraId="04FBFE60"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960" w:type="dxa"/>
            <w:tcBorders>
              <w:top w:val="nil"/>
              <w:left w:val="nil"/>
              <w:bottom w:val="single" w:sz="4" w:space="0" w:color="auto"/>
              <w:right w:val="single" w:sz="4" w:space="0" w:color="auto"/>
            </w:tcBorders>
            <w:shd w:val="clear" w:color="auto" w:fill="auto"/>
            <w:noWrap/>
            <w:vAlign w:val="bottom"/>
          </w:tcPr>
          <w:p w14:paraId="525A68B7"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1360" w:type="dxa"/>
            <w:tcBorders>
              <w:top w:val="nil"/>
              <w:left w:val="nil"/>
              <w:bottom w:val="single" w:sz="4" w:space="0" w:color="auto"/>
              <w:right w:val="single" w:sz="4" w:space="0" w:color="auto"/>
            </w:tcBorders>
            <w:shd w:val="clear" w:color="auto" w:fill="auto"/>
            <w:noWrap/>
            <w:vAlign w:val="bottom"/>
          </w:tcPr>
          <w:p w14:paraId="71700507"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960" w:type="dxa"/>
            <w:tcBorders>
              <w:top w:val="nil"/>
              <w:left w:val="nil"/>
              <w:bottom w:val="single" w:sz="4" w:space="0" w:color="auto"/>
              <w:right w:val="single" w:sz="4" w:space="0" w:color="auto"/>
            </w:tcBorders>
            <w:shd w:val="clear" w:color="auto" w:fill="auto"/>
            <w:noWrap/>
            <w:vAlign w:val="bottom"/>
          </w:tcPr>
          <w:p w14:paraId="717DC17F"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960" w:type="dxa"/>
            <w:tcBorders>
              <w:top w:val="nil"/>
              <w:left w:val="nil"/>
              <w:bottom w:val="single" w:sz="4" w:space="0" w:color="auto"/>
              <w:right w:val="single" w:sz="4" w:space="0" w:color="auto"/>
            </w:tcBorders>
            <w:shd w:val="clear" w:color="auto" w:fill="auto"/>
            <w:noWrap/>
            <w:vAlign w:val="bottom"/>
          </w:tcPr>
          <w:p w14:paraId="00750AF8"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960" w:type="dxa"/>
            <w:tcBorders>
              <w:top w:val="nil"/>
              <w:left w:val="nil"/>
              <w:bottom w:val="single" w:sz="4" w:space="0" w:color="auto"/>
              <w:right w:val="single" w:sz="4" w:space="0" w:color="auto"/>
            </w:tcBorders>
            <w:shd w:val="clear" w:color="auto" w:fill="auto"/>
            <w:noWrap/>
            <w:vAlign w:val="bottom"/>
          </w:tcPr>
          <w:p w14:paraId="253279E0"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960" w:type="dxa"/>
            <w:tcBorders>
              <w:top w:val="nil"/>
              <w:left w:val="nil"/>
              <w:bottom w:val="single" w:sz="4" w:space="0" w:color="auto"/>
              <w:right w:val="single" w:sz="4" w:space="0" w:color="auto"/>
            </w:tcBorders>
            <w:shd w:val="clear" w:color="auto" w:fill="auto"/>
            <w:noWrap/>
            <w:vAlign w:val="bottom"/>
          </w:tcPr>
          <w:p w14:paraId="1C7A5F8B"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960" w:type="dxa"/>
            <w:tcBorders>
              <w:top w:val="nil"/>
              <w:left w:val="nil"/>
              <w:bottom w:val="single" w:sz="4" w:space="0" w:color="auto"/>
              <w:right w:val="single" w:sz="4" w:space="0" w:color="auto"/>
            </w:tcBorders>
            <w:shd w:val="clear" w:color="auto" w:fill="auto"/>
            <w:noWrap/>
            <w:vAlign w:val="bottom"/>
          </w:tcPr>
          <w:p w14:paraId="1DB01C52"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960" w:type="dxa"/>
            <w:tcBorders>
              <w:top w:val="nil"/>
              <w:left w:val="nil"/>
              <w:bottom w:val="single" w:sz="4" w:space="0" w:color="auto"/>
              <w:right w:val="single" w:sz="4" w:space="0" w:color="auto"/>
            </w:tcBorders>
            <w:shd w:val="clear" w:color="auto" w:fill="auto"/>
            <w:noWrap/>
            <w:vAlign w:val="bottom"/>
          </w:tcPr>
          <w:p w14:paraId="083B3632" w14:textId="77777777" w:rsidR="00C12269" w:rsidRPr="001D7801" w:rsidRDefault="00C12269" w:rsidP="00C12269">
            <w:pPr>
              <w:spacing w:after="0" w:line="240" w:lineRule="auto"/>
              <w:jc w:val="right"/>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0,00</w:t>
            </w:r>
          </w:p>
        </w:tc>
      </w:tr>
      <w:tr w:rsidR="00C12269" w:rsidRPr="001D7801" w14:paraId="13EA6E2F" w14:textId="77777777" w:rsidTr="00327AE3">
        <w:trPr>
          <w:trHeight w:val="300"/>
        </w:trPr>
        <w:tc>
          <w:tcPr>
            <w:tcW w:w="5040" w:type="dxa"/>
            <w:tcBorders>
              <w:top w:val="nil"/>
              <w:left w:val="single" w:sz="8" w:space="0" w:color="auto"/>
              <w:bottom w:val="single" w:sz="4" w:space="0" w:color="auto"/>
              <w:right w:val="single" w:sz="4" w:space="0" w:color="auto"/>
            </w:tcBorders>
            <w:shd w:val="clear" w:color="auto" w:fill="auto"/>
          </w:tcPr>
          <w:p w14:paraId="65ED8167"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960" w:type="dxa"/>
            <w:tcBorders>
              <w:top w:val="nil"/>
              <w:left w:val="nil"/>
              <w:bottom w:val="single" w:sz="4" w:space="0" w:color="auto"/>
              <w:right w:val="single" w:sz="4" w:space="0" w:color="auto"/>
            </w:tcBorders>
            <w:shd w:val="clear" w:color="auto" w:fill="auto"/>
            <w:noWrap/>
            <w:vAlign w:val="bottom"/>
          </w:tcPr>
          <w:p w14:paraId="638A34DE"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840" w:type="dxa"/>
            <w:tcBorders>
              <w:top w:val="nil"/>
              <w:left w:val="nil"/>
              <w:bottom w:val="single" w:sz="4" w:space="0" w:color="auto"/>
              <w:right w:val="single" w:sz="4" w:space="0" w:color="auto"/>
            </w:tcBorders>
            <w:shd w:val="clear" w:color="auto" w:fill="auto"/>
            <w:noWrap/>
            <w:vAlign w:val="bottom"/>
          </w:tcPr>
          <w:p w14:paraId="481B0A6E"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960" w:type="dxa"/>
            <w:tcBorders>
              <w:top w:val="nil"/>
              <w:left w:val="nil"/>
              <w:bottom w:val="single" w:sz="4" w:space="0" w:color="auto"/>
              <w:right w:val="single" w:sz="4" w:space="0" w:color="auto"/>
            </w:tcBorders>
            <w:shd w:val="clear" w:color="auto" w:fill="auto"/>
            <w:noWrap/>
            <w:vAlign w:val="bottom"/>
          </w:tcPr>
          <w:p w14:paraId="506BF95F"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1360" w:type="dxa"/>
            <w:tcBorders>
              <w:top w:val="nil"/>
              <w:left w:val="nil"/>
              <w:bottom w:val="single" w:sz="4" w:space="0" w:color="auto"/>
              <w:right w:val="single" w:sz="4" w:space="0" w:color="auto"/>
            </w:tcBorders>
            <w:shd w:val="clear" w:color="auto" w:fill="auto"/>
            <w:noWrap/>
            <w:vAlign w:val="bottom"/>
          </w:tcPr>
          <w:p w14:paraId="594AA26D"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960" w:type="dxa"/>
            <w:tcBorders>
              <w:top w:val="nil"/>
              <w:left w:val="nil"/>
              <w:bottom w:val="single" w:sz="4" w:space="0" w:color="auto"/>
              <w:right w:val="single" w:sz="4" w:space="0" w:color="auto"/>
            </w:tcBorders>
            <w:shd w:val="clear" w:color="auto" w:fill="auto"/>
            <w:noWrap/>
            <w:vAlign w:val="bottom"/>
          </w:tcPr>
          <w:p w14:paraId="1F462589"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960" w:type="dxa"/>
            <w:tcBorders>
              <w:top w:val="nil"/>
              <w:left w:val="nil"/>
              <w:bottom w:val="single" w:sz="4" w:space="0" w:color="auto"/>
              <w:right w:val="single" w:sz="4" w:space="0" w:color="auto"/>
            </w:tcBorders>
            <w:shd w:val="clear" w:color="auto" w:fill="auto"/>
            <w:noWrap/>
            <w:vAlign w:val="bottom"/>
          </w:tcPr>
          <w:p w14:paraId="611ACEDC"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960" w:type="dxa"/>
            <w:tcBorders>
              <w:top w:val="nil"/>
              <w:left w:val="nil"/>
              <w:bottom w:val="single" w:sz="4" w:space="0" w:color="auto"/>
              <w:right w:val="single" w:sz="4" w:space="0" w:color="auto"/>
            </w:tcBorders>
            <w:shd w:val="clear" w:color="auto" w:fill="auto"/>
            <w:noWrap/>
            <w:vAlign w:val="bottom"/>
          </w:tcPr>
          <w:p w14:paraId="5C7EC2CF"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960" w:type="dxa"/>
            <w:tcBorders>
              <w:top w:val="nil"/>
              <w:left w:val="nil"/>
              <w:bottom w:val="single" w:sz="4" w:space="0" w:color="auto"/>
              <w:right w:val="single" w:sz="4" w:space="0" w:color="auto"/>
            </w:tcBorders>
            <w:shd w:val="clear" w:color="auto" w:fill="auto"/>
            <w:noWrap/>
            <w:vAlign w:val="bottom"/>
          </w:tcPr>
          <w:p w14:paraId="060466D4"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960" w:type="dxa"/>
            <w:tcBorders>
              <w:top w:val="nil"/>
              <w:left w:val="nil"/>
              <w:bottom w:val="single" w:sz="4" w:space="0" w:color="auto"/>
              <w:right w:val="single" w:sz="4" w:space="0" w:color="auto"/>
            </w:tcBorders>
            <w:shd w:val="clear" w:color="auto" w:fill="auto"/>
            <w:noWrap/>
            <w:vAlign w:val="bottom"/>
          </w:tcPr>
          <w:p w14:paraId="71E98E82"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960" w:type="dxa"/>
            <w:tcBorders>
              <w:top w:val="nil"/>
              <w:left w:val="nil"/>
              <w:bottom w:val="single" w:sz="4" w:space="0" w:color="auto"/>
              <w:right w:val="single" w:sz="4" w:space="0" w:color="auto"/>
            </w:tcBorders>
            <w:shd w:val="clear" w:color="auto" w:fill="auto"/>
            <w:noWrap/>
            <w:vAlign w:val="bottom"/>
          </w:tcPr>
          <w:p w14:paraId="280CF39C" w14:textId="77777777" w:rsidR="00C12269" w:rsidRPr="001D7801" w:rsidRDefault="00C12269" w:rsidP="00C12269">
            <w:pPr>
              <w:spacing w:after="0" w:line="240" w:lineRule="auto"/>
              <w:jc w:val="right"/>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0,00</w:t>
            </w:r>
          </w:p>
        </w:tc>
      </w:tr>
      <w:tr w:rsidR="00C12269" w:rsidRPr="001D7801" w14:paraId="36001C5B" w14:textId="77777777" w:rsidTr="00327AE3">
        <w:trPr>
          <w:trHeight w:val="255"/>
        </w:trPr>
        <w:tc>
          <w:tcPr>
            <w:tcW w:w="5040" w:type="dxa"/>
            <w:tcBorders>
              <w:top w:val="nil"/>
              <w:left w:val="single" w:sz="8" w:space="0" w:color="auto"/>
              <w:bottom w:val="single" w:sz="4" w:space="0" w:color="auto"/>
              <w:right w:val="single" w:sz="4" w:space="0" w:color="auto"/>
            </w:tcBorders>
            <w:shd w:val="clear" w:color="auto" w:fill="auto"/>
          </w:tcPr>
          <w:p w14:paraId="2391B1A1" w14:textId="77777777" w:rsidR="00C12269" w:rsidRPr="001D7801" w:rsidRDefault="00C12269" w:rsidP="00C12269">
            <w:pPr>
              <w:spacing w:after="0" w:line="240" w:lineRule="auto"/>
              <w:rPr>
                <w:rFonts w:ascii="Arial" w:eastAsia="Times New Roman" w:hAnsi="Arial" w:cs="Arial"/>
                <w:b/>
                <w:bCs/>
                <w:sz w:val="20"/>
                <w:szCs w:val="20"/>
                <w:lang w:val="en-GB" w:eastAsia="en-GB"/>
              </w:rPr>
            </w:pPr>
            <w:r w:rsidRPr="001D7801">
              <w:rPr>
                <w:rFonts w:ascii="Arial" w:eastAsia="Times New Roman" w:hAnsi="Arial" w:cs="Arial"/>
                <w:b/>
                <w:bCs/>
                <w:sz w:val="20"/>
                <w:szCs w:val="20"/>
                <w:lang w:val="en-GB" w:eastAsia="en-GB"/>
              </w:rPr>
              <w:t>1.3 Activity Title</w:t>
            </w:r>
          </w:p>
        </w:tc>
        <w:tc>
          <w:tcPr>
            <w:tcW w:w="960" w:type="dxa"/>
            <w:tcBorders>
              <w:top w:val="nil"/>
              <w:left w:val="nil"/>
              <w:bottom w:val="single" w:sz="4" w:space="0" w:color="auto"/>
              <w:right w:val="single" w:sz="4" w:space="0" w:color="auto"/>
            </w:tcBorders>
            <w:shd w:val="clear" w:color="auto" w:fill="auto"/>
            <w:noWrap/>
            <w:vAlign w:val="bottom"/>
          </w:tcPr>
          <w:p w14:paraId="27583BF1"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840" w:type="dxa"/>
            <w:tcBorders>
              <w:top w:val="nil"/>
              <w:left w:val="nil"/>
              <w:bottom w:val="single" w:sz="4" w:space="0" w:color="auto"/>
              <w:right w:val="single" w:sz="4" w:space="0" w:color="auto"/>
            </w:tcBorders>
            <w:shd w:val="clear" w:color="auto" w:fill="auto"/>
            <w:noWrap/>
            <w:vAlign w:val="bottom"/>
          </w:tcPr>
          <w:p w14:paraId="7F0046D7"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960" w:type="dxa"/>
            <w:tcBorders>
              <w:top w:val="nil"/>
              <w:left w:val="nil"/>
              <w:bottom w:val="single" w:sz="4" w:space="0" w:color="auto"/>
              <w:right w:val="single" w:sz="4" w:space="0" w:color="auto"/>
            </w:tcBorders>
            <w:shd w:val="clear" w:color="auto" w:fill="auto"/>
            <w:noWrap/>
            <w:vAlign w:val="bottom"/>
          </w:tcPr>
          <w:p w14:paraId="48AAB272"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1360" w:type="dxa"/>
            <w:tcBorders>
              <w:top w:val="nil"/>
              <w:left w:val="nil"/>
              <w:bottom w:val="single" w:sz="4" w:space="0" w:color="auto"/>
              <w:right w:val="single" w:sz="4" w:space="0" w:color="auto"/>
            </w:tcBorders>
            <w:shd w:val="clear" w:color="auto" w:fill="auto"/>
            <w:noWrap/>
            <w:vAlign w:val="bottom"/>
          </w:tcPr>
          <w:p w14:paraId="578CA17E"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960" w:type="dxa"/>
            <w:tcBorders>
              <w:top w:val="nil"/>
              <w:left w:val="nil"/>
              <w:bottom w:val="single" w:sz="4" w:space="0" w:color="auto"/>
              <w:right w:val="single" w:sz="4" w:space="0" w:color="auto"/>
            </w:tcBorders>
            <w:shd w:val="clear" w:color="auto" w:fill="auto"/>
            <w:noWrap/>
            <w:vAlign w:val="bottom"/>
          </w:tcPr>
          <w:p w14:paraId="491C560F"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960" w:type="dxa"/>
            <w:tcBorders>
              <w:top w:val="nil"/>
              <w:left w:val="nil"/>
              <w:bottom w:val="single" w:sz="4" w:space="0" w:color="auto"/>
              <w:right w:val="single" w:sz="4" w:space="0" w:color="auto"/>
            </w:tcBorders>
            <w:shd w:val="clear" w:color="auto" w:fill="auto"/>
            <w:noWrap/>
            <w:vAlign w:val="bottom"/>
          </w:tcPr>
          <w:p w14:paraId="5F1E5DE1"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960" w:type="dxa"/>
            <w:tcBorders>
              <w:top w:val="nil"/>
              <w:left w:val="nil"/>
              <w:bottom w:val="single" w:sz="4" w:space="0" w:color="auto"/>
              <w:right w:val="single" w:sz="4" w:space="0" w:color="auto"/>
            </w:tcBorders>
            <w:shd w:val="clear" w:color="auto" w:fill="auto"/>
            <w:noWrap/>
            <w:vAlign w:val="bottom"/>
          </w:tcPr>
          <w:p w14:paraId="2B04782D"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960" w:type="dxa"/>
            <w:tcBorders>
              <w:top w:val="nil"/>
              <w:left w:val="nil"/>
              <w:bottom w:val="single" w:sz="4" w:space="0" w:color="auto"/>
              <w:right w:val="single" w:sz="4" w:space="0" w:color="auto"/>
            </w:tcBorders>
            <w:shd w:val="clear" w:color="auto" w:fill="auto"/>
            <w:noWrap/>
            <w:vAlign w:val="bottom"/>
          </w:tcPr>
          <w:p w14:paraId="65831E5A"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960" w:type="dxa"/>
            <w:tcBorders>
              <w:top w:val="nil"/>
              <w:left w:val="nil"/>
              <w:bottom w:val="single" w:sz="4" w:space="0" w:color="auto"/>
              <w:right w:val="single" w:sz="4" w:space="0" w:color="auto"/>
            </w:tcBorders>
            <w:shd w:val="clear" w:color="auto" w:fill="auto"/>
            <w:noWrap/>
            <w:vAlign w:val="bottom"/>
          </w:tcPr>
          <w:p w14:paraId="723051E3"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960" w:type="dxa"/>
            <w:tcBorders>
              <w:top w:val="nil"/>
              <w:left w:val="nil"/>
              <w:bottom w:val="single" w:sz="4" w:space="0" w:color="auto"/>
              <w:right w:val="single" w:sz="4" w:space="0" w:color="auto"/>
            </w:tcBorders>
            <w:shd w:val="clear" w:color="auto" w:fill="auto"/>
            <w:noWrap/>
            <w:vAlign w:val="bottom"/>
          </w:tcPr>
          <w:p w14:paraId="42C26095" w14:textId="77777777" w:rsidR="00C12269" w:rsidRPr="001D7801" w:rsidRDefault="00C12269" w:rsidP="00C12269">
            <w:pPr>
              <w:spacing w:after="0" w:line="240" w:lineRule="auto"/>
              <w:jc w:val="right"/>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0,00</w:t>
            </w:r>
          </w:p>
        </w:tc>
      </w:tr>
      <w:tr w:rsidR="00C12269" w:rsidRPr="001D7801" w14:paraId="09AE2EBD" w14:textId="77777777" w:rsidTr="00327AE3">
        <w:trPr>
          <w:trHeight w:val="255"/>
        </w:trPr>
        <w:tc>
          <w:tcPr>
            <w:tcW w:w="6840" w:type="dxa"/>
            <w:gridSpan w:val="3"/>
            <w:tcBorders>
              <w:top w:val="single" w:sz="4" w:space="0" w:color="auto"/>
              <w:left w:val="single" w:sz="8" w:space="0" w:color="auto"/>
              <w:bottom w:val="single" w:sz="4" w:space="0" w:color="auto"/>
              <w:right w:val="single" w:sz="4" w:space="0" w:color="auto"/>
            </w:tcBorders>
            <w:shd w:val="clear" w:color="auto" w:fill="auto"/>
            <w:noWrap/>
            <w:vAlign w:val="bottom"/>
          </w:tcPr>
          <w:p w14:paraId="3D4C9BEF" w14:textId="77777777" w:rsidR="00C12269" w:rsidRPr="001D7801" w:rsidRDefault="00C12269" w:rsidP="00C12269">
            <w:pPr>
              <w:spacing w:after="0" w:line="240" w:lineRule="auto"/>
              <w:jc w:val="right"/>
              <w:rPr>
                <w:rFonts w:ascii="Arial" w:eastAsia="Times New Roman" w:hAnsi="Arial" w:cs="Arial"/>
                <w:b/>
                <w:bCs/>
                <w:sz w:val="20"/>
                <w:szCs w:val="20"/>
                <w:lang w:val="en-GB" w:eastAsia="en-GB"/>
              </w:rPr>
            </w:pPr>
            <w:r w:rsidRPr="001D7801">
              <w:rPr>
                <w:rFonts w:ascii="Arial" w:eastAsia="Times New Roman" w:hAnsi="Arial" w:cs="Arial"/>
                <w:b/>
                <w:bCs/>
                <w:sz w:val="20"/>
                <w:szCs w:val="20"/>
                <w:lang w:val="en-GB" w:eastAsia="en-GB"/>
              </w:rPr>
              <w:t>Total Component 1</w:t>
            </w:r>
          </w:p>
        </w:tc>
        <w:tc>
          <w:tcPr>
            <w:tcW w:w="960" w:type="dxa"/>
            <w:tcBorders>
              <w:top w:val="nil"/>
              <w:left w:val="nil"/>
              <w:bottom w:val="single" w:sz="4" w:space="0" w:color="auto"/>
              <w:right w:val="single" w:sz="4" w:space="0" w:color="auto"/>
            </w:tcBorders>
            <w:shd w:val="clear" w:color="auto" w:fill="auto"/>
            <w:noWrap/>
            <w:vAlign w:val="bottom"/>
          </w:tcPr>
          <w:p w14:paraId="3F07079A" w14:textId="77777777" w:rsidR="00C12269" w:rsidRPr="001D7801" w:rsidRDefault="00C12269" w:rsidP="00C12269">
            <w:pPr>
              <w:spacing w:after="0" w:line="240" w:lineRule="auto"/>
              <w:jc w:val="right"/>
              <w:rPr>
                <w:rFonts w:ascii="Arial" w:eastAsia="Times New Roman" w:hAnsi="Arial" w:cs="Arial"/>
                <w:b/>
                <w:bCs/>
                <w:sz w:val="20"/>
                <w:szCs w:val="20"/>
                <w:lang w:val="en-GB" w:eastAsia="en-GB"/>
              </w:rPr>
            </w:pPr>
            <w:r w:rsidRPr="001D7801">
              <w:rPr>
                <w:rFonts w:ascii="Arial" w:eastAsia="Times New Roman" w:hAnsi="Arial" w:cs="Arial"/>
                <w:b/>
                <w:bCs/>
                <w:sz w:val="20"/>
                <w:szCs w:val="20"/>
                <w:lang w:val="en-GB" w:eastAsia="en-GB"/>
              </w:rPr>
              <w:t>0,00</w:t>
            </w:r>
          </w:p>
        </w:tc>
        <w:tc>
          <w:tcPr>
            <w:tcW w:w="1360" w:type="dxa"/>
            <w:tcBorders>
              <w:top w:val="nil"/>
              <w:left w:val="nil"/>
              <w:bottom w:val="single" w:sz="4" w:space="0" w:color="auto"/>
              <w:right w:val="single" w:sz="4" w:space="0" w:color="auto"/>
            </w:tcBorders>
            <w:shd w:val="clear" w:color="auto" w:fill="auto"/>
            <w:noWrap/>
            <w:vAlign w:val="bottom"/>
          </w:tcPr>
          <w:p w14:paraId="0BBB6861" w14:textId="77777777" w:rsidR="00C12269" w:rsidRPr="001D7801" w:rsidRDefault="00C12269" w:rsidP="00C12269">
            <w:pPr>
              <w:spacing w:after="0" w:line="240" w:lineRule="auto"/>
              <w:jc w:val="right"/>
              <w:rPr>
                <w:rFonts w:ascii="Arial" w:eastAsia="Times New Roman" w:hAnsi="Arial" w:cs="Arial"/>
                <w:b/>
                <w:bCs/>
                <w:sz w:val="20"/>
                <w:szCs w:val="20"/>
                <w:lang w:val="en-GB" w:eastAsia="en-GB"/>
              </w:rPr>
            </w:pPr>
            <w:r w:rsidRPr="001D7801">
              <w:rPr>
                <w:rFonts w:ascii="Arial" w:eastAsia="Times New Roman" w:hAnsi="Arial" w:cs="Arial"/>
                <w:b/>
                <w:bCs/>
                <w:sz w:val="20"/>
                <w:szCs w:val="20"/>
                <w:lang w:val="en-GB" w:eastAsia="en-GB"/>
              </w:rPr>
              <w:t>0,00</w:t>
            </w:r>
          </w:p>
        </w:tc>
        <w:tc>
          <w:tcPr>
            <w:tcW w:w="960" w:type="dxa"/>
            <w:tcBorders>
              <w:top w:val="nil"/>
              <w:left w:val="nil"/>
              <w:bottom w:val="single" w:sz="4" w:space="0" w:color="auto"/>
              <w:right w:val="single" w:sz="4" w:space="0" w:color="auto"/>
            </w:tcBorders>
            <w:shd w:val="clear" w:color="auto" w:fill="auto"/>
            <w:noWrap/>
            <w:vAlign w:val="bottom"/>
          </w:tcPr>
          <w:p w14:paraId="2FA00504" w14:textId="77777777" w:rsidR="00C12269" w:rsidRPr="001D7801" w:rsidRDefault="00C12269" w:rsidP="00C12269">
            <w:pPr>
              <w:spacing w:after="0" w:line="240" w:lineRule="auto"/>
              <w:jc w:val="right"/>
              <w:rPr>
                <w:rFonts w:ascii="Arial" w:eastAsia="Times New Roman" w:hAnsi="Arial" w:cs="Arial"/>
                <w:b/>
                <w:bCs/>
                <w:sz w:val="20"/>
                <w:szCs w:val="20"/>
                <w:lang w:val="en-GB" w:eastAsia="en-GB"/>
              </w:rPr>
            </w:pPr>
            <w:r w:rsidRPr="001D7801">
              <w:rPr>
                <w:rFonts w:ascii="Arial" w:eastAsia="Times New Roman" w:hAnsi="Arial" w:cs="Arial"/>
                <w:b/>
                <w:bCs/>
                <w:sz w:val="20"/>
                <w:szCs w:val="20"/>
                <w:lang w:val="en-GB" w:eastAsia="en-GB"/>
              </w:rPr>
              <w:t>0,00</w:t>
            </w:r>
          </w:p>
        </w:tc>
        <w:tc>
          <w:tcPr>
            <w:tcW w:w="960" w:type="dxa"/>
            <w:tcBorders>
              <w:top w:val="nil"/>
              <w:left w:val="nil"/>
              <w:bottom w:val="single" w:sz="4" w:space="0" w:color="auto"/>
              <w:right w:val="single" w:sz="4" w:space="0" w:color="auto"/>
            </w:tcBorders>
            <w:shd w:val="clear" w:color="auto" w:fill="auto"/>
            <w:noWrap/>
            <w:vAlign w:val="bottom"/>
          </w:tcPr>
          <w:p w14:paraId="28ED31A3" w14:textId="77777777" w:rsidR="00C12269" w:rsidRPr="001D7801" w:rsidRDefault="00C12269" w:rsidP="00C12269">
            <w:pPr>
              <w:spacing w:after="0" w:line="240" w:lineRule="auto"/>
              <w:jc w:val="right"/>
              <w:rPr>
                <w:rFonts w:ascii="Arial" w:eastAsia="Times New Roman" w:hAnsi="Arial" w:cs="Arial"/>
                <w:b/>
                <w:bCs/>
                <w:sz w:val="20"/>
                <w:szCs w:val="20"/>
                <w:lang w:val="en-GB" w:eastAsia="en-GB"/>
              </w:rPr>
            </w:pPr>
            <w:r w:rsidRPr="001D7801">
              <w:rPr>
                <w:rFonts w:ascii="Arial" w:eastAsia="Times New Roman" w:hAnsi="Arial" w:cs="Arial"/>
                <w:b/>
                <w:bCs/>
                <w:sz w:val="20"/>
                <w:szCs w:val="20"/>
                <w:lang w:val="en-GB" w:eastAsia="en-GB"/>
              </w:rPr>
              <w:t>0,00</w:t>
            </w:r>
          </w:p>
        </w:tc>
        <w:tc>
          <w:tcPr>
            <w:tcW w:w="960" w:type="dxa"/>
            <w:tcBorders>
              <w:top w:val="nil"/>
              <w:left w:val="nil"/>
              <w:bottom w:val="single" w:sz="4" w:space="0" w:color="auto"/>
              <w:right w:val="single" w:sz="4" w:space="0" w:color="auto"/>
            </w:tcBorders>
            <w:shd w:val="clear" w:color="auto" w:fill="auto"/>
            <w:noWrap/>
            <w:vAlign w:val="bottom"/>
          </w:tcPr>
          <w:p w14:paraId="2E96031F" w14:textId="77777777" w:rsidR="00C12269" w:rsidRPr="001D7801" w:rsidRDefault="00C12269" w:rsidP="00C12269">
            <w:pPr>
              <w:spacing w:after="0" w:line="240" w:lineRule="auto"/>
              <w:jc w:val="right"/>
              <w:rPr>
                <w:rFonts w:ascii="Arial" w:eastAsia="Times New Roman" w:hAnsi="Arial" w:cs="Arial"/>
                <w:b/>
                <w:bCs/>
                <w:sz w:val="20"/>
                <w:szCs w:val="20"/>
                <w:lang w:val="en-GB" w:eastAsia="en-GB"/>
              </w:rPr>
            </w:pPr>
            <w:r w:rsidRPr="001D7801">
              <w:rPr>
                <w:rFonts w:ascii="Arial" w:eastAsia="Times New Roman" w:hAnsi="Arial" w:cs="Arial"/>
                <w:b/>
                <w:bCs/>
                <w:sz w:val="20"/>
                <w:szCs w:val="20"/>
                <w:lang w:val="en-GB" w:eastAsia="en-GB"/>
              </w:rPr>
              <w:t>0,00</w:t>
            </w:r>
          </w:p>
        </w:tc>
        <w:tc>
          <w:tcPr>
            <w:tcW w:w="960" w:type="dxa"/>
            <w:tcBorders>
              <w:top w:val="nil"/>
              <w:left w:val="nil"/>
              <w:bottom w:val="single" w:sz="4" w:space="0" w:color="auto"/>
              <w:right w:val="single" w:sz="4" w:space="0" w:color="auto"/>
            </w:tcBorders>
            <w:shd w:val="clear" w:color="auto" w:fill="auto"/>
            <w:noWrap/>
            <w:vAlign w:val="bottom"/>
          </w:tcPr>
          <w:p w14:paraId="4C028BFC" w14:textId="77777777" w:rsidR="00C12269" w:rsidRPr="001D7801" w:rsidRDefault="00C12269" w:rsidP="00C12269">
            <w:pPr>
              <w:spacing w:after="0" w:line="240" w:lineRule="auto"/>
              <w:jc w:val="right"/>
              <w:rPr>
                <w:rFonts w:ascii="Arial" w:eastAsia="Times New Roman" w:hAnsi="Arial" w:cs="Arial"/>
                <w:b/>
                <w:bCs/>
                <w:sz w:val="20"/>
                <w:szCs w:val="20"/>
                <w:lang w:val="en-GB" w:eastAsia="en-GB"/>
              </w:rPr>
            </w:pPr>
            <w:r w:rsidRPr="001D7801">
              <w:rPr>
                <w:rFonts w:ascii="Arial" w:eastAsia="Times New Roman" w:hAnsi="Arial" w:cs="Arial"/>
                <w:b/>
                <w:bCs/>
                <w:sz w:val="20"/>
                <w:szCs w:val="20"/>
                <w:lang w:val="en-GB" w:eastAsia="en-GB"/>
              </w:rPr>
              <w:t>0,00</w:t>
            </w:r>
          </w:p>
        </w:tc>
        <w:tc>
          <w:tcPr>
            <w:tcW w:w="960" w:type="dxa"/>
            <w:tcBorders>
              <w:top w:val="nil"/>
              <w:left w:val="nil"/>
              <w:bottom w:val="single" w:sz="4" w:space="0" w:color="auto"/>
              <w:right w:val="single" w:sz="4" w:space="0" w:color="auto"/>
            </w:tcBorders>
            <w:shd w:val="clear" w:color="auto" w:fill="auto"/>
            <w:noWrap/>
            <w:vAlign w:val="bottom"/>
          </w:tcPr>
          <w:p w14:paraId="18C12694" w14:textId="77777777" w:rsidR="00C12269" w:rsidRPr="001D7801" w:rsidRDefault="00C12269" w:rsidP="00C12269">
            <w:pPr>
              <w:spacing w:after="0" w:line="240" w:lineRule="auto"/>
              <w:jc w:val="right"/>
              <w:rPr>
                <w:rFonts w:ascii="Arial" w:eastAsia="Times New Roman" w:hAnsi="Arial" w:cs="Arial"/>
                <w:b/>
                <w:bCs/>
                <w:sz w:val="20"/>
                <w:szCs w:val="20"/>
                <w:lang w:val="en-GB" w:eastAsia="en-GB"/>
              </w:rPr>
            </w:pPr>
            <w:r w:rsidRPr="001D7801">
              <w:rPr>
                <w:rFonts w:ascii="Arial" w:eastAsia="Times New Roman" w:hAnsi="Arial" w:cs="Arial"/>
                <w:b/>
                <w:bCs/>
                <w:sz w:val="20"/>
                <w:szCs w:val="20"/>
                <w:lang w:val="en-GB" w:eastAsia="en-GB"/>
              </w:rPr>
              <w:t>0,00</w:t>
            </w:r>
          </w:p>
        </w:tc>
        <w:tc>
          <w:tcPr>
            <w:tcW w:w="960" w:type="dxa"/>
            <w:tcBorders>
              <w:top w:val="nil"/>
              <w:left w:val="nil"/>
              <w:bottom w:val="single" w:sz="4" w:space="0" w:color="auto"/>
              <w:right w:val="single" w:sz="4" w:space="0" w:color="auto"/>
            </w:tcBorders>
            <w:shd w:val="clear" w:color="auto" w:fill="auto"/>
            <w:noWrap/>
            <w:vAlign w:val="bottom"/>
          </w:tcPr>
          <w:p w14:paraId="44F1C20C" w14:textId="77777777" w:rsidR="00C12269" w:rsidRPr="001D7801" w:rsidRDefault="00C12269" w:rsidP="00C12269">
            <w:pPr>
              <w:spacing w:after="0" w:line="240" w:lineRule="auto"/>
              <w:jc w:val="right"/>
              <w:rPr>
                <w:rFonts w:ascii="Arial" w:eastAsia="Times New Roman" w:hAnsi="Arial" w:cs="Arial"/>
                <w:b/>
                <w:bCs/>
                <w:sz w:val="20"/>
                <w:szCs w:val="20"/>
                <w:lang w:val="en-GB" w:eastAsia="en-GB"/>
              </w:rPr>
            </w:pPr>
            <w:r w:rsidRPr="001D7801">
              <w:rPr>
                <w:rFonts w:ascii="Arial" w:eastAsia="Times New Roman" w:hAnsi="Arial" w:cs="Arial"/>
                <w:b/>
                <w:bCs/>
                <w:sz w:val="20"/>
                <w:szCs w:val="20"/>
                <w:lang w:val="en-GB" w:eastAsia="en-GB"/>
              </w:rPr>
              <w:t>0,00</w:t>
            </w:r>
          </w:p>
        </w:tc>
      </w:tr>
      <w:tr w:rsidR="00C12269" w:rsidRPr="001D7801" w14:paraId="639AB8B3" w14:textId="77777777" w:rsidTr="00327AE3">
        <w:trPr>
          <w:trHeight w:val="255"/>
        </w:trPr>
        <w:tc>
          <w:tcPr>
            <w:tcW w:w="7800" w:type="dxa"/>
            <w:gridSpan w:val="4"/>
            <w:tcBorders>
              <w:top w:val="single" w:sz="4" w:space="0" w:color="auto"/>
              <w:left w:val="single" w:sz="8" w:space="0" w:color="auto"/>
              <w:bottom w:val="single" w:sz="4" w:space="0" w:color="auto"/>
              <w:right w:val="nil"/>
            </w:tcBorders>
            <w:shd w:val="clear" w:color="auto" w:fill="auto"/>
            <w:noWrap/>
            <w:vAlign w:val="bottom"/>
          </w:tcPr>
          <w:p w14:paraId="7A43BD1B" w14:textId="77777777" w:rsidR="00C12269" w:rsidRPr="001D7801" w:rsidRDefault="00C12269" w:rsidP="00C12269">
            <w:pPr>
              <w:spacing w:after="0" w:line="240" w:lineRule="auto"/>
              <w:jc w:val="center"/>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1360" w:type="dxa"/>
            <w:tcBorders>
              <w:top w:val="nil"/>
              <w:left w:val="nil"/>
              <w:bottom w:val="nil"/>
              <w:right w:val="nil"/>
            </w:tcBorders>
            <w:shd w:val="clear" w:color="auto" w:fill="auto"/>
            <w:noWrap/>
            <w:vAlign w:val="bottom"/>
          </w:tcPr>
          <w:p w14:paraId="13BABAB5" w14:textId="77777777" w:rsidR="00C12269" w:rsidRPr="001D7801" w:rsidRDefault="00C12269" w:rsidP="00C12269">
            <w:pPr>
              <w:spacing w:after="0" w:line="240" w:lineRule="auto"/>
              <w:rPr>
                <w:rFonts w:ascii="Arial" w:eastAsia="Times New Roman" w:hAnsi="Arial" w:cs="Arial"/>
                <w:sz w:val="20"/>
                <w:szCs w:val="20"/>
                <w:lang w:val="en-GB" w:eastAsia="en-GB"/>
              </w:rPr>
            </w:pPr>
          </w:p>
        </w:tc>
        <w:tc>
          <w:tcPr>
            <w:tcW w:w="960" w:type="dxa"/>
            <w:tcBorders>
              <w:top w:val="nil"/>
              <w:left w:val="nil"/>
              <w:bottom w:val="nil"/>
              <w:right w:val="nil"/>
            </w:tcBorders>
            <w:shd w:val="clear" w:color="auto" w:fill="auto"/>
            <w:noWrap/>
            <w:vAlign w:val="bottom"/>
          </w:tcPr>
          <w:p w14:paraId="7D997C01" w14:textId="77777777" w:rsidR="00C12269" w:rsidRPr="001D7801" w:rsidRDefault="00C12269" w:rsidP="00C12269">
            <w:pPr>
              <w:spacing w:after="0" w:line="240" w:lineRule="auto"/>
              <w:rPr>
                <w:rFonts w:ascii="Arial" w:eastAsia="Times New Roman" w:hAnsi="Arial" w:cs="Arial"/>
                <w:sz w:val="20"/>
                <w:szCs w:val="20"/>
                <w:lang w:val="en-GB" w:eastAsia="en-GB"/>
              </w:rPr>
            </w:pPr>
          </w:p>
        </w:tc>
        <w:tc>
          <w:tcPr>
            <w:tcW w:w="960" w:type="dxa"/>
            <w:tcBorders>
              <w:top w:val="nil"/>
              <w:left w:val="nil"/>
              <w:bottom w:val="nil"/>
              <w:right w:val="nil"/>
            </w:tcBorders>
            <w:shd w:val="clear" w:color="auto" w:fill="auto"/>
            <w:noWrap/>
            <w:vAlign w:val="bottom"/>
          </w:tcPr>
          <w:p w14:paraId="043732CB" w14:textId="77777777" w:rsidR="00C12269" w:rsidRPr="001D7801" w:rsidRDefault="00C12269" w:rsidP="00C12269">
            <w:pPr>
              <w:spacing w:after="0" w:line="240" w:lineRule="auto"/>
              <w:rPr>
                <w:rFonts w:ascii="Arial" w:eastAsia="Times New Roman" w:hAnsi="Arial" w:cs="Arial"/>
                <w:sz w:val="20"/>
                <w:szCs w:val="20"/>
                <w:lang w:val="en-GB" w:eastAsia="en-GB"/>
              </w:rPr>
            </w:pPr>
          </w:p>
        </w:tc>
        <w:tc>
          <w:tcPr>
            <w:tcW w:w="960" w:type="dxa"/>
            <w:tcBorders>
              <w:top w:val="nil"/>
              <w:left w:val="nil"/>
              <w:bottom w:val="nil"/>
              <w:right w:val="nil"/>
            </w:tcBorders>
            <w:shd w:val="clear" w:color="auto" w:fill="auto"/>
            <w:noWrap/>
            <w:vAlign w:val="bottom"/>
          </w:tcPr>
          <w:p w14:paraId="54A4561C" w14:textId="77777777" w:rsidR="00C12269" w:rsidRPr="001D7801" w:rsidRDefault="00C12269" w:rsidP="00C12269">
            <w:pPr>
              <w:spacing w:after="0" w:line="240" w:lineRule="auto"/>
              <w:rPr>
                <w:rFonts w:ascii="Arial" w:eastAsia="Times New Roman" w:hAnsi="Arial" w:cs="Arial"/>
                <w:sz w:val="20"/>
                <w:szCs w:val="20"/>
                <w:lang w:val="en-GB" w:eastAsia="en-GB"/>
              </w:rPr>
            </w:pPr>
          </w:p>
        </w:tc>
        <w:tc>
          <w:tcPr>
            <w:tcW w:w="960" w:type="dxa"/>
            <w:tcBorders>
              <w:top w:val="nil"/>
              <w:left w:val="nil"/>
              <w:bottom w:val="nil"/>
              <w:right w:val="nil"/>
            </w:tcBorders>
            <w:shd w:val="clear" w:color="auto" w:fill="auto"/>
            <w:noWrap/>
            <w:vAlign w:val="bottom"/>
          </w:tcPr>
          <w:p w14:paraId="3F884B23" w14:textId="77777777" w:rsidR="00C12269" w:rsidRPr="001D7801" w:rsidRDefault="00C12269" w:rsidP="00C12269">
            <w:pPr>
              <w:spacing w:after="0" w:line="240" w:lineRule="auto"/>
              <w:rPr>
                <w:rFonts w:ascii="Arial" w:eastAsia="Times New Roman" w:hAnsi="Arial" w:cs="Arial"/>
                <w:sz w:val="20"/>
                <w:szCs w:val="20"/>
                <w:lang w:val="en-GB" w:eastAsia="en-GB"/>
              </w:rPr>
            </w:pPr>
          </w:p>
        </w:tc>
        <w:tc>
          <w:tcPr>
            <w:tcW w:w="960" w:type="dxa"/>
            <w:tcBorders>
              <w:top w:val="nil"/>
              <w:left w:val="nil"/>
              <w:bottom w:val="nil"/>
              <w:right w:val="nil"/>
            </w:tcBorders>
            <w:shd w:val="clear" w:color="auto" w:fill="auto"/>
            <w:noWrap/>
            <w:vAlign w:val="bottom"/>
          </w:tcPr>
          <w:p w14:paraId="6AB744D2" w14:textId="77777777" w:rsidR="00C12269" w:rsidRPr="001D7801" w:rsidRDefault="00C12269" w:rsidP="00C12269">
            <w:pPr>
              <w:spacing w:after="0" w:line="240" w:lineRule="auto"/>
              <w:rPr>
                <w:rFonts w:ascii="Arial" w:eastAsia="Times New Roman" w:hAnsi="Arial" w:cs="Arial"/>
                <w:sz w:val="20"/>
                <w:szCs w:val="20"/>
                <w:lang w:val="en-GB" w:eastAsia="en-GB"/>
              </w:rPr>
            </w:pPr>
          </w:p>
        </w:tc>
        <w:tc>
          <w:tcPr>
            <w:tcW w:w="960" w:type="dxa"/>
            <w:tcBorders>
              <w:top w:val="nil"/>
              <w:left w:val="nil"/>
              <w:bottom w:val="nil"/>
              <w:right w:val="nil"/>
            </w:tcBorders>
            <w:shd w:val="clear" w:color="auto" w:fill="auto"/>
            <w:noWrap/>
            <w:vAlign w:val="bottom"/>
          </w:tcPr>
          <w:p w14:paraId="13D81498" w14:textId="77777777" w:rsidR="00C12269" w:rsidRPr="001D7801" w:rsidRDefault="00C12269" w:rsidP="00C12269">
            <w:pPr>
              <w:spacing w:after="0" w:line="240" w:lineRule="auto"/>
              <w:rPr>
                <w:rFonts w:ascii="Arial" w:eastAsia="Times New Roman" w:hAnsi="Arial" w:cs="Arial"/>
                <w:sz w:val="20"/>
                <w:szCs w:val="20"/>
                <w:lang w:val="en-GB" w:eastAsia="en-GB"/>
              </w:rPr>
            </w:pPr>
          </w:p>
        </w:tc>
      </w:tr>
      <w:tr w:rsidR="00C12269" w:rsidRPr="001D7801" w14:paraId="3E7284D4" w14:textId="77777777" w:rsidTr="00327AE3">
        <w:trPr>
          <w:trHeight w:val="255"/>
        </w:trPr>
        <w:tc>
          <w:tcPr>
            <w:tcW w:w="7800" w:type="dxa"/>
            <w:gridSpan w:val="4"/>
            <w:tcBorders>
              <w:top w:val="single" w:sz="4" w:space="0" w:color="auto"/>
              <w:left w:val="single" w:sz="8" w:space="0" w:color="auto"/>
              <w:bottom w:val="single" w:sz="4" w:space="0" w:color="auto"/>
              <w:right w:val="nil"/>
            </w:tcBorders>
            <w:shd w:val="clear" w:color="auto" w:fill="C0C0C0"/>
            <w:noWrap/>
            <w:vAlign w:val="bottom"/>
          </w:tcPr>
          <w:p w14:paraId="41AC8EAF"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8. COMPONENT 2: TITLE</w:t>
            </w:r>
          </w:p>
        </w:tc>
        <w:tc>
          <w:tcPr>
            <w:tcW w:w="1360" w:type="dxa"/>
            <w:tcBorders>
              <w:top w:val="nil"/>
              <w:left w:val="nil"/>
              <w:bottom w:val="nil"/>
              <w:right w:val="nil"/>
            </w:tcBorders>
            <w:shd w:val="clear" w:color="auto" w:fill="auto"/>
            <w:noWrap/>
            <w:vAlign w:val="bottom"/>
          </w:tcPr>
          <w:p w14:paraId="13EA9962" w14:textId="77777777" w:rsidR="00C12269" w:rsidRPr="001D7801" w:rsidRDefault="00C12269" w:rsidP="00C12269">
            <w:pPr>
              <w:spacing w:after="0" w:line="240" w:lineRule="auto"/>
              <w:rPr>
                <w:rFonts w:ascii="Arial" w:eastAsia="Times New Roman" w:hAnsi="Arial" w:cs="Arial"/>
                <w:sz w:val="20"/>
                <w:szCs w:val="20"/>
                <w:lang w:val="en-GB" w:eastAsia="en-GB"/>
              </w:rPr>
            </w:pPr>
          </w:p>
        </w:tc>
        <w:tc>
          <w:tcPr>
            <w:tcW w:w="960" w:type="dxa"/>
            <w:tcBorders>
              <w:top w:val="nil"/>
              <w:left w:val="nil"/>
              <w:bottom w:val="nil"/>
              <w:right w:val="nil"/>
            </w:tcBorders>
            <w:shd w:val="clear" w:color="auto" w:fill="auto"/>
            <w:noWrap/>
            <w:vAlign w:val="bottom"/>
          </w:tcPr>
          <w:p w14:paraId="2A0AF4DB" w14:textId="77777777" w:rsidR="00C12269" w:rsidRPr="001D7801" w:rsidRDefault="00C12269" w:rsidP="00C12269">
            <w:pPr>
              <w:spacing w:after="0" w:line="240" w:lineRule="auto"/>
              <w:rPr>
                <w:rFonts w:ascii="Arial" w:eastAsia="Times New Roman" w:hAnsi="Arial" w:cs="Arial"/>
                <w:sz w:val="20"/>
                <w:szCs w:val="20"/>
                <w:lang w:val="en-GB" w:eastAsia="en-GB"/>
              </w:rPr>
            </w:pPr>
          </w:p>
        </w:tc>
        <w:tc>
          <w:tcPr>
            <w:tcW w:w="960" w:type="dxa"/>
            <w:tcBorders>
              <w:top w:val="nil"/>
              <w:left w:val="nil"/>
              <w:bottom w:val="nil"/>
              <w:right w:val="nil"/>
            </w:tcBorders>
            <w:shd w:val="clear" w:color="auto" w:fill="auto"/>
            <w:noWrap/>
            <w:vAlign w:val="bottom"/>
          </w:tcPr>
          <w:p w14:paraId="01604E81" w14:textId="77777777" w:rsidR="00C12269" w:rsidRPr="001D7801" w:rsidRDefault="00C12269" w:rsidP="00C12269">
            <w:pPr>
              <w:spacing w:after="0" w:line="240" w:lineRule="auto"/>
              <w:rPr>
                <w:rFonts w:ascii="Arial" w:eastAsia="Times New Roman" w:hAnsi="Arial" w:cs="Arial"/>
                <w:sz w:val="20"/>
                <w:szCs w:val="20"/>
                <w:lang w:val="en-GB" w:eastAsia="en-GB"/>
              </w:rPr>
            </w:pPr>
          </w:p>
        </w:tc>
        <w:tc>
          <w:tcPr>
            <w:tcW w:w="960" w:type="dxa"/>
            <w:tcBorders>
              <w:top w:val="nil"/>
              <w:left w:val="nil"/>
              <w:bottom w:val="nil"/>
              <w:right w:val="nil"/>
            </w:tcBorders>
            <w:shd w:val="clear" w:color="auto" w:fill="auto"/>
            <w:noWrap/>
            <w:vAlign w:val="bottom"/>
          </w:tcPr>
          <w:p w14:paraId="66B04F47" w14:textId="77777777" w:rsidR="00C12269" w:rsidRPr="001D7801" w:rsidRDefault="00C12269" w:rsidP="00C12269">
            <w:pPr>
              <w:spacing w:after="0" w:line="240" w:lineRule="auto"/>
              <w:rPr>
                <w:rFonts w:ascii="Arial" w:eastAsia="Times New Roman" w:hAnsi="Arial" w:cs="Arial"/>
                <w:sz w:val="20"/>
                <w:szCs w:val="20"/>
                <w:lang w:val="en-GB" w:eastAsia="en-GB"/>
              </w:rPr>
            </w:pPr>
          </w:p>
        </w:tc>
        <w:tc>
          <w:tcPr>
            <w:tcW w:w="960" w:type="dxa"/>
            <w:tcBorders>
              <w:top w:val="nil"/>
              <w:left w:val="nil"/>
              <w:bottom w:val="nil"/>
              <w:right w:val="nil"/>
            </w:tcBorders>
            <w:shd w:val="clear" w:color="auto" w:fill="auto"/>
            <w:noWrap/>
            <w:vAlign w:val="bottom"/>
          </w:tcPr>
          <w:p w14:paraId="14DE3B47" w14:textId="77777777" w:rsidR="00C12269" w:rsidRPr="001D7801" w:rsidRDefault="00C12269" w:rsidP="00C12269">
            <w:pPr>
              <w:spacing w:after="0" w:line="240" w:lineRule="auto"/>
              <w:rPr>
                <w:rFonts w:ascii="Arial" w:eastAsia="Times New Roman" w:hAnsi="Arial" w:cs="Arial"/>
                <w:sz w:val="20"/>
                <w:szCs w:val="20"/>
                <w:lang w:val="en-GB" w:eastAsia="en-GB"/>
              </w:rPr>
            </w:pPr>
          </w:p>
        </w:tc>
        <w:tc>
          <w:tcPr>
            <w:tcW w:w="960" w:type="dxa"/>
            <w:tcBorders>
              <w:top w:val="nil"/>
              <w:left w:val="nil"/>
              <w:bottom w:val="nil"/>
              <w:right w:val="nil"/>
            </w:tcBorders>
            <w:shd w:val="clear" w:color="auto" w:fill="auto"/>
            <w:noWrap/>
            <w:vAlign w:val="bottom"/>
          </w:tcPr>
          <w:p w14:paraId="2C94C1A0" w14:textId="77777777" w:rsidR="00C12269" w:rsidRPr="001D7801" w:rsidRDefault="00C12269" w:rsidP="00C12269">
            <w:pPr>
              <w:spacing w:after="0" w:line="240" w:lineRule="auto"/>
              <w:rPr>
                <w:rFonts w:ascii="Arial" w:eastAsia="Times New Roman" w:hAnsi="Arial" w:cs="Arial"/>
                <w:sz w:val="20"/>
                <w:szCs w:val="20"/>
                <w:lang w:val="en-GB" w:eastAsia="en-GB"/>
              </w:rPr>
            </w:pPr>
          </w:p>
        </w:tc>
        <w:tc>
          <w:tcPr>
            <w:tcW w:w="960" w:type="dxa"/>
            <w:tcBorders>
              <w:top w:val="nil"/>
              <w:left w:val="nil"/>
              <w:bottom w:val="nil"/>
              <w:right w:val="nil"/>
            </w:tcBorders>
            <w:shd w:val="clear" w:color="auto" w:fill="auto"/>
            <w:noWrap/>
            <w:vAlign w:val="bottom"/>
          </w:tcPr>
          <w:p w14:paraId="61D4DEC1" w14:textId="77777777" w:rsidR="00C12269" w:rsidRPr="001D7801" w:rsidRDefault="00C12269" w:rsidP="00C12269">
            <w:pPr>
              <w:spacing w:after="0" w:line="240" w:lineRule="auto"/>
              <w:rPr>
                <w:rFonts w:ascii="Arial" w:eastAsia="Times New Roman" w:hAnsi="Arial" w:cs="Arial"/>
                <w:sz w:val="20"/>
                <w:szCs w:val="20"/>
                <w:lang w:val="en-GB" w:eastAsia="en-GB"/>
              </w:rPr>
            </w:pPr>
          </w:p>
        </w:tc>
      </w:tr>
      <w:tr w:rsidR="00C12269" w:rsidRPr="001D7801" w14:paraId="7C81D8A7" w14:textId="77777777" w:rsidTr="00327AE3">
        <w:trPr>
          <w:trHeight w:val="255"/>
        </w:trPr>
        <w:tc>
          <w:tcPr>
            <w:tcW w:w="5040" w:type="dxa"/>
            <w:tcBorders>
              <w:top w:val="nil"/>
              <w:left w:val="single" w:sz="8" w:space="0" w:color="auto"/>
              <w:bottom w:val="single" w:sz="4" w:space="0" w:color="auto"/>
              <w:right w:val="single" w:sz="4" w:space="0" w:color="auto"/>
            </w:tcBorders>
            <w:shd w:val="clear" w:color="auto" w:fill="auto"/>
            <w:noWrap/>
            <w:vAlign w:val="bottom"/>
          </w:tcPr>
          <w:p w14:paraId="4A5E9660" w14:textId="77777777" w:rsidR="00C12269" w:rsidRPr="001D7801" w:rsidRDefault="00C12269" w:rsidP="00C12269">
            <w:pPr>
              <w:spacing w:after="0" w:line="240" w:lineRule="auto"/>
              <w:rPr>
                <w:rFonts w:ascii="Arial" w:eastAsia="Times New Roman" w:hAnsi="Arial" w:cs="Arial"/>
                <w:b/>
                <w:bCs/>
                <w:sz w:val="20"/>
                <w:szCs w:val="20"/>
                <w:lang w:val="en-GB" w:eastAsia="en-GB"/>
              </w:rPr>
            </w:pPr>
            <w:r w:rsidRPr="001D7801">
              <w:rPr>
                <w:rFonts w:ascii="Arial" w:eastAsia="Times New Roman" w:hAnsi="Arial" w:cs="Arial"/>
                <w:b/>
                <w:bCs/>
                <w:sz w:val="20"/>
                <w:szCs w:val="20"/>
                <w:lang w:val="en-GB" w:eastAsia="en-GB"/>
              </w:rPr>
              <w:t>2.1  Activity Title</w:t>
            </w:r>
          </w:p>
        </w:tc>
        <w:tc>
          <w:tcPr>
            <w:tcW w:w="960" w:type="dxa"/>
            <w:tcBorders>
              <w:top w:val="nil"/>
              <w:left w:val="nil"/>
              <w:bottom w:val="single" w:sz="4" w:space="0" w:color="auto"/>
              <w:right w:val="single" w:sz="4" w:space="0" w:color="auto"/>
            </w:tcBorders>
            <w:shd w:val="clear" w:color="auto" w:fill="auto"/>
            <w:noWrap/>
            <w:vAlign w:val="bottom"/>
          </w:tcPr>
          <w:p w14:paraId="29BBC727"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840" w:type="dxa"/>
            <w:tcBorders>
              <w:top w:val="nil"/>
              <w:left w:val="nil"/>
              <w:bottom w:val="single" w:sz="4" w:space="0" w:color="auto"/>
              <w:right w:val="single" w:sz="4" w:space="0" w:color="auto"/>
            </w:tcBorders>
            <w:shd w:val="clear" w:color="auto" w:fill="auto"/>
            <w:noWrap/>
            <w:vAlign w:val="bottom"/>
          </w:tcPr>
          <w:p w14:paraId="23D3FAB0"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960" w:type="dxa"/>
            <w:tcBorders>
              <w:top w:val="nil"/>
              <w:left w:val="nil"/>
              <w:bottom w:val="single" w:sz="4" w:space="0" w:color="auto"/>
              <w:right w:val="single" w:sz="4" w:space="0" w:color="auto"/>
            </w:tcBorders>
            <w:shd w:val="clear" w:color="auto" w:fill="auto"/>
            <w:noWrap/>
            <w:vAlign w:val="bottom"/>
          </w:tcPr>
          <w:p w14:paraId="1644EB69"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1360" w:type="dxa"/>
            <w:tcBorders>
              <w:top w:val="single" w:sz="4" w:space="0" w:color="auto"/>
              <w:left w:val="nil"/>
              <w:bottom w:val="single" w:sz="4" w:space="0" w:color="auto"/>
              <w:right w:val="single" w:sz="4" w:space="0" w:color="auto"/>
            </w:tcBorders>
            <w:shd w:val="clear" w:color="auto" w:fill="auto"/>
            <w:noWrap/>
            <w:vAlign w:val="bottom"/>
          </w:tcPr>
          <w:p w14:paraId="6D07DAD5"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6163065A"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2EF796F8"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6B676DA0"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79E5828A"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74CDEC3A"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1AEC7644" w14:textId="77777777" w:rsidR="00C12269" w:rsidRPr="001D7801" w:rsidRDefault="00C12269" w:rsidP="00C12269">
            <w:pPr>
              <w:spacing w:after="0" w:line="240" w:lineRule="auto"/>
              <w:jc w:val="right"/>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0,00</w:t>
            </w:r>
          </w:p>
        </w:tc>
      </w:tr>
      <w:tr w:rsidR="00C12269" w:rsidRPr="001D7801" w14:paraId="45ADE7DF" w14:textId="77777777" w:rsidTr="00327AE3">
        <w:trPr>
          <w:trHeight w:val="300"/>
        </w:trPr>
        <w:tc>
          <w:tcPr>
            <w:tcW w:w="5040" w:type="dxa"/>
            <w:tcBorders>
              <w:top w:val="nil"/>
              <w:left w:val="single" w:sz="8" w:space="0" w:color="auto"/>
              <w:bottom w:val="single" w:sz="4" w:space="0" w:color="auto"/>
              <w:right w:val="single" w:sz="4" w:space="0" w:color="auto"/>
            </w:tcBorders>
            <w:shd w:val="clear" w:color="auto" w:fill="auto"/>
          </w:tcPr>
          <w:p w14:paraId="1C618996"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Two-week study trip to MS for XX BC staff to the Ministry of … in …</w:t>
            </w:r>
          </w:p>
        </w:tc>
        <w:tc>
          <w:tcPr>
            <w:tcW w:w="960" w:type="dxa"/>
            <w:tcBorders>
              <w:top w:val="nil"/>
              <w:left w:val="nil"/>
              <w:bottom w:val="single" w:sz="4" w:space="0" w:color="auto"/>
              <w:right w:val="single" w:sz="4" w:space="0" w:color="auto"/>
            </w:tcBorders>
            <w:shd w:val="clear" w:color="auto" w:fill="auto"/>
            <w:noWrap/>
            <w:vAlign w:val="bottom"/>
          </w:tcPr>
          <w:p w14:paraId="64E81056"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840" w:type="dxa"/>
            <w:tcBorders>
              <w:top w:val="nil"/>
              <w:left w:val="nil"/>
              <w:bottom w:val="single" w:sz="4" w:space="0" w:color="auto"/>
              <w:right w:val="single" w:sz="4" w:space="0" w:color="auto"/>
            </w:tcBorders>
            <w:shd w:val="clear" w:color="auto" w:fill="auto"/>
            <w:noWrap/>
            <w:vAlign w:val="bottom"/>
          </w:tcPr>
          <w:p w14:paraId="35C7B312"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960" w:type="dxa"/>
            <w:tcBorders>
              <w:top w:val="nil"/>
              <w:left w:val="nil"/>
              <w:bottom w:val="single" w:sz="4" w:space="0" w:color="auto"/>
              <w:right w:val="single" w:sz="4" w:space="0" w:color="auto"/>
            </w:tcBorders>
            <w:shd w:val="clear" w:color="auto" w:fill="auto"/>
            <w:noWrap/>
            <w:vAlign w:val="bottom"/>
          </w:tcPr>
          <w:p w14:paraId="492D8EBB"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1360" w:type="dxa"/>
            <w:tcBorders>
              <w:top w:val="nil"/>
              <w:left w:val="nil"/>
              <w:bottom w:val="single" w:sz="4" w:space="0" w:color="auto"/>
              <w:right w:val="single" w:sz="4" w:space="0" w:color="auto"/>
            </w:tcBorders>
            <w:shd w:val="clear" w:color="auto" w:fill="auto"/>
            <w:noWrap/>
            <w:vAlign w:val="bottom"/>
          </w:tcPr>
          <w:p w14:paraId="73C989ED"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960" w:type="dxa"/>
            <w:tcBorders>
              <w:top w:val="nil"/>
              <w:left w:val="nil"/>
              <w:bottom w:val="single" w:sz="4" w:space="0" w:color="auto"/>
              <w:right w:val="single" w:sz="4" w:space="0" w:color="auto"/>
            </w:tcBorders>
            <w:shd w:val="clear" w:color="auto" w:fill="auto"/>
            <w:noWrap/>
            <w:vAlign w:val="bottom"/>
          </w:tcPr>
          <w:p w14:paraId="15BD3BD1"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960" w:type="dxa"/>
            <w:tcBorders>
              <w:top w:val="nil"/>
              <w:left w:val="nil"/>
              <w:bottom w:val="single" w:sz="4" w:space="0" w:color="auto"/>
              <w:right w:val="single" w:sz="4" w:space="0" w:color="auto"/>
            </w:tcBorders>
            <w:shd w:val="clear" w:color="auto" w:fill="auto"/>
            <w:noWrap/>
            <w:vAlign w:val="bottom"/>
          </w:tcPr>
          <w:p w14:paraId="17AC7800"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960" w:type="dxa"/>
            <w:tcBorders>
              <w:top w:val="nil"/>
              <w:left w:val="nil"/>
              <w:bottom w:val="single" w:sz="4" w:space="0" w:color="auto"/>
              <w:right w:val="single" w:sz="4" w:space="0" w:color="auto"/>
            </w:tcBorders>
            <w:shd w:val="clear" w:color="auto" w:fill="auto"/>
            <w:noWrap/>
            <w:vAlign w:val="bottom"/>
          </w:tcPr>
          <w:p w14:paraId="4E845EE2"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960" w:type="dxa"/>
            <w:tcBorders>
              <w:top w:val="nil"/>
              <w:left w:val="nil"/>
              <w:bottom w:val="single" w:sz="4" w:space="0" w:color="auto"/>
              <w:right w:val="single" w:sz="4" w:space="0" w:color="auto"/>
            </w:tcBorders>
            <w:shd w:val="clear" w:color="auto" w:fill="auto"/>
            <w:noWrap/>
            <w:vAlign w:val="bottom"/>
          </w:tcPr>
          <w:p w14:paraId="4738D77F"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960" w:type="dxa"/>
            <w:tcBorders>
              <w:top w:val="nil"/>
              <w:left w:val="nil"/>
              <w:bottom w:val="single" w:sz="4" w:space="0" w:color="auto"/>
              <w:right w:val="single" w:sz="4" w:space="0" w:color="auto"/>
            </w:tcBorders>
            <w:shd w:val="clear" w:color="auto" w:fill="auto"/>
            <w:noWrap/>
            <w:vAlign w:val="bottom"/>
          </w:tcPr>
          <w:p w14:paraId="6AB00358"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960" w:type="dxa"/>
            <w:tcBorders>
              <w:top w:val="nil"/>
              <w:left w:val="nil"/>
              <w:bottom w:val="single" w:sz="4" w:space="0" w:color="auto"/>
              <w:right w:val="single" w:sz="4" w:space="0" w:color="auto"/>
            </w:tcBorders>
            <w:shd w:val="clear" w:color="auto" w:fill="auto"/>
            <w:noWrap/>
            <w:vAlign w:val="bottom"/>
          </w:tcPr>
          <w:p w14:paraId="7D7D297F" w14:textId="77777777" w:rsidR="00C12269" w:rsidRPr="001D7801" w:rsidRDefault="00C12269" w:rsidP="00C12269">
            <w:pPr>
              <w:spacing w:after="0" w:line="240" w:lineRule="auto"/>
              <w:jc w:val="right"/>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0,00</w:t>
            </w:r>
          </w:p>
        </w:tc>
      </w:tr>
      <w:tr w:rsidR="00C12269" w:rsidRPr="001D7801" w14:paraId="1FC626B8" w14:textId="77777777" w:rsidTr="00327AE3">
        <w:trPr>
          <w:trHeight w:val="255"/>
        </w:trPr>
        <w:tc>
          <w:tcPr>
            <w:tcW w:w="5040" w:type="dxa"/>
            <w:tcBorders>
              <w:top w:val="nil"/>
              <w:left w:val="single" w:sz="8" w:space="0" w:color="auto"/>
              <w:bottom w:val="single" w:sz="4" w:space="0" w:color="auto"/>
              <w:right w:val="single" w:sz="4" w:space="0" w:color="auto"/>
            </w:tcBorders>
            <w:shd w:val="clear" w:color="auto" w:fill="auto"/>
          </w:tcPr>
          <w:p w14:paraId="3BA51DDE"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Per diems for BC participants (XX x XX days)</w:t>
            </w:r>
          </w:p>
        </w:tc>
        <w:tc>
          <w:tcPr>
            <w:tcW w:w="960" w:type="dxa"/>
            <w:tcBorders>
              <w:top w:val="nil"/>
              <w:left w:val="nil"/>
              <w:bottom w:val="single" w:sz="4" w:space="0" w:color="auto"/>
              <w:right w:val="single" w:sz="4" w:space="0" w:color="auto"/>
            </w:tcBorders>
            <w:shd w:val="clear" w:color="auto" w:fill="auto"/>
            <w:noWrap/>
            <w:vAlign w:val="bottom"/>
          </w:tcPr>
          <w:p w14:paraId="4877AEE8"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840" w:type="dxa"/>
            <w:tcBorders>
              <w:top w:val="nil"/>
              <w:left w:val="nil"/>
              <w:bottom w:val="single" w:sz="4" w:space="0" w:color="auto"/>
              <w:right w:val="single" w:sz="4" w:space="0" w:color="auto"/>
            </w:tcBorders>
            <w:shd w:val="clear" w:color="auto" w:fill="auto"/>
            <w:noWrap/>
            <w:vAlign w:val="bottom"/>
          </w:tcPr>
          <w:p w14:paraId="327DCB48"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960" w:type="dxa"/>
            <w:tcBorders>
              <w:top w:val="nil"/>
              <w:left w:val="nil"/>
              <w:bottom w:val="single" w:sz="4" w:space="0" w:color="auto"/>
              <w:right w:val="single" w:sz="4" w:space="0" w:color="auto"/>
            </w:tcBorders>
            <w:shd w:val="clear" w:color="auto" w:fill="auto"/>
            <w:noWrap/>
            <w:vAlign w:val="bottom"/>
          </w:tcPr>
          <w:p w14:paraId="1EEC4A32"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1360" w:type="dxa"/>
            <w:tcBorders>
              <w:top w:val="nil"/>
              <w:left w:val="nil"/>
              <w:bottom w:val="single" w:sz="4" w:space="0" w:color="auto"/>
              <w:right w:val="single" w:sz="4" w:space="0" w:color="auto"/>
            </w:tcBorders>
            <w:shd w:val="clear" w:color="auto" w:fill="auto"/>
            <w:noWrap/>
            <w:vAlign w:val="bottom"/>
          </w:tcPr>
          <w:p w14:paraId="69E72D1D"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960" w:type="dxa"/>
            <w:tcBorders>
              <w:top w:val="nil"/>
              <w:left w:val="nil"/>
              <w:bottom w:val="single" w:sz="4" w:space="0" w:color="auto"/>
              <w:right w:val="single" w:sz="4" w:space="0" w:color="auto"/>
            </w:tcBorders>
            <w:shd w:val="clear" w:color="auto" w:fill="auto"/>
            <w:noWrap/>
            <w:vAlign w:val="bottom"/>
          </w:tcPr>
          <w:p w14:paraId="64BAA047"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960" w:type="dxa"/>
            <w:tcBorders>
              <w:top w:val="nil"/>
              <w:left w:val="nil"/>
              <w:bottom w:val="single" w:sz="4" w:space="0" w:color="auto"/>
              <w:right w:val="single" w:sz="4" w:space="0" w:color="auto"/>
            </w:tcBorders>
            <w:shd w:val="clear" w:color="auto" w:fill="auto"/>
            <w:noWrap/>
            <w:vAlign w:val="bottom"/>
          </w:tcPr>
          <w:p w14:paraId="66A3AF76"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960" w:type="dxa"/>
            <w:tcBorders>
              <w:top w:val="nil"/>
              <w:left w:val="nil"/>
              <w:bottom w:val="single" w:sz="4" w:space="0" w:color="auto"/>
              <w:right w:val="single" w:sz="4" w:space="0" w:color="auto"/>
            </w:tcBorders>
            <w:shd w:val="clear" w:color="auto" w:fill="auto"/>
            <w:noWrap/>
            <w:vAlign w:val="bottom"/>
          </w:tcPr>
          <w:p w14:paraId="308F42BF"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960" w:type="dxa"/>
            <w:tcBorders>
              <w:top w:val="nil"/>
              <w:left w:val="nil"/>
              <w:bottom w:val="single" w:sz="4" w:space="0" w:color="auto"/>
              <w:right w:val="single" w:sz="4" w:space="0" w:color="auto"/>
            </w:tcBorders>
            <w:shd w:val="clear" w:color="auto" w:fill="auto"/>
            <w:noWrap/>
            <w:vAlign w:val="bottom"/>
          </w:tcPr>
          <w:p w14:paraId="03005D0D"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960" w:type="dxa"/>
            <w:tcBorders>
              <w:top w:val="nil"/>
              <w:left w:val="nil"/>
              <w:bottom w:val="single" w:sz="4" w:space="0" w:color="auto"/>
              <w:right w:val="single" w:sz="4" w:space="0" w:color="auto"/>
            </w:tcBorders>
            <w:shd w:val="clear" w:color="auto" w:fill="auto"/>
            <w:noWrap/>
            <w:vAlign w:val="bottom"/>
          </w:tcPr>
          <w:p w14:paraId="3FFE7006"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960" w:type="dxa"/>
            <w:tcBorders>
              <w:top w:val="nil"/>
              <w:left w:val="nil"/>
              <w:bottom w:val="single" w:sz="4" w:space="0" w:color="auto"/>
              <w:right w:val="single" w:sz="4" w:space="0" w:color="auto"/>
            </w:tcBorders>
            <w:shd w:val="clear" w:color="auto" w:fill="auto"/>
            <w:noWrap/>
            <w:vAlign w:val="bottom"/>
          </w:tcPr>
          <w:p w14:paraId="1F1C67C8" w14:textId="77777777" w:rsidR="00C12269" w:rsidRPr="001D7801" w:rsidRDefault="00C12269" w:rsidP="00C12269">
            <w:pPr>
              <w:spacing w:after="0" w:line="240" w:lineRule="auto"/>
              <w:jc w:val="right"/>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0,00</w:t>
            </w:r>
          </w:p>
        </w:tc>
      </w:tr>
      <w:tr w:rsidR="00C12269" w:rsidRPr="001D7801" w14:paraId="46A0F7A6" w14:textId="77777777" w:rsidTr="00327AE3">
        <w:trPr>
          <w:trHeight w:val="255"/>
        </w:trPr>
        <w:tc>
          <w:tcPr>
            <w:tcW w:w="5040" w:type="dxa"/>
            <w:tcBorders>
              <w:top w:val="nil"/>
              <w:left w:val="single" w:sz="8" w:space="0" w:color="auto"/>
              <w:bottom w:val="single" w:sz="4" w:space="0" w:color="auto"/>
              <w:right w:val="single" w:sz="4" w:space="0" w:color="auto"/>
            </w:tcBorders>
            <w:shd w:val="clear" w:color="auto" w:fill="auto"/>
          </w:tcPr>
          <w:p w14:paraId="0FC82A20"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Air tickets for BC participants</w:t>
            </w:r>
          </w:p>
        </w:tc>
        <w:tc>
          <w:tcPr>
            <w:tcW w:w="960" w:type="dxa"/>
            <w:tcBorders>
              <w:top w:val="nil"/>
              <w:left w:val="nil"/>
              <w:bottom w:val="single" w:sz="4" w:space="0" w:color="auto"/>
              <w:right w:val="single" w:sz="4" w:space="0" w:color="auto"/>
            </w:tcBorders>
            <w:shd w:val="clear" w:color="auto" w:fill="auto"/>
            <w:noWrap/>
            <w:vAlign w:val="bottom"/>
          </w:tcPr>
          <w:p w14:paraId="0D04D9D5"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840" w:type="dxa"/>
            <w:tcBorders>
              <w:top w:val="nil"/>
              <w:left w:val="nil"/>
              <w:bottom w:val="single" w:sz="4" w:space="0" w:color="auto"/>
              <w:right w:val="single" w:sz="4" w:space="0" w:color="auto"/>
            </w:tcBorders>
            <w:shd w:val="clear" w:color="auto" w:fill="auto"/>
            <w:noWrap/>
            <w:vAlign w:val="bottom"/>
          </w:tcPr>
          <w:p w14:paraId="0E256971"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960" w:type="dxa"/>
            <w:tcBorders>
              <w:top w:val="nil"/>
              <w:left w:val="nil"/>
              <w:bottom w:val="single" w:sz="4" w:space="0" w:color="auto"/>
              <w:right w:val="single" w:sz="4" w:space="0" w:color="auto"/>
            </w:tcBorders>
            <w:shd w:val="clear" w:color="auto" w:fill="auto"/>
            <w:noWrap/>
            <w:vAlign w:val="bottom"/>
          </w:tcPr>
          <w:p w14:paraId="4C4ADC35"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1360" w:type="dxa"/>
            <w:tcBorders>
              <w:top w:val="nil"/>
              <w:left w:val="nil"/>
              <w:bottom w:val="single" w:sz="4" w:space="0" w:color="auto"/>
              <w:right w:val="single" w:sz="4" w:space="0" w:color="auto"/>
            </w:tcBorders>
            <w:shd w:val="clear" w:color="auto" w:fill="auto"/>
            <w:noWrap/>
            <w:vAlign w:val="bottom"/>
          </w:tcPr>
          <w:p w14:paraId="6EEEB405"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960" w:type="dxa"/>
            <w:tcBorders>
              <w:top w:val="nil"/>
              <w:left w:val="nil"/>
              <w:bottom w:val="single" w:sz="4" w:space="0" w:color="auto"/>
              <w:right w:val="single" w:sz="4" w:space="0" w:color="auto"/>
            </w:tcBorders>
            <w:shd w:val="clear" w:color="auto" w:fill="auto"/>
            <w:noWrap/>
            <w:vAlign w:val="bottom"/>
          </w:tcPr>
          <w:p w14:paraId="567D0AB1"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960" w:type="dxa"/>
            <w:tcBorders>
              <w:top w:val="nil"/>
              <w:left w:val="nil"/>
              <w:bottom w:val="single" w:sz="4" w:space="0" w:color="auto"/>
              <w:right w:val="single" w:sz="4" w:space="0" w:color="auto"/>
            </w:tcBorders>
            <w:shd w:val="clear" w:color="auto" w:fill="auto"/>
            <w:noWrap/>
            <w:vAlign w:val="bottom"/>
          </w:tcPr>
          <w:p w14:paraId="16101147"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960" w:type="dxa"/>
            <w:tcBorders>
              <w:top w:val="nil"/>
              <w:left w:val="nil"/>
              <w:bottom w:val="single" w:sz="4" w:space="0" w:color="auto"/>
              <w:right w:val="single" w:sz="4" w:space="0" w:color="auto"/>
            </w:tcBorders>
            <w:shd w:val="clear" w:color="auto" w:fill="auto"/>
            <w:noWrap/>
            <w:vAlign w:val="bottom"/>
          </w:tcPr>
          <w:p w14:paraId="017396A1"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960" w:type="dxa"/>
            <w:tcBorders>
              <w:top w:val="nil"/>
              <w:left w:val="nil"/>
              <w:bottom w:val="single" w:sz="4" w:space="0" w:color="auto"/>
              <w:right w:val="single" w:sz="4" w:space="0" w:color="auto"/>
            </w:tcBorders>
            <w:shd w:val="clear" w:color="auto" w:fill="auto"/>
            <w:noWrap/>
            <w:vAlign w:val="bottom"/>
          </w:tcPr>
          <w:p w14:paraId="4A665D0E"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960" w:type="dxa"/>
            <w:tcBorders>
              <w:top w:val="nil"/>
              <w:left w:val="nil"/>
              <w:bottom w:val="single" w:sz="4" w:space="0" w:color="auto"/>
              <w:right w:val="single" w:sz="4" w:space="0" w:color="auto"/>
            </w:tcBorders>
            <w:shd w:val="clear" w:color="auto" w:fill="auto"/>
            <w:noWrap/>
            <w:vAlign w:val="bottom"/>
          </w:tcPr>
          <w:p w14:paraId="540CAF43"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960" w:type="dxa"/>
            <w:tcBorders>
              <w:top w:val="nil"/>
              <w:left w:val="nil"/>
              <w:bottom w:val="single" w:sz="4" w:space="0" w:color="auto"/>
              <w:right w:val="single" w:sz="4" w:space="0" w:color="auto"/>
            </w:tcBorders>
            <w:shd w:val="clear" w:color="auto" w:fill="auto"/>
            <w:noWrap/>
            <w:vAlign w:val="bottom"/>
          </w:tcPr>
          <w:p w14:paraId="05AC8618" w14:textId="77777777" w:rsidR="00C12269" w:rsidRPr="001D7801" w:rsidRDefault="00C12269" w:rsidP="00C12269">
            <w:pPr>
              <w:spacing w:after="0" w:line="240" w:lineRule="auto"/>
              <w:jc w:val="right"/>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0,00</w:t>
            </w:r>
          </w:p>
        </w:tc>
      </w:tr>
      <w:tr w:rsidR="00C12269" w:rsidRPr="001D7801" w14:paraId="2188F4A8" w14:textId="77777777" w:rsidTr="00327AE3">
        <w:trPr>
          <w:trHeight w:val="255"/>
        </w:trPr>
        <w:tc>
          <w:tcPr>
            <w:tcW w:w="5040" w:type="dxa"/>
            <w:tcBorders>
              <w:top w:val="nil"/>
              <w:left w:val="single" w:sz="8" w:space="0" w:color="auto"/>
              <w:bottom w:val="single" w:sz="4" w:space="0" w:color="auto"/>
              <w:right w:val="single" w:sz="4" w:space="0" w:color="auto"/>
            </w:tcBorders>
            <w:shd w:val="clear" w:color="auto" w:fill="auto"/>
          </w:tcPr>
          <w:p w14:paraId="2849663C"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Incidental costs (at 10 per participant/day)</w:t>
            </w:r>
          </w:p>
        </w:tc>
        <w:tc>
          <w:tcPr>
            <w:tcW w:w="960" w:type="dxa"/>
            <w:tcBorders>
              <w:top w:val="nil"/>
              <w:left w:val="nil"/>
              <w:bottom w:val="single" w:sz="4" w:space="0" w:color="auto"/>
              <w:right w:val="single" w:sz="4" w:space="0" w:color="auto"/>
            </w:tcBorders>
            <w:shd w:val="clear" w:color="auto" w:fill="auto"/>
            <w:noWrap/>
            <w:vAlign w:val="bottom"/>
          </w:tcPr>
          <w:p w14:paraId="22E3D7DA"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840" w:type="dxa"/>
            <w:tcBorders>
              <w:top w:val="nil"/>
              <w:left w:val="nil"/>
              <w:bottom w:val="single" w:sz="4" w:space="0" w:color="auto"/>
              <w:right w:val="single" w:sz="4" w:space="0" w:color="auto"/>
            </w:tcBorders>
            <w:shd w:val="clear" w:color="auto" w:fill="auto"/>
            <w:noWrap/>
            <w:vAlign w:val="bottom"/>
          </w:tcPr>
          <w:p w14:paraId="19DC87AF"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960" w:type="dxa"/>
            <w:tcBorders>
              <w:top w:val="nil"/>
              <w:left w:val="nil"/>
              <w:bottom w:val="single" w:sz="4" w:space="0" w:color="auto"/>
              <w:right w:val="single" w:sz="4" w:space="0" w:color="auto"/>
            </w:tcBorders>
            <w:shd w:val="clear" w:color="auto" w:fill="auto"/>
            <w:noWrap/>
            <w:vAlign w:val="bottom"/>
          </w:tcPr>
          <w:p w14:paraId="3C4E14F9"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1360" w:type="dxa"/>
            <w:tcBorders>
              <w:top w:val="nil"/>
              <w:left w:val="nil"/>
              <w:bottom w:val="single" w:sz="4" w:space="0" w:color="auto"/>
              <w:right w:val="single" w:sz="4" w:space="0" w:color="auto"/>
            </w:tcBorders>
            <w:shd w:val="clear" w:color="auto" w:fill="auto"/>
            <w:noWrap/>
            <w:vAlign w:val="bottom"/>
          </w:tcPr>
          <w:p w14:paraId="1A876A7A"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960" w:type="dxa"/>
            <w:tcBorders>
              <w:top w:val="nil"/>
              <w:left w:val="nil"/>
              <w:bottom w:val="single" w:sz="4" w:space="0" w:color="auto"/>
              <w:right w:val="single" w:sz="4" w:space="0" w:color="auto"/>
            </w:tcBorders>
            <w:shd w:val="clear" w:color="auto" w:fill="auto"/>
            <w:noWrap/>
            <w:vAlign w:val="bottom"/>
          </w:tcPr>
          <w:p w14:paraId="580C91E0"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960" w:type="dxa"/>
            <w:tcBorders>
              <w:top w:val="nil"/>
              <w:left w:val="nil"/>
              <w:bottom w:val="single" w:sz="4" w:space="0" w:color="auto"/>
              <w:right w:val="single" w:sz="4" w:space="0" w:color="auto"/>
            </w:tcBorders>
            <w:shd w:val="clear" w:color="auto" w:fill="auto"/>
            <w:noWrap/>
            <w:vAlign w:val="bottom"/>
          </w:tcPr>
          <w:p w14:paraId="75452A1E"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960" w:type="dxa"/>
            <w:tcBorders>
              <w:top w:val="nil"/>
              <w:left w:val="nil"/>
              <w:bottom w:val="single" w:sz="4" w:space="0" w:color="auto"/>
              <w:right w:val="single" w:sz="4" w:space="0" w:color="auto"/>
            </w:tcBorders>
            <w:shd w:val="clear" w:color="auto" w:fill="auto"/>
            <w:noWrap/>
            <w:vAlign w:val="bottom"/>
          </w:tcPr>
          <w:p w14:paraId="796DC8BE"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960" w:type="dxa"/>
            <w:tcBorders>
              <w:top w:val="nil"/>
              <w:left w:val="nil"/>
              <w:bottom w:val="single" w:sz="4" w:space="0" w:color="auto"/>
              <w:right w:val="single" w:sz="4" w:space="0" w:color="auto"/>
            </w:tcBorders>
            <w:shd w:val="clear" w:color="auto" w:fill="auto"/>
            <w:noWrap/>
            <w:vAlign w:val="bottom"/>
          </w:tcPr>
          <w:p w14:paraId="03BB0701"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960" w:type="dxa"/>
            <w:tcBorders>
              <w:top w:val="nil"/>
              <w:left w:val="nil"/>
              <w:bottom w:val="single" w:sz="4" w:space="0" w:color="auto"/>
              <w:right w:val="single" w:sz="4" w:space="0" w:color="auto"/>
            </w:tcBorders>
            <w:shd w:val="clear" w:color="auto" w:fill="auto"/>
            <w:noWrap/>
            <w:vAlign w:val="bottom"/>
          </w:tcPr>
          <w:p w14:paraId="39086D15"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960" w:type="dxa"/>
            <w:tcBorders>
              <w:top w:val="nil"/>
              <w:left w:val="nil"/>
              <w:bottom w:val="single" w:sz="4" w:space="0" w:color="auto"/>
              <w:right w:val="single" w:sz="4" w:space="0" w:color="auto"/>
            </w:tcBorders>
            <w:shd w:val="clear" w:color="auto" w:fill="auto"/>
            <w:noWrap/>
            <w:vAlign w:val="bottom"/>
          </w:tcPr>
          <w:p w14:paraId="134D8F8E" w14:textId="77777777" w:rsidR="00C12269" w:rsidRPr="001D7801" w:rsidRDefault="00C12269" w:rsidP="00C12269">
            <w:pPr>
              <w:spacing w:after="0" w:line="240" w:lineRule="auto"/>
              <w:jc w:val="right"/>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0,00</w:t>
            </w:r>
          </w:p>
        </w:tc>
      </w:tr>
      <w:tr w:rsidR="00C12269" w:rsidRPr="001D7801" w14:paraId="6DB4B875" w14:textId="77777777" w:rsidTr="00327AE3">
        <w:trPr>
          <w:trHeight w:val="255"/>
        </w:trPr>
        <w:tc>
          <w:tcPr>
            <w:tcW w:w="5040" w:type="dxa"/>
            <w:tcBorders>
              <w:top w:val="nil"/>
              <w:left w:val="single" w:sz="8" w:space="0" w:color="auto"/>
              <w:bottom w:val="single" w:sz="4" w:space="0" w:color="auto"/>
              <w:right w:val="single" w:sz="4" w:space="0" w:color="auto"/>
            </w:tcBorders>
            <w:shd w:val="clear" w:color="auto" w:fill="auto"/>
          </w:tcPr>
          <w:p w14:paraId="1E1EA21B"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Interpreter fees</w:t>
            </w:r>
          </w:p>
        </w:tc>
        <w:tc>
          <w:tcPr>
            <w:tcW w:w="960" w:type="dxa"/>
            <w:tcBorders>
              <w:top w:val="nil"/>
              <w:left w:val="nil"/>
              <w:bottom w:val="single" w:sz="4" w:space="0" w:color="auto"/>
              <w:right w:val="single" w:sz="4" w:space="0" w:color="auto"/>
            </w:tcBorders>
            <w:shd w:val="clear" w:color="auto" w:fill="auto"/>
            <w:noWrap/>
            <w:vAlign w:val="bottom"/>
          </w:tcPr>
          <w:p w14:paraId="183DADD1"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840" w:type="dxa"/>
            <w:tcBorders>
              <w:top w:val="nil"/>
              <w:left w:val="nil"/>
              <w:bottom w:val="single" w:sz="4" w:space="0" w:color="auto"/>
              <w:right w:val="single" w:sz="4" w:space="0" w:color="auto"/>
            </w:tcBorders>
            <w:shd w:val="clear" w:color="auto" w:fill="auto"/>
            <w:noWrap/>
            <w:vAlign w:val="bottom"/>
          </w:tcPr>
          <w:p w14:paraId="1141F3C2"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960" w:type="dxa"/>
            <w:tcBorders>
              <w:top w:val="nil"/>
              <w:left w:val="nil"/>
              <w:bottom w:val="single" w:sz="4" w:space="0" w:color="auto"/>
              <w:right w:val="single" w:sz="4" w:space="0" w:color="auto"/>
            </w:tcBorders>
            <w:shd w:val="clear" w:color="auto" w:fill="auto"/>
            <w:noWrap/>
            <w:vAlign w:val="bottom"/>
          </w:tcPr>
          <w:p w14:paraId="2A31223C"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1360" w:type="dxa"/>
            <w:tcBorders>
              <w:top w:val="nil"/>
              <w:left w:val="nil"/>
              <w:bottom w:val="single" w:sz="4" w:space="0" w:color="auto"/>
              <w:right w:val="single" w:sz="4" w:space="0" w:color="auto"/>
            </w:tcBorders>
            <w:shd w:val="clear" w:color="auto" w:fill="auto"/>
            <w:noWrap/>
            <w:vAlign w:val="bottom"/>
          </w:tcPr>
          <w:p w14:paraId="39FB1996"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960" w:type="dxa"/>
            <w:tcBorders>
              <w:top w:val="nil"/>
              <w:left w:val="nil"/>
              <w:bottom w:val="single" w:sz="4" w:space="0" w:color="auto"/>
              <w:right w:val="single" w:sz="4" w:space="0" w:color="auto"/>
            </w:tcBorders>
            <w:shd w:val="clear" w:color="auto" w:fill="auto"/>
            <w:noWrap/>
            <w:vAlign w:val="bottom"/>
          </w:tcPr>
          <w:p w14:paraId="71115566"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960" w:type="dxa"/>
            <w:tcBorders>
              <w:top w:val="nil"/>
              <w:left w:val="nil"/>
              <w:bottom w:val="single" w:sz="4" w:space="0" w:color="auto"/>
              <w:right w:val="single" w:sz="4" w:space="0" w:color="auto"/>
            </w:tcBorders>
            <w:shd w:val="clear" w:color="auto" w:fill="auto"/>
            <w:noWrap/>
            <w:vAlign w:val="bottom"/>
          </w:tcPr>
          <w:p w14:paraId="410615F4"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960" w:type="dxa"/>
            <w:tcBorders>
              <w:top w:val="nil"/>
              <w:left w:val="nil"/>
              <w:bottom w:val="single" w:sz="4" w:space="0" w:color="auto"/>
              <w:right w:val="single" w:sz="4" w:space="0" w:color="auto"/>
            </w:tcBorders>
            <w:shd w:val="clear" w:color="auto" w:fill="auto"/>
            <w:noWrap/>
            <w:vAlign w:val="bottom"/>
          </w:tcPr>
          <w:p w14:paraId="2184FAB3"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960" w:type="dxa"/>
            <w:tcBorders>
              <w:top w:val="nil"/>
              <w:left w:val="nil"/>
              <w:bottom w:val="single" w:sz="4" w:space="0" w:color="auto"/>
              <w:right w:val="single" w:sz="4" w:space="0" w:color="auto"/>
            </w:tcBorders>
            <w:shd w:val="clear" w:color="auto" w:fill="auto"/>
            <w:noWrap/>
            <w:vAlign w:val="bottom"/>
          </w:tcPr>
          <w:p w14:paraId="05925C54"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960" w:type="dxa"/>
            <w:tcBorders>
              <w:top w:val="nil"/>
              <w:left w:val="nil"/>
              <w:bottom w:val="single" w:sz="4" w:space="0" w:color="auto"/>
              <w:right w:val="single" w:sz="4" w:space="0" w:color="auto"/>
            </w:tcBorders>
            <w:shd w:val="clear" w:color="auto" w:fill="auto"/>
            <w:noWrap/>
            <w:vAlign w:val="bottom"/>
          </w:tcPr>
          <w:p w14:paraId="5AECB7F0"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960" w:type="dxa"/>
            <w:tcBorders>
              <w:top w:val="nil"/>
              <w:left w:val="nil"/>
              <w:bottom w:val="single" w:sz="4" w:space="0" w:color="auto"/>
              <w:right w:val="single" w:sz="4" w:space="0" w:color="auto"/>
            </w:tcBorders>
            <w:shd w:val="clear" w:color="auto" w:fill="auto"/>
            <w:noWrap/>
            <w:vAlign w:val="bottom"/>
          </w:tcPr>
          <w:p w14:paraId="46595F95" w14:textId="77777777" w:rsidR="00C12269" w:rsidRPr="001D7801" w:rsidRDefault="00C12269" w:rsidP="00C12269">
            <w:pPr>
              <w:spacing w:after="0" w:line="240" w:lineRule="auto"/>
              <w:jc w:val="right"/>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0,00</w:t>
            </w:r>
          </w:p>
        </w:tc>
      </w:tr>
      <w:tr w:rsidR="00C12269" w:rsidRPr="001D7801" w14:paraId="21A78468" w14:textId="77777777" w:rsidTr="00327AE3">
        <w:trPr>
          <w:trHeight w:val="255"/>
        </w:trPr>
        <w:tc>
          <w:tcPr>
            <w:tcW w:w="5040" w:type="dxa"/>
            <w:tcBorders>
              <w:top w:val="nil"/>
              <w:left w:val="single" w:sz="8" w:space="0" w:color="auto"/>
              <w:bottom w:val="single" w:sz="4" w:space="0" w:color="auto"/>
              <w:right w:val="single" w:sz="4" w:space="0" w:color="auto"/>
            </w:tcBorders>
            <w:shd w:val="clear" w:color="auto" w:fill="auto"/>
          </w:tcPr>
          <w:p w14:paraId="49155ED5"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Air tickets for interpreter</w:t>
            </w:r>
          </w:p>
        </w:tc>
        <w:tc>
          <w:tcPr>
            <w:tcW w:w="960" w:type="dxa"/>
            <w:tcBorders>
              <w:top w:val="nil"/>
              <w:left w:val="nil"/>
              <w:bottom w:val="single" w:sz="4" w:space="0" w:color="auto"/>
              <w:right w:val="single" w:sz="4" w:space="0" w:color="auto"/>
            </w:tcBorders>
            <w:shd w:val="clear" w:color="auto" w:fill="auto"/>
            <w:noWrap/>
            <w:vAlign w:val="bottom"/>
          </w:tcPr>
          <w:p w14:paraId="53E3F4CF"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840" w:type="dxa"/>
            <w:tcBorders>
              <w:top w:val="nil"/>
              <w:left w:val="nil"/>
              <w:bottom w:val="single" w:sz="4" w:space="0" w:color="auto"/>
              <w:right w:val="single" w:sz="4" w:space="0" w:color="auto"/>
            </w:tcBorders>
            <w:shd w:val="clear" w:color="auto" w:fill="auto"/>
            <w:noWrap/>
            <w:vAlign w:val="bottom"/>
          </w:tcPr>
          <w:p w14:paraId="6B338476"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960" w:type="dxa"/>
            <w:tcBorders>
              <w:top w:val="nil"/>
              <w:left w:val="nil"/>
              <w:bottom w:val="single" w:sz="4" w:space="0" w:color="auto"/>
              <w:right w:val="single" w:sz="4" w:space="0" w:color="auto"/>
            </w:tcBorders>
            <w:shd w:val="clear" w:color="auto" w:fill="auto"/>
            <w:noWrap/>
            <w:vAlign w:val="bottom"/>
          </w:tcPr>
          <w:p w14:paraId="326D85D9"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1360" w:type="dxa"/>
            <w:tcBorders>
              <w:top w:val="nil"/>
              <w:left w:val="nil"/>
              <w:bottom w:val="single" w:sz="4" w:space="0" w:color="auto"/>
              <w:right w:val="single" w:sz="4" w:space="0" w:color="auto"/>
            </w:tcBorders>
            <w:shd w:val="clear" w:color="auto" w:fill="auto"/>
            <w:noWrap/>
            <w:vAlign w:val="bottom"/>
          </w:tcPr>
          <w:p w14:paraId="2EB4ADB9"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960" w:type="dxa"/>
            <w:tcBorders>
              <w:top w:val="nil"/>
              <w:left w:val="nil"/>
              <w:bottom w:val="single" w:sz="4" w:space="0" w:color="auto"/>
              <w:right w:val="single" w:sz="4" w:space="0" w:color="auto"/>
            </w:tcBorders>
            <w:shd w:val="clear" w:color="auto" w:fill="auto"/>
            <w:noWrap/>
            <w:vAlign w:val="bottom"/>
          </w:tcPr>
          <w:p w14:paraId="64796E84"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960" w:type="dxa"/>
            <w:tcBorders>
              <w:top w:val="nil"/>
              <w:left w:val="nil"/>
              <w:bottom w:val="single" w:sz="4" w:space="0" w:color="auto"/>
              <w:right w:val="single" w:sz="4" w:space="0" w:color="auto"/>
            </w:tcBorders>
            <w:shd w:val="clear" w:color="auto" w:fill="auto"/>
            <w:noWrap/>
            <w:vAlign w:val="bottom"/>
          </w:tcPr>
          <w:p w14:paraId="2191B5C4"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960" w:type="dxa"/>
            <w:tcBorders>
              <w:top w:val="nil"/>
              <w:left w:val="nil"/>
              <w:bottom w:val="single" w:sz="4" w:space="0" w:color="auto"/>
              <w:right w:val="single" w:sz="4" w:space="0" w:color="auto"/>
            </w:tcBorders>
            <w:shd w:val="clear" w:color="auto" w:fill="auto"/>
            <w:noWrap/>
            <w:vAlign w:val="bottom"/>
          </w:tcPr>
          <w:p w14:paraId="6DF6E4AF"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960" w:type="dxa"/>
            <w:tcBorders>
              <w:top w:val="nil"/>
              <w:left w:val="nil"/>
              <w:bottom w:val="single" w:sz="4" w:space="0" w:color="auto"/>
              <w:right w:val="single" w:sz="4" w:space="0" w:color="auto"/>
            </w:tcBorders>
            <w:shd w:val="clear" w:color="auto" w:fill="auto"/>
            <w:noWrap/>
            <w:vAlign w:val="bottom"/>
          </w:tcPr>
          <w:p w14:paraId="33B00E87"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960" w:type="dxa"/>
            <w:tcBorders>
              <w:top w:val="nil"/>
              <w:left w:val="nil"/>
              <w:bottom w:val="single" w:sz="4" w:space="0" w:color="auto"/>
              <w:right w:val="single" w:sz="4" w:space="0" w:color="auto"/>
            </w:tcBorders>
            <w:shd w:val="clear" w:color="auto" w:fill="auto"/>
            <w:noWrap/>
            <w:vAlign w:val="bottom"/>
          </w:tcPr>
          <w:p w14:paraId="042A1BC0"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960" w:type="dxa"/>
            <w:tcBorders>
              <w:top w:val="nil"/>
              <w:left w:val="nil"/>
              <w:bottom w:val="single" w:sz="4" w:space="0" w:color="auto"/>
              <w:right w:val="single" w:sz="4" w:space="0" w:color="auto"/>
            </w:tcBorders>
            <w:shd w:val="clear" w:color="auto" w:fill="auto"/>
            <w:noWrap/>
            <w:vAlign w:val="bottom"/>
          </w:tcPr>
          <w:p w14:paraId="5E774BE5" w14:textId="77777777" w:rsidR="00C12269" w:rsidRPr="001D7801" w:rsidRDefault="00C12269" w:rsidP="00C12269">
            <w:pPr>
              <w:spacing w:after="0" w:line="240" w:lineRule="auto"/>
              <w:jc w:val="right"/>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0,00</w:t>
            </w:r>
          </w:p>
        </w:tc>
      </w:tr>
      <w:tr w:rsidR="00C12269" w:rsidRPr="001D7801" w14:paraId="74E40C98" w14:textId="77777777" w:rsidTr="00327AE3">
        <w:trPr>
          <w:trHeight w:val="255"/>
        </w:trPr>
        <w:tc>
          <w:tcPr>
            <w:tcW w:w="5040" w:type="dxa"/>
            <w:tcBorders>
              <w:top w:val="nil"/>
              <w:left w:val="single" w:sz="8" w:space="0" w:color="auto"/>
              <w:bottom w:val="single" w:sz="4" w:space="0" w:color="auto"/>
              <w:right w:val="single" w:sz="4" w:space="0" w:color="auto"/>
            </w:tcBorders>
            <w:shd w:val="clear" w:color="auto" w:fill="auto"/>
          </w:tcPr>
          <w:p w14:paraId="328F590E"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Per diems for interpreter</w:t>
            </w:r>
          </w:p>
        </w:tc>
        <w:tc>
          <w:tcPr>
            <w:tcW w:w="960" w:type="dxa"/>
            <w:tcBorders>
              <w:top w:val="nil"/>
              <w:left w:val="nil"/>
              <w:bottom w:val="single" w:sz="4" w:space="0" w:color="auto"/>
              <w:right w:val="single" w:sz="4" w:space="0" w:color="auto"/>
            </w:tcBorders>
            <w:shd w:val="clear" w:color="auto" w:fill="auto"/>
            <w:noWrap/>
            <w:vAlign w:val="bottom"/>
          </w:tcPr>
          <w:p w14:paraId="40584EAB"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840" w:type="dxa"/>
            <w:tcBorders>
              <w:top w:val="nil"/>
              <w:left w:val="nil"/>
              <w:bottom w:val="single" w:sz="4" w:space="0" w:color="auto"/>
              <w:right w:val="single" w:sz="4" w:space="0" w:color="auto"/>
            </w:tcBorders>
            <w:shd w:val="clear" w:color="auto" w:fill="auto"/>
            <w:noWrap/>
            <w:vAlign w:val="bottom"/>
          </w:tcPr>
          <w:p w14:paraId="16CED522"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960" w:type="dxa"/>
            <w:tcBorders>
              <w:top w:val="nil"/>
              <w:left w:val="nil"/>
              <w:bottom w:val="single" w:sz="4" w:space="0" w:color="auto"/>
              <w:right w:val="single" w:sz="4" w:space="0" w:color="auto"/>
            </w:tcBorders>
            <w:shd w:val="clear" w:color="auto" w:fill="auto"/>
            <w:noWrap/>
            <w:vAlign w:val="bottom"/>
          </w:tcPr>
          <w:p w14:paraId="17D3391E"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1360" w:type="dxa"/>
            <w:tcBorders>
              <w:top w:val="nil"/>
              <w:left w:val="nil"/>
              <w:bottom w:val="single" w:sz="4" w:space="0" w:color="auto"/>
              <w:right w:val="single" w:sz="4" w:space="0" w:color="auto"/>
            </w:tcBorders>
            <w:shd w:val="clear" w:color="auto" w:fill="auto"/>
            <w:noWrap/>
            <w:vAlign w:val="bottom"/>
          </w:tcPr>
          <w:p w14:paraId="1D42FD7B"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960" w:type="dxa"/>
            <w:tcBorders>
              <w:top w:val="nil"/>
              <w:left w:val="nil"/>
              <w:bottom w:val="single" w:sz="4" w:space="0" w:color="auto"/>
              <w:right w:val="single" w:sz="4" w:space="0" w:color="auto"/>
            </w:tcBorders>
            <w:shd w:val="clear" w:color="auto" w:fill="auto"/>
            <w:noWrap/>
            <w:vAlign w:val="bottom"/>
          </w:tcPr>
          <w:p w14:paraId="2E031966"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960" w:type="dxa"/>
            <w:tcBorders>
              <w:top w:val="nil"/>
              <w:left w:val="nil"/>
              <w:bottom w:val="single" w:sz="4" w:space="0" w:color="auto"/>
              <w:right w:val="single" w:sz="4" w:space="0" w:color="auto"/>
            </w:tcBorders>
            <w:shd w:val="clear" w:color="auto" w:fill="auto"/>
            <w:noWrap/>
            <w:vAlign w:val="bottom"/>
          </w:tcPr>
          <w:p w14:paraId="47F21CFF"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960" w:type="dxa"/>
            <w:tcBorders>
              <w:top w:val="nil"/>
              <w:left w:val="nil"/>
              <w:bottom w:val="single" w:sz="4" w:space="0" w:color="auto"/>
              <w:right w:val="single" w:sz="4" w:space="0" w:color="auto"/>
            </w:tcBorders>
            <w:shd w:val="clear" w:color="auto" w:fill="auto"/>
            <w:noWrap/>
            <w:vAlign w:val="bottom"/>
          </w:tcPr>
          <w:p w14:paraId="2E4F2C4B"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960" w:type="dxa"/>
            <w:tcBorders>
              <w:top w:val="nil"/>
              <w:left w:val="nil"/>
              <w:bottom w:val="single" w:sz="4" w:space="0" w:color="auto"/>
              <w:right w:val="single" w:sz="4" w:space="0" w:color="auto"/>
            </w:tcBorders>
            <w:shd w:val="clear" w:color="auto" w:fill="auto"/>
            <w:noWrap/>
            <w:vAlign w:val="bottom"/>
          </w:tcPr>
          <w:p w14:paraId="2E6301EE"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960" w:type="dxa"/>
            <w:tcBorders>
              <w:top w:val="nil"/>
              <w:left w:val="nil"/>
              <w:bottom w:val="single" w:sz="4" w:space="0" w:color="auto"/>
              <w:right w:val="single" w:sz="4" w:space="0" w:color="auto"/>
            </w:tcBorders>
            <w:shd w:val="clear" w:color="auto" w:fill="auto"/>
            <w:noWrap/>
            <w:vAlign w:val="bottom"/>
          </w:tcPr>
          <w:p w14:paraId="274DC248"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960" w:type="dxa"/>
            <w:tcBorders>
              <w:top w:val="nil"/>
              <w:left w:val="nil"/>
              <w:bottom w:val="single" w:sz="4" w:space="0" w:color="auto"/>
              <w:right w:val="single" w:sz="4" w:space="0" w:color="auto"/>
            </w:tcBorders>
            <w:shd w:val="clear" w:color="auto" w:fill="auto"/>
            <w:noWrap/>
            <w:vAlign w:val="bottom"/>
          </w:tcPr>
          <w:p w14:paraId="6D230E2F" w14:textId="77777777" w:rsidR="00C12269" w:rsidRPr="001D7801" w:rsidRDefault="00C12269" w:rsidP="00C12269">
            <w:pPr>
              <w:spacing w:after="0" w:line="240" w:lineRule="auto"/>
              <w:jc w:val="right"/>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0,00</w:t>
            </w:r>
          </w:p>
        </w:tc>
      </w:tr>
      <w:tr w:rsidR="00C12269" w:rsidRPr="001D7801" w14:paraId="17D1A4D2" w14:textId="77777777" w:rsidTr="00327AE3">
        <w:trPr>
          <w:trHeight w:val="255"/>
        </w:trPr>
        <w:tc>
          <w:tcPr>
            <w:tcW w:w="5040" w:type="dxa"/>
            <w:tcBorders>
              <w:top w:val="nil"/>
              <w:left w:val="single" w:sz="8" w:space="0" w:color="auto"/>
              <w:bottom w:val="single" w:sz="4" w:space="0" w:color="auto"/>
              <w:right w:val="single" w:sz="4" w:space="0" w:color="auto"/>
            </w:tcBorders>
            <w:shd w:val="clear" w:color="auto" w:fill="auto"/>
          </w:tcPr>
          <w:p w14:paraId="6BC4163B"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960" w:type="dxa"/>
            <w:tcBorders>
              <w:top w:val="nil"/>
              <w:left w:val="nil"/>
              <w:bottom w:val="single" w:sz="4" w:space="0" w:color="auto"/>
              <w:right w:val="single" w:sz="4" w:space="0" w:color="auto"/>
            </w:tcBorders>
            <w:shd w:val="clear" w:color="auto" w:fill="auto"/>
            <w:noWrap/>
            <w:vAlign w:val="bottom"/>
          </w:tcPr>
          <w:p w14:paraId="5C95CEBE"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840" w:type="dxa"/>
            <w:tcBorders>
              <w:top w:val="nil"/>
              <w:left w:val="nil"/>
              <w:bottom w:val="single" w:sz="4" w:space="0" w:color="auto"/>
              <w:right w:val="single" w:sz="4" w:space="0" w:color="auto"/>
            </w:tcBorders>
            <w:shd w:val="clear" w:color="auto" w:fill="auto"/>
            <w:noWrap/>
            <w:vAlign w:val="bottom"/>
          </w:tcPr>
          <w:p w14:paraId="7A292BDB"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960" w:type="dxa"/>
            <w:tcBorders>
              <w:top w:val="nil"/>
              <w:left w:val="nil"/>
              <w:bottom w:val="single" w:sz="4" w:space="0" w:color="auto"/>
              <w:right w:val="single" w:sz="4" w:space="0" w:color="auto"/>
            </w:tcBorders>
            <w:shd w:val="clear" w:color="auto" w:fill="auto"/>
            <w:noWrap/>
            <w:vAlign w:val="bottom"/>
          </w:tcPr>
          <w:p w14:paraId="188472C9"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1360" w:type="dxa"/>
            <w:tcBorders>
              <w:top w:val="nil"/>
              <w:left w:val="nil"/>
              <w:bottom w:val="single" w:sz="4" w:space="0" w:color="auto"/>
              <w:right w:val="single" w:sz="4" w:space="0" w:color="auto"/>
            </w:tcBorders>
            <w:shd w:val="clear" w:color="auto" w:fill="auto"/>
            <w:noWrap/>
            <w:vAlign w:val="bottom"/>
          </w:tcPr>
          <w:p w14:paraId="2C34572C"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960" w:type="dxa"/>
            <w:tcBorders>
              <w:top w:val="nil"/>
              <w:left w:val="nil"/>
              <w:bottom w:val="single" w:sz="4" w:space="0" w:color="auto"/>
              <w:right w:val="single" w:sz="4" w:space="0" w:color="auto"/>
            </w:tcBorders>
            <w:shd w:val="clear" w:color="auto" w:fill="auto"/>
            <w:noWrap/>
            <w:vAlign w:val="bottom"/>
          </w:tcPr>
          <w:p w14:paraId="6F00F7C4"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960" w:type="dxa"/>
            <w:tcBorders>
              <w:top w:val="nil"/>
              <w:left w:val="nil"/>
              <w:bottom w:val="single" w:sz="4" w:space="0" w:color="auto"/>
              <w:right w:val="single" w:sz="4" w:space="0" w:color="auto"/>
            </w:tcBorders>
            <w:shd w:val="clear" w:color="auto" w:fill="auto"/>
            <w:noWrap/>
            <w:vAlign w:val="bottom"/>
          </w:tcPr>
          <w:p w14:paraId="132E10AB"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960" w:type="dxa"/>
            <w:tcBorders>
              <w:top w:val="nil"/>
              <w:left w:val="nil"/>
              <w:bottom w:val="single" w:sz="4" w:space="0" w:color="auto"/>
              <w:right w:val="single" w:sz="4" w:space="0" w:color="auto"/>
            </w:tcBorders>
            <w:shd w:val="clear" w:color="auto" w:fill="auto"/>
            <w:noWrap/>
            <w:vAlign w:val="bottom"/>
          </w:tcPr>
          <w:p w14:paraId="69422A57"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960" w:type="dxa"/>
            <w:tcBorders>
              <w:top w:val="nil"/>
              <w:left w:val="nil"/>
              <w:bottom w:val="single" w:sz="4" w:space="0" w:color="auto"/>
              <w:right w:val="single" w:sz="4" w:space="0" w:color="auto"/>
            </w:tcBorders>
            <w:shd w:val="clear" w:color="auto" w:fill="auto"/>
            <w:noWrap/>
            <w:vAlign w:val="bottom"/>
          </w:tcPr>
          <w:p w14:paraId="2A5F2A9E"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960" w:type="dxa"/>
            <w:tcBorders>
              <w:top w:val="nil"/>
              <w:left w:val="nil"/>
              <w:bottom w:val="single" w:sz="4" w:space="0" w:color="auto"/>
              <w:right w:val="single" w:sz="4" w:space="0" w:color="auto"/>
            </w:tcBorders>
            <w:shd w:val="clear" w:color="auto" w:fill="auto"/>
            <w:noWrap/>
            <w:vAlign w:val="bottom"/>
          </w:tcPr>
          <w:p w14:paraId="1FF2AF2A"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960" w:type="dxa"/>
            <w:tcBorders>
              <w:top w:val="nil"/>
              <w:left w:val="nil"/>
              <w:bottom w:val="single" w:sz="4" w:space="0" w:color="auto"/>
              <w:right w:val="single" w:sz="4" w:space="0" w:color="auto"/>
            </w:tcBorders>
            <w:shd w:val="clear" w:color="auto" w:fill="auto"/>
            <w:noWrap/>
            <w:vAlign w:val="bottom"/>
          </w:tcPr>
          <w:p w14:paraId="3C36A7D7" w14:textId="77777777" w:rsidR="00C12269" w:rsidRPr="001D7801" w:rsidRDefault="00C12269" w:rsidP="00C12269">
            <w:pPr>
              <w:spacing w:after="0" w:line="240" w:lineRule="auto"/>
              <w:jc w:val="right"/>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0,00</w:t>
            </w:r>
          </w:p>
        </w:tc>
      </w:tr>
      <w:tr w:rsidR="00C12269" w:rsidRPr="001D7801" w14:paraId="6D689017" w14:textId="77777777" w:rsidTr="00327AE3">
        <w:trPr>
          <w:trHeight w:val="255"/>
        </w:trPr>
        <w:tc>
          <w:tcPr>
            <w:tcW w:w="5040" w:type="dxa"/>
            <w:tcBorders>
              <w:top w:val="nil"/>
              <w:left w:val="single" w:sz="8" w:space="0" w:color="auto"/>
              <w:bottom w:val="single" w:sz="4" w:space="0" w:color="auto"/>
              <w:right w:val="single" w:sz="4" w:space="0" w:color="auto"/>
            </w:tcBorders>
            <w:shd w:val="clear" w:color="auto" w:fill="auto"/>
          </w:tcPr>
          <w:p w14:paraId="60ACCB3A" w14:textId="77777777" w:rsidR="00C12269" w:rsidRPr="001D7801" w:rsidRDefault="00C12269" w:rsidP="00C12269">
            <w:pPr>
              <w:spacing w:after="0" w:line="240" w:lineRule="auto"/>
              <w:rPr>
                <w:rFonts w:ascii="Arial" w:eastAsia="Times New Roman" w:hAnsi="Arial" w:cs="Arial"/>
                <w:b/>
                <w:bCs/>
                <w:sz w:val="20"/>
                <w:szCs w:val="20"/>
                <w:lang w:val="en-GB" w:eastAsia="en-GB"/>
              </w:rPr>
            </w:pPr>
            <w:r w:rsidRPr="001D7801">
              <w:rPr>
                <w:rFonts w:ascii="Arial" w:eastAsia="Times New Roman" w:hAnsi="Arial" w:cs="Arial"/>
                <w:b/>
                <w:bCs/>
                <w:sz w:val="20"/>
                <w:szCs w:val="20"/>
                <w:lang w:val="en-GB" w:eastAsia="en-GB"/>
              </w:rPr>
              <w:t>2.2 – 2.9 Activity Title</w:t>
            </w:r>
          </w:p>
        </w:tc>
        <w:tc>
          <w:tcPr>
            <w:tcW w:w="960" w:type="dxa"/>
            <w:tcBorders>
              <w:top w:val="nil"/>
              <w:left w:val="nil"/>
              <w:bottom w:val="single" w:sz="4" w:space="0" w:color="auto"/>
              <w:right w:val="single" w:sz="4" w:space="0" w:color="auto"/>
            </w:tcBorders>
            <w:shd w:val="clear" w:color="auto" w:fill="auto"/>
            <w:noWrap/>
            <w:vAlign w:val="bottom"/>
          </w:tcPr>
          <w:p w14:paraId="5FFD6016"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840" w:type="dxa"/>
            <w:tcBorders>
              <w:top w:val="nil"/>
              <w:left w:val="nil"/>
              <w:bottom w:val="single" w:sz="4" w:space="0" w:color="auto"/>
              <w:right w:val="single" w:sz="4" w:space="0" w:color="auto"/>
            </w:tcBorders>
            <w:shd w:val="clear" w:color="auto" w:fill="auto"/>
            <w:noWrap/>
            <w:vAlign w:val="bottom"/>
          </w:tcPr>
          <w:p w14:paraId="165C1B0A"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960" w:type="dxa"/>
            <w:tcBorders>
              <w:top w:val="nil"/>
              <w:left w:val="nil"/>
              <w:bottom w:val="single" w:sz="4" w:space="0" w:color="auto"/>
              <w:right w:val="single" w:sz="4" w:space="0" w:color="auto"/>
            </w:tcBorders>
            <w:shd w:val="clear" w:color="auto" w:fill="auto"/>
            <w:noWrap/>
            <w:vAlign w:val="bottom"/>
          </w:tcPr>
          <w:p w14:paraId="66860973"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1360" w:type="dxa"/>
            <w:tcBorders>
              <w:top w:val="nil"/>
              <w:left w:val="nil"/>
              <w:bottom w:val="single" w:sz="4" w:space="0" w:color="auto"/>
              <w:right w:val="single" w:sz="4" w:space="0" w:color="auto"/>
            </w:tcBorders>
            <w:shd w:val="clear" w:color="auto" w:fill="auto"/>
            <w:noWrap/>
            <w:vAlign w:val="bottom"/>
          </w:tcPr>
          <w:p w14:paraId="3F25712C"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960" w:type="dxa"/>
            <w:tcBorders>
              <w:top w:val="nil"/>
              <w:left w:val="nil"/>
              <w:bottom w:val="single" w:sz="4" w:space="0" w:color="auto"/>
              <w:right w:val="single" w:sz="4" w:space="0" w:color="auto"/>
            </w:tcBorders>
            <w:shd w:val="clear" w:color="auto" w:fill="auto"/>
            <w:noWrap/>
            <w:vAlign w:val="bottom"/>
          </w:tcPr>
          <w:p w14:paraId="1A736A25"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960" w:type="dxa"/>
            <w:tcBorders>
              <w:top w:val="nil"/>
              <w:left w:val="nil"/>
              <w:bottom w:val="single" w:sz="4" w:space="0" w:color="auto"/>
              <w:right w:val="single" w:sz="4" w:space="0" w:color="auto"/>
            </w:tcBorders>
            <w:shd w:val="clear" w:color="auto" w:fill="auto"/>
            <w:noWrap/>
            <w:vAlign w:val="bottom"/>
          </w:tcPr>
          <w:p w14:paraId="58BBDA04"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960" w:type="dxa"/>
            <w:tcBorders>
              <w:top w:val="nil"/>
              <w:left w:val="nil"/>
              <w:bottom w:val="single" w:sz="4" w:space="0" w:color="auto"/>
              <w:right w:val="single" w:sz="4" w:space="0" w:color="auto"/>
            </w:tcBorders>
            <w:shd w:val="clear" w:color="auto" w:fill="auto"/>
            <w:noWrap/>
            <w:vAlign w:val="bottom"/>
          </w:tcPr>
          <w:p w14:paraId="39A7BDB8"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960" w:type="dxa"/>
            <w:tcBorders>
              <w:top w:val="nil"/>
              <w:left w:val="nil"/>
              <w:bottom w:val="single" w:sz="4" w:space="0" w:color="auto"/>
              <w:right w:val="single" w:sz="4" w:space="0" w:color="auto"/>
            </w:tcBorders>
            <w:shd w:val="clear" w:color="auto" w:fill="auto"/>
            <w:noWrap/>
            <w:vAlign w:val="bottom"/>
          </w:tcPr>
          <w:p w14:paraId="732615C1"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960" w:type="dxa"/>
            <w:tcBorders>
              <w:top w:val="nil"/>
              <w:left w:val="nil"/>
              <w:bottom w:val="single" w:sz="4" w:space="0" w:color="auto"/>
              <w:right w:val="single" w:sz="4" w:space="0" w:color="auto"/>
            </w:tcBorders>
            <w:shd w:val="clear" w:color="auto" w:fill="auto"/>
            <w:noWrap/>
            <w:vAlign w:val="bottom"/>
          </w:tcPr>
          <w:p w14:paraId="171D8C1F" w14:textId="77777777" w:rsidR="00C12269" w:rsidRPr="001D7801" w:rsidRDefault="00C12269" w:rsidP="00C12269">
            <w:pPr>
              <w:spacing w:after="0" w:line="240" w:lineRule="auto"/>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960" w:type="dxa"/>
            <w:tcBorders>
              <w:top w:val="nil"/>
              <w:left w:val="nil"/>
              <w:bottom w:val="single" w:sz="4" w:space="0" w:color="auto"/>
              <w:right w:val="single" w:sz="4" w:space="0" w:color="auto"/>
            </w:tcBorders>
            <w:shd w:val="clear" w:color="auto" w:fill="auto"/>
            <w:noWrap/>
            <w:vAlign w:val="bottom"/>
          </w:tcPr>
          <w:p w14:paraId="6395303D" w14:textId="77777777" w:rsidR="00C12269" w:rsidRPr="001D7801" w:rsidRDefault="00C12269" w:rsidP="00C12269">
            <w:pPr>
              <w:spacing w:after="0" w:line="240" w:lineRule="auto"/>
              <w:jc w:val="right"/>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0,00</w:t>
            </w:r>
          </w:p>
        </w:tc>
      </w:tr>
      <w:tr w:rsidR="00C12269" w:rsidRPr="001D7801" w14:paraId="7EC42F2A" w14:textId="77777777" w:rsidTr="00327AE3">
        <w:trPr>
          <w:trHeight w:val="255"/>
        </w:trPr>
        <w:tc>
          <w:tcPr>
            <w:tcW w:w="6840" w:type="dxa"/>
            <w:gridSpan w:val="3"/>
            <w:tcBorders>
              <w:top w:val="single" w:sz="4" w:space="0" w:color="auto"/>
              <w:left w:val="single" w:sz="8" w:space="0" w:color="auto"/>
              <w:bottom w:val="single" w:sz="4" w:space="0" w:color="auto"/>
              <w:right w:val="single" w:sz="4" w:space="0" w:color="auto"/>
            </w:tcBorders>
            <w:shd w:val="clear" w:color="auto" w:fill="auto"/>
            <w:noWrap/>
            <w:vAlign w:val="bottom"/>
          </w:tcPr>
          <w:p w14:paraId="5F6CACD4" w14:textId="77777777" w:rsidR="00C12269" w:rsidRPr="001D7801" w:rsidRDefault="00C12269" w:rsidP="00C12269">
            <w:pPr>
              <w:spacing w:after="0" w:line="240" w:lineRule="auto"/>
              <w:jc w:val="right"/>
              <w:rPr>
                <w:rFonts w:ascii="Arial" w:eastAsia="Times New Roman" w:hAnsi="Arial" w:cs="Arial"/>
                <w:b/>
                <w:bCs/>
                <w:sz w:val="20"/>
                <w:szCs w:val="20"/>
                <w:lang w:val="en-GB" w:eastAsia="en-GB"/>
              </w:rPr>
            </w:pPr>
            <w:r w:rsidRPr="001D7801">
              <w:rPr>
                <w:rFonts w:ascii="Arial" w:eastAsia="Times New Roman" w:hAnsi="Arial" w:cs="Arial"/>
                <w:b/>
                <w:bCs/>
                <w:sz w:val="20"/>
                <w:szCs w:val="20"/>
                <w:lang w:val="en-GB" w:eastAsia="en-GB"/>
              </w:rPr>
              <w:t>Total Component 2</w:t>
            </w:r>
          </w:p>
        </w:tc>
        <w:tc>
          <w:tcPr>
            <w:tcW w:w="960" w:type="dxa"/>
            <w:tcBorders>
              <w:top w:val="nil"/>
              <w:left w:val="nil"/>
              <w:bottom w:val="single" w:sz="4" w:space="0" w:color="auto"/>
              <w:right w:val="single" w:sz="4" w:space="0" w:color="auto"/>
            </w:tcBorders>
            <w:shd w:val="clear" w:color="auto" w:fill="auto"/>
            <w:noWrap/>
            <w:vAlign w:val="bottom"/>
          </w:tcPr>
          <w:p w14:paraId="672F1F33" w14:textId="77777777" w:rsidR="00C12269" w:rsidRPr="001D7801" w:rsidRDefault="00C12269" w:rsidP="00C12269">
            <w:pPr>
              <w:spacing w:after="0" w:line="240" w:lineRule="auto"/>
              <w:jc w:val="right"/>
              <w:rPr>
                <w:rFonts w:ascii="Arial" w:eastAsia="Times New Roman" w:hAnsi="Arial" w:cs="Arial"/>
                <w:b/>
                <w:bCs/>
                <w:sz w:val="20"/>
                <w:szCs w:val="20"/>
                <w:lang w:val="en-GB" w:eastAsia="en-GB"/>
              </w:rPr>
            </w:pPr>
            <w:r w:rsidRPr="001D7801">
              <w:rPr>
                <w:rFonts w:ascii="Arial" w:eastAsia="Times New Roman" w:hAnsi="Arial" w:cs="Arial"/>
                <w:b/>
                <w:bCs/>
                <w:sz w:val="20"/>
                <w:szCs w:val="20"/>
                <w:lang w:val="en-GB" w:eastAsia="en-GB"/>
              </w:rPr>
              <w:t>0,00</w:t>
            </w:r>
          </w:p>
        </w:tc>
        <w:tc>
          <w:tcPr>
            <w:tcW w:w="1360" w:type="dxa"/>
            <w:tcBorders>
              <w:top w:val="nil"/>
              <w:left w:val="nil"/>
              <w:bottom w:val="single" w:sz="4" w:space="0" w:color="auto"/>
              <w:right w:val="single" w:sz="4" w:space="0" w:color="auto"/>
            </w:tcBorders>
            <w:shd w:val="clear" w:color="auto" w:fill="auto"/>
            <w:noWrap/>
            <w:vAlign w:val="bottom"/>
          </w:tcPr>
          <w:p w14:paraId="15CCCDBC" w14:textId="77777777" w:rsidR="00C12269" w:rsidRPr="001D7801" w:rsidRDefault="00C12269" w:rsidP="00C12269">
            <w:pPr>
              <w:spacing w:after="0" w:line="240" w:lineRule="auto"/>
              <w:jc w:val="right"/>
              <w:rPr>
                <w:rFonts w:ascii="Arial" w:eastAsia="Times New Roman" w:hAnsi="Arial" w:cs="Arial"/>
                <w:b/>
                <w:bCs/>
                <w:sz w:val="20"/>
                <w:szCs w:val="20"/>
                <w:lang w:val="en-GB" w:eastAsia="en-GB"/>
              </w:rPr>
            </w:pPr>
            <w:r w:rsidRPr="001D7801">
              <w:rPr>
                <w:rFonts w:ascii="Arial" w:eastAsia="Times New Roman" w:hAnsi="Arial" w:cs="Arial"/>
                <w:b/>
                <w:bCs/>
                <w:sz w:val="20"/>
                <w:szCs w:val="20"/>
                <w:lang w:val="en-GB" w:eastAsia="en-GB"/>
              </w:rPr>
              <w:t>0,00</w:t>
            </w:r>
          </w:p>
        </w:tc>
        <w:tc>
          <w:tcPr>
            <w:tcW w:w="960" w:type="dxa"/>
            <w:tcBorders>
              <w:top w:val="nil"/>
              <w:left w:val="nil"/>
              <w:bottom w:val="single" w:sz="4" w:space="0" w:color="auto"/>
              <w:right w:val="single" w:sz="4" w:space="0" w:color="auto"/>
            </w:tcBorders>
            <w:shd w:val="clear" w:color="auto" w:fill="auto"/>
            <w:noWrap/>
            <w:vAlign w:val="bottom"/>
          </w:tcPr>
          <w:p w14:paraId="6CFD4F7B" w14:textId="77777777" w:rsidR="00C12269" w:rsidRPr="001D7801" w:rsidRDefault="00C12269" w:rsidP="00C12269">
            <w:pPr>
              <w:spacing w:after="0" w:line="240" w:lineRule="auto"/>
              <w:jc w:val="right"/>
              <w:rPr>
                <w:rFonts w:ascii="Arial" w:eastAsia="Times New Roman" w:hAnsi="Arial" w:cs="Arial"/>
                <w:b/>
                <w:bCs/>
                <w:sz w:val="20"/>
                <w:szCs w:val="20"/>
                <w:lang w:val="en-GB" w:eastAsia="en-GB"/>
              </w:rPr>
            </w:pPr>
            <w:r w:rsidRPr="001D7801">
              <w:rPr>
                <w:rFonts w:ascii="Arial" w:eastAsia="Times New Roman" w:hAnsi="Arial" w:cs="Arial"/>
                <w:b/>
                <w:bCs/>
                <w:sz w:val="20"/>
                <w:szCs w:val="20"/>
                <w:lang w:val="en-GB" w:eastAsia="en-GB"/>
              </w:rPr>
              <w:t>0,00</w:t>
            </w:r>
          </w:p>
        </w:tc>
        <w:tc>
          <w:tcPr>
            <w:tcW w:w="960" w:type="dxa"/>
            <w:tcBorders>
              <w:top w:val="nil"/>
              <w:left w:val="nil"/>
              <w:bottom w:val="single" w:sz="4" w:space="0" w:color="auto"/>
              <w:right w:val="single" w:sz="4" w:space="0" w:color="auto"/>
            </w:tcBorders>
            <w:shd w:val="clear" w:color="auto" w:fill="auto"/>
            <w:noWrap/>
            <w:vAlign w:val="bottom"/>
          </w:tcPr>
          <w:p w14:paraId="4CDF05A3" w14:textId="77777777" w:rsidR="00C12269" w:rsidRPr="001D7801" w:rsidRDefault="00C12269" w:rsidP="00C12269">
            <w:pPr>
              <w:spacing w:after="0" w:line="240" w:lineRule="auto"/>
              <w:jc w:val="right"/>
              <w:rPr>
                <w:rFonts w:ascii="Arial" w:eastAsia="Times New Roman" w:hAnsi="Arial" w:cs="Arial"/>
                <w:b/>
                <w:bCs/>
                <w:sz w:val="20"/>
                <w:szCs w:val="20"/>
                <w:lang w:val="en-GB" w:eastAsia="en-GB"/>
              </w:rPr>
            </w:pPr>
            <w:r w:rsidRPr="001D7801">
              <w:rPr>
                <w:rFonts w:ascii="Arial" w:eastAsia="Times New Roman" w:hAnsi="Arial" w:cs="Arial"/>
                <w:b/>
                <w:bCs/>
                <w:sz w:val="20"/>
                <w:szCs w:val="20"/>
                <w:lang w:val="en-GB" w:eastAsia="en-GB"/>
              </w:rPr>
              <w:t>0,00</w:t>
            </w:r>
          </w:p>
        </w:tc>
        <w:tc>
          <w:tcPr>
            <w:tcW w:w="960" w:type="dxa"/>
            <w:tcBorders>
              <w:top w:val="nil"/>
              <w:left w:val="nil"/>
              <w:bottom w:val="single" w:sz="4" w:space="0" w:color="auto"/>
              <w:right w:val="single" w:sz="4" w:space="0" w:color="auto"/>
            </w:tcBorders>
            <w:shd w:val="clear" w:color="auto" w:fill="auto"/>
            <w:noWrap/>
            <w:vAlign w:val="bottom"/>
          </w:tcPr>
          <w:p w14:paraId="22E8240B" w14:textId="77777777" w:rsidR="00C12269" w:rsidRPr="001D7801" w:rsidRDefault="00C12269" w:rsidP="00C12269">
            <w:pPr>
              <w:spacing w:after="0" w:line="240" w:lineRule="auto"/>
              <w:jc w:val="right"/>
              <w:rPr>
                <w:rFonts w:ascii="Arial" w:eastAsia="Times New Roman" w:hAnsi="Arial" w:cs="Arial"/>
                <w:b/>
                <w:bCs/>
                <w:sz w:val="20"/>
                <w:szCs w:val="20"/>
                <w:lang w:val="en-GB" w:eastAsia="en-GB"/>
              </w:rPr>
            </w:pPr>
            <w:r w:rsidRPr="001D7801">
              <w:rPr>
                <w:rFonts w:ascii="Arial" w:eastAsia="Times New Roman" w:hAnsi="Arial" w:cs="Arial"/>
                <w:b/>
                <w:bCs/>
                <w:sz w:val="20"/>
                <w:szCs w:val="20"/>
                <w:lang w:val="en-GB" w:eastAsia="en-GB"/>
              </w:rPr>
              <w:t>0,00</w:t>
            </w:r>
          </w:p>
        </w:tc>
        <w:tc>
          <w:tcPr>
            <w:tcW w:w="960" w:type="dxa"/>
            <w:tcBorders>
              <w:top w:val="nil"/>
              <w:left w:val="nil"/>
              <w:bottom w:val="single" w:sz="4" w:space="0" w:color="auto"/>
              <w:right w:val="single" w:sz="4" w:space="0" w:color="auto"/>
            </w:tcBorders>
            <w:shd w:val="clear" w:color="auto" w:fill="auto"/>
            <w:noWrap/>
            <w:vAlign w:val="bottom"/>
          </w:tcPr>
          <w:p w14:paraId="3EBB8E11" w14:textId="77777777" w:rsidR="00C12269" w:rsidRPr="001D7801" w:rsidRDefault="00C12269" w:rsidP="00C12269">
            <w:pPr>
              <w:spacing w:after="0" w:line="240" w:lineRule="auto"/>
              <w:jc w:val="right"/>
              <w:rPr>
                <w:rFonts w:ascii="Arial" w:eastAsia="Times New Roman" w:hAnsi="Arial" w:cs="Arial"/>
                <w:b/>
                <w:bCs/>
                <w:sz w:val="20"/>
                <w:szCs w:val="20"/>
                <w:lang w:val="en-GB" w:eastAsia="en-GB"/>
              </w:rPr>
            </w:pPr>
            <w:r w:rsidRPr="001D7801">
              <w:rPr>
                <w:rFonts w:ascii="Arial" w:eastAsia="Times New Roman" w:hAnsi="Arial" w:cs="Arial"/>
                <w:b/>
                <w:bCs/>
                <w:sz w:val="20"/>
                <w:szCs w:val="20"/>
                <w:lang w:val="en-GB" w:eastAsia="en-GB"/>
              </w:rPr>
              <w:t>0,00</w:t>
            </w:r>
          </w:p>
        </w:tc>
        <w:tc>
          <w:tcPr>
            <w:tcW w:w="960" w:type="dxa"/>
            <w:tcBorders>
              <w:top w:val="nil"/>
              <w:left w:val="nil"/>
              <w:bottom w:val="single" w:sz="4" w:space="0" w:color="auto"/>
              <w:right w:val="single" w:sz="4" w:space="0" w:color="auto"/>
            </w:tcBorders>
            <w:shd w:val="clear" w:color="auto" w:fill="auto"/>
            <w:noWrap/>
            <w:vAlign w:val="bottom"/>
          </w:tcPr>
          <w:p w14:paraId="3C45F45F" w14:textId="77777777" w:rsidR="00C12269" w:rsidRPr="001D7801" w:rsidRDefault="00C12269" w:rsidP="00C12269">
            <w:pPr>
              <w:spacing w:after="0" w:line="240" w:lineRule="auto"/>
              <w:jc w:val="right"/>
              <w:rPr>
                <w:rFonts w:ascii="Arial" w:eastAsia="Times New Roman" w:hAnsi="Arial" w:cs="Arial"/>
                <w:b/>
                <w:bCs/>
                <w:sz w:val="20"/>
                <w:szCs w:val="20"/>
                <w:lang w:val="en-GB" w:eastAsia="en-GB"/>
              </w:rPr>
            </w:pPr>
            <w:r w:rsidRPr="001D7801">
              <w:rPr>
                <w:rFonts w:ascii="Arial" w:eastAsia="Times New Roman" w:hAnsi="Arial" w:cs="Arial"/>
                <w:b/>
                <w:bCs/>
                <w:sz w:val="20"/>
                <w:szCs w:val="20"/>
                <w:lang w:val="en-GB" w:eastAsia="en-GB"/>
              </w:rPr>
              <w:t>0,00</w:t>
            </w:r>
          </w:p>
        </w:tc>
        <w:tc>
          <w:tcPr>
            <w:tcW w:w="960" w:type="dxa"/>
            <w:tcBorders>
              <w:top w:val="nil"/>
              <w:left w:val="nil"/>
              <w:bottom w:val="single" w:sz="4" w:space="0" w:color="auto"/>
              <w:right w:val="single" w:sz="4" w:space="0" w:color="auto"/>
            </w:tcBorders>
            <w:shd w:val="clear" w:color="auto" w:fill="auto"/>
            <w:noWrap/>
            <w:vAlign w:val="bottom"/>
          </w:tcPr>
          <w:p w14:paraId="62BCC450" w14:textId="77777777" w:rsidR="00C12269" w:rsidRPr="001D7801" w:rsidRDefault="00C12269" w:rsidP="00C12269">
            <w:pPr>
              <w:spacing w:after="0" w:line="240" w:lineRule="auto"/>
              <w:jc w:val="right"/>
              <w:rPr>
                <w:rFonts w:ascii="Arial" w:eastAsia="Times New Roman" w:hAnsi="Arial" w:cs="Arial"/>
                <w:b/>
                <w:bCs/>
                <w:sz w:val="20"/>
                <w:szCs w:val="20"/>
                <w:lang w:val="en-GB" w:eastAsia="en-GB"/>
              </w:rPr>
            </w:pPr>
            <w:r w:rsidRPr="001D7801">
              <w:rPr>
                <w:rFonts w:ascii="Arial" w:eastAsia="Times New Roman" w:hAnsi="Arial" w:cs="Arial"/>
                <w:b/>
                <w:bCs/>
                <w:sz w:val="20"/>
                <w:szCs w:val="20"/>
                <w:lang w:val="en-GB" w:eastAsia="en-GB"/>
              </w:rPr>
              <w:t>0,00</w:t>
            </w:r>
          </w:p>
        </w:tc>
      </w:tr>
      <w:tr w:rsidR="00C12269" w:rsidRPr="001D7801" w14:paraId="702BBF69" w14:textId="77777777" w:rsidTr="00327AE3">
        <w:trPr>
          <w:trHeight w:val="255"/>
        </w:trPr>
        <w:tc>
          <w:tcPr>
            <w:tcW w:w="7800" w:type="dxa"/>
            <w:gridSpan w:val="4"/>
            <w:tcBorders>
              <w:top w:val="single" w:sz="4" w:space="0" w:color="auto"/>
              <w:left w:val="single" w:sz="8" w:space="0" w:color="auto"/>
              <w:bottom w:val="single" w:sz="4" w:space="0" w:color="auto"/>
              <w:right w:val="nil"/>
            </w:tcBorders>
            <w:shd w:val="clear" w:color="auto" w:fill="auto"/>
            <w:noWrap/>
            <w:vAlign w:val="bottom"/>
          </w:tcPr>
          <w:p w14:paraId="475252FF" w14:textId="77777777" w:rsidR="00C12269" w:rsidRPr="001D7801" w:rsidRDefault="00C12269" w:rsidP="00C12269">
            <w:pPr>
              <w:spacing w:after="0" w:line="240" w:lineRule="auto"/>
              <w:jc w:val="center"/>
              <w:rPr>
                <w:rFonts w:ascii="Arial" w:eastAsia="Times New Roman" w:hAnsi="Arial" w:cs="Arial"/>
                <w:sz w:val="20"/>
                <w:szCs w:val="20"/>
                <w:lang w:val="en-GB" w:eastAsia="en-GB"/>
              </w:rPr>
            </w:pPr>
            <w:r w:rsidRPr="001D7801">
              <w:rPr>
                <w:rFonts w:ascii="Arial" w:eastAsia="Times New Roman" w:hAnsi="Arial" w:cs="Arial"/>
                <w:sz w:val="20"/>
                <w:szCs w:val="20"/>
                <w:lang w:val="en-GB" w:eastAsia="en-GB"/>
              </w:rPr>
              <w:t> </w:t>
            </w:r>
          </w:p>
        </w:tc>
        <w:tc>
          <w:tcPr>
            <w:tcW w:w="1360" w:type="dxa"/>
            <w:tcBorders>
              <w:top w:val="nil"/>
              <w:left w:val="nil"/>
              <w:bottom w:val="nil"/>
              <w:right w:val="nil"/>
            </w:tcBorders>
            <w:shd w:val="clear" w:color="auto" w:fill="auto"/>
            <w:noWrap/>
            <w:vAlign w:val="bottom"/>
          </w:tcPr>
          <w:p w14:paraId="3C46DA7A" w14:textId="77777777" w:rsidR="00C12269" w:rsidRPr="001D7801" w:rsidRDefault="00C12269" w:rsidP="00C12269">
            <w:pPr>
              <w:spacing w:after="0" w:line="240" w:lineRule="auto"/>
              <w:rPr>
                <w:rFonts w:ascii="Arial" w:eastAsia="Times New Roman" w:hAnsi="Arial" w:cs="Arial"/>
                <w:sz w:val="20"/>
                <w:szCs w:val="20"/>
                <w:lang w:val="en-GB" w:eastAsia="en-GB"/>
              </w:rPr>
            </w:pPr>
          </w:p>
        </w:tc>
        <w:tc>
          <w:tcPr>
            <w:tcW w:w="960" w:type="dxa"/>
            <w:tcBorders>
              <w:top w:val="nil"/>
              <w:left w:val="nil"/>
              <w:bottom w:val="nil"/>
              <w:right w:val="nil"/>
            </w:tcBorders>
            <w:shd w:val="clear" w:color="auto" w:fill="auto"/>
            <w:noWrap/>
            <w:vAlign w:val="bottom"/>
          </w:tcPr>
          <w:p w14:paraId="05384BFF" w14:textId="77777777" w:rsidR="00C12269" w:rsidRPr="001D7801" w:rsidRDefault="00C12269" w:rsidP="00C12269">
            <w:pPr>
              <w:spacing w:after="0" w:line="240" w:lineRule="auto"/>
              <w:rPr>
                <w:rFonts w:ascii="Arial" w:eastAsia="Times New Roman" w:hAnsi="Arial" w:cs="Arial"/>
                <w:sz w:val="20"/>
                <w:szCs w:val="20"/>
                <w:lang w:val="en-GB" w:eastAsia="en-GB"/>
              </w:rPr>
            </w:pPr>
          </w:p>
        </w:tc>
        <w:tc>
          <w:tcPr>
            <w:tcW w:w="960" w:type="dxa"/>
            <w:tcBorders>
              <w:top w:val="nil"/>
              <w:left w:val="nil"/>
              <w:bottom w:val="nil"/>
              <w:right w:val="nil"/>
            </w:tcBorders>
            <w:shd w:val="clear" w:color="auto" w:fill="auto"/>
            <w:noWrap/>
            <w:vAlign w:val="bottom"/>
          </w:tcPr>
          <w:p w14:paraId="5BC828A9" w14:textId="77777777" w:rsidR="00C12269" w:rsidRPr="001D7801" w:rsidRDefault="00C12269" w:rsidP="00C12269">
            <w:pPr>
              <w:spacing w:after="0" w:line="240" w:lineRule="auto"/>
              <w:rPr>
                <w:rFonts w:ascii="Arial" w:eastAsia="Times New Roman" w:hAnsi="Arial" w:cs="Arial"/>
                <w:sz w:val="20"/>
                <w:szCs w:val="20"/>
                <w:lang w:val="en-GB" w:eastAsia="en-GB"/>
              </w:rPr>
            </w:pPr>
          </w:p>
        </w:tc>
        <w:tc>
          <w:tcPr>
            <w:tcW w:w="960" w:type="dxa"/>
            <w:tcBorders>
              <w:top w:val="nil"/>
              <w:left w:val="nil"/>
              <w:bottom w:val="nil"/>
              <w:right w:val="nil"/>
            </w:tcBorders>
            <w:shd w:val="clear" w:color="auto" w:fill="auto"/>
            <w:noWrap/>
            <w:vAlign w:val="bottom"/>
          </w:tcPr>
          <w:p w14:paraId="28CCCFFC" w14:textId="77777777" w:rsidR="00C12269" w:rsidRPr="001D7801" w:rsidRDefault="00C12269" w:rsidP="00C12269">
            <w:pPr>
              <w:spacing w:after="0" w:line="240" w:lineRule="auto"/>
              <w:rPr>
                <w:rFonts w:ascii="Arial" w:eastAsia="Times New Roman" w:hAnsi="Arial" w:cs="Arial"/>
                <w:sz w:val="20"/>
                <w:szCs w:val="20"/>
                <w:lang w:val="en-GB" w:eastAsia="en-GB"/>
              </w:rPr>
            </w:pPr>
          </w:p>
        </w:tc>
        <w:tc>
          <w:tcPr>
            <w:tcW w:w="960" w:type="dxa"/>
            <w:tcBorders>
              <w:top w:val="nil"/>
              <w:left w:val="nil"/>
              <w:bottom w:val="nil"/>
              <w:right w:val="nil"/>
            </w:tcBorders>
            <w:shd w:val="clear" w:color="auto" w:fill="auto"/>
            <w:noWrap/>
            <w:vAlign w:val="bottom"/>
          </w:tcPr>
          <w:p w14:paraId="5453C24C" w14:textId="77777777" w:rsidR="00C12269" w:rsidRPr="001D7801" w:rsidRDefault="00C12269" w:rsidP="00C12269">
            <w:pPr>
              <w:spacing w:after="0" w:line="240" w:lineRule="auto"/>
              <w:rPr>
                <w:rFonts w:ascii="Arial" w:eastAsia="Times New Roman" w:hAnsi="Arial" w:cs="Arial"/>
                <w:sz w:val="20"/>
                <w:szCs w:val="20"/>
                <w:lang w:val="en-GB" w:eastAsia="en-GB"/>
              </w:rPr>
            </w:pPr>
          </w:p>
        </w:tc>
        <w:tc>
          <w:tcPr>
            <w:tcW w:w="960" w:type="dxa"/>
            <w:tcBorders>
              <w:top w:val="nil"/>
              <w:left w:val="nil"/>
              <w:bottom w:val="nil"/>
              <w:right w:val="nil"/>
            </w:tcBorders>
            <w:shd w:val="clear" w:color="auto" w:fill="auto"/>
            <w:noWrap/>
            <w:vAlign w:val="bottom"/>
          </w:tcPr>
          <w:p w14:paraId="2C51CFF4" w14:textId="77777777" w:rsidR="00C12269" w:rsidRPr="001D7801" w:rsidRDefault="00C12269" w:rsidP="00C12269">
            <w:pPr>
              <w:spacing w:after="0" w:line="240" w:lineRule="auto"/>
              <w:rPr>
                <w:rFonts w:ascii="Arial" w:eastAsia="Times New Roman" w:hAnsi="Arial" w:cs="Arial"/>
                <w:sz w:val="20"/>
                <w:szCs w:val="20"/>
                <w:lang w:val="en-GB" w:eastAsia="en-GB"/>
              </w:rPr>
            </w:pPr>
          </w:p>
        </w:tc>
        <w:tc>
          <w:tcPr>
            <w:tcW w:w="960" w:type="dxa"/>
            <w:tcBorders>
              <w:top w:val="nil"/>
              <w:left w:val="nil"/>
              <w:bottom w:val="nil"/>
              <w:right w:val="nil"/>
            </w:tcBorders>
            <w:shd w:val="clear" w:color="auto" w:fill="auto"/>
            <w:noWrap/>
            <w:vAlign w:val="bottom"/>
          </w:tcPr>
          <w:p w14:paraId="59A37E29" w14:textId="77777777" w:rsidR="00C12269" w:rsidRPr="001D7801" w:rsidRDefault="00C12269" w:rsidP="00C12269">
            <w:pPr>
              <w:spacing w:after="0" w:line="240" w:lineRule="auto"/>
              <w:rPr>
                <w:rFonts w:ascii="Arial" w:eastAsia="Times New Roman" w:hAnsi="Arial" w:cs="Arial"/>
                <w:sz w:val="20"/>
                <w:szCs w:val="20"/>
                <w:lang w:val="en-GB" w:eastAsia="en-GB"/>
              </w:rPr>
            </w:pPr>
          </w:p>
        </w:tc>
      </w:tr>
      <w:tr w:rsidR="00C12269" w:rsidRPr="001D7801" w14:paraId="5714B4B1" w14:textId="77777777" w:rsidTr="00327AE3">
        <w:trPr>
          <w:trHeight w:val="255"/>
        </w:trPr>
        <w:tc>
          <w:tcPr>
            <w:tcW w:w="6840" w:type="dxa"/>
            <w:gridSpan w:val="3"/>
            <w:tcBorders>
              <w:top w:val="single" w:sz="4" w:space="0" w:color="auto"/>
              <w:left w:val="single" w:sz="8" w:space="0" w:color="auto"/>
              <w:bottom w:val="single" w:sz="4" w:space="0" w:color="auto"/>
              <w:right w:val="single" w:sz="4" w:space="0" w:color="auto"/>
            </w:tcBorders>
            <w:shd w:val="clear" w:color="auto" w:fill="C0C0C0"/>
          </w:tcPr>
          <w:p w14:paraId="595B1B26" w14:textId="77777777" w:rsidR="00C12269" w:rsidRPr="001D7801" w:rsidRDefault="00C12269" w:rsidP="00C12269">
            <w:pPr>
              <w:spacing w:after="0" w:line="240" w:lineRule="auto"/>
              <w:jc w:val="right"/>
              <w:rPr>
                <w:rFonts w:ascii="Arial" w:eastAsia="Times New Roman" w:hAnsi="Arial" w:cs="Arial"/>
                <w:b/>
                <w:bCs/>
                <w:sz w:val="20"/>
                <w:szCs w:val="20"/>
                <w:lang w:val="en-GB" w:eastAsia="en-GB"/>
              </w:rPr>
            </w:pPr>
            <w:r w:rsidRPr="001D7801">
              <w:rPr>
                <w:rFonts w:ascii="Arial" w:eastAsia="Times New Roman" w:hAnsi="Arial" w:cs="Arial"/>
                <w:b/>
                <w:bCs/>
                <w:sz w:val="20"/>
                <w:szCs w:val="20"/>
                <w:lang w:val="en-GB" w:eastAsia="en-GB"/>
              </w:rPr>
              <w:t>SUB-TOTAL</w:t>
            </w:r>
          </w:p>
        </w:tc>
        <w:tc>
          <w:tcPr>
            <w:tcW w:w="960" w:type="dxa"/>
            <w:tcBorders>
              <w:top w:val="nil"/>
              <w:left w:val="nil"/>
              <w:bottom w:val="single" w:sz="4" w:space="0" w:color="auto"/>
              <w:right w:val="single" w:sz="4" w:space="0" w:color="auto"/>
            </w:tcBorders>
            <w:shd w:val="clear" w:color="auto" w:fill="C0C0C0"/>
            <w:noWrap/>
            <w:vAlign w:val="bottom"/>
          </w:tcPr>
          <w:p w14:paraId="172D7253" w14:textId="77777777" w:rsidR="00C12269" w:rsidRPr="001D7801" w:rsidRDefault="00C12269" w:rsidP="00C12269">
            <w:pPr>
              <w:spacing w:after="0" w:line="240" w:lineRule="auto"/>
              <w:jc w:val="right"/>
              <w:rPr>
                <w:rFonts w:ascii="Arial" w:eastAsia="Times New Roman" w:hAnsi="Arial" w:cs="Arial"/>
                <w:b/>
                <w:bCs/>
                <w:sz w:val="20"/>
                <w:szCs w:val="20"/>
                <w:lang w:val="en-GB" w:eastAsia="en-GB"/>
              </w:rPr>
            </w:pPr>
            <w:r w:rsidRPr="001D7801">
              <w:rPr>
                <w:rFonts w:ascii="Arial" w:eastAsia="Times New Roman" w:hAnsi="Arial" w:cs="Arial"/>
                <w:b/>
                <w:bCs/>
                <w:sz w:val="20"/>
                <w:szCs w:val="20"/>
                <w:lang w:val="en-GB" w:eastAsia="en-GB"/>
              </w:rPr>
              <w:t> </w:t>
            </w:r>
          </w:p>
        </w:tc>
        <w:tc>
          <w:tcPr>
            <w:tcW w:w="1360" w:type="dxa"/>
            <w:tcBorders>
              <w:top w:val="single" w:sz="4" w:space="0" w:color="auto"/>
              <w:left w:val="nil"/>
              <w:bottom w:val="single" w:sz="4" w:space="0" w:color="auto"/>
              <w:right w:val="single" w:sz="4" w:space="0" w:color="auto"/>
            </w:tcBorders>
            <w:shd w:val="clear" w:color="auto" w:fill="C0C0C0"/>
            <w:noWrap/>
            <w:vAlign w:val="bottom"/>
          </w:tcPr>
          <w:p w14:paraId="458794BF" w14:textId="77777777" w:rsidR="00C12269" w:rsidRPr="001D7801" w:rsidRDefault="00C12269" w:rsidP="00C12269">
            <w:pPr>
              <w:spacing w:after="0" w:line="240" w:lineRule="auto"/>
              <w:jc w:val="right"/>
              <w:rPr>
                <w:rFonts w:ascii="Arial" w:eastAsia="Times New Roman" w:hAnsi="Arial" w:cs="Arial"/>
                <w:b/>
                <w:bCs/>
                <w:sz w:val="20"/>
                <w:szCs w:val="20"/>
                <w:lang w:val="en-GB" w:eastAsia="en-GB"/>
              </w:rPr>
            </w:pPr>
            <w:r w:rsidRPr="001D7801">
              <w:rPr>
                <w:rFonts w:ascii="Arial" w:eastAsia="Times New Roman" w:hAnsi="Arial" w:cs="Arial"/>
                <w:b/>
                <w:bCs/>
                <w:sz w:val="20"/>
                <w:szCs w:val="20"/>
                <w:lang w:val="en-GB" w:eastAsia="en-GB"/>
              </w:rPr>
              <w:t> </w:t>
            </w:r>
          </w:p>
        </w:tc>
        <w:tc>
          <w:tcPr>
            <w:tcW w:w="960" w:type="dxa"/>
            <w:tcBorders>
              <w:top w:val="single" w:sz="4" w:space="0" w:color="auto"/>
              <w:left w:val="nil"/>
              <w:bottom w:val="single" w:sz="4" w:space="0" w:color="auto"/>
              <w:right w:val="single" w:sz="4" w:space="0" w:color="auto"/>
            </w:tcBorders>
            <w:shd w:val="clear" w:color="auto" w:fill="C0C0C0"/>
            <w:noWrap/>
            <w:vAlign w:val="bottom"/>
          </w:tcPr>
          <w:p w14:paraId="7D623EDF" w14:textId="77777777" w:rsidR="00C12269" w:rsidRPr="001D7801" w:rsidRDefault="00C12269" w:rsidP="00C12269">
            <w:pPr>
              <w:spacing w:after="0" w:line="240" w:lineRule="auto"/>
              <w:jc w:val="right"/>
              <w:rPr>
                <w:rFonts w:ascii="Arial" w:eastAsia="Times New Roman" w:hAnsi="Arial" w:cs="Arial"/>
                <w:b/>
                <w:bCs/>
                <w:sz w:val="20"/>
                <w:szCs w:val="20"/>
                <w:lang w:val="en-GB" w:eastAsia="en-GB"/>
              </w:rPr>
            </w:pPr>
            <w:r w:rsidRPr="001D7801">
              <w:rPr>
                <w:rFonts w:ascii="Arial" w:eastAsia="Times New Roman" w:hAnsi="Arial" w:cs="Arial"/>
                <w:b/>
                <w:bCs/>
                <w:sz w:val="20"/>
                <w:szCs w:val="20"/>
                <w:lang w:val="en-GB" w:eastAsia="en-GB"/>
              </w:rPr>
              <w:t>0,00</w:t>
            </w:r>
          </w:p>
        </w:tc>
        <w:tc>
          <w:tcPr>
            <w:tcW w:w="960" w:type="dxa"/>
            <w:tcBorders>
              <w:top w:val="single" w:sz="4" w:space="0" w:color="auto"/>
              <w:left w:val="nil"/>
              <w:bottom w:val="single" w:sz="4" w:space="0" w:color="auto"/>
              <w:right w:val="single" w:sz="4" w:space="0" w:color="auto"/>
            </w:tcBorders>
            <w:shd w:val="clear" w:color="auto" w:fill="C0C0C0"/>
            <w:noWrap/>
            <w:vAlign w:val="bottom"/>
          </w:tcPr>
          <w:p w14:paraId="3D12E8E6" w14:textId="77777777" w:rsidR="00C12269" w:rsidRPr="001D7801" w:rsidRDefault="00C12269" w:rsidP="00C12269">
            <w:pPr>
              <w:spacing w:after="0" w:line="240" w:lineRule="auto"/>
              <w:jc w:val="right"/>
              <w:rPr>
                <w:rFonts w:ascii="Arial" w:eastAsia="Times New Roman" w:hAnsi="Arial" w:cs="Arial"/>
                <w:b/>
                <w:bCs/>
                <w:sz w:val="20"/>
                <w:szCs w:val="20"/>
                <w:lang w:val="en-GB" w:eastAsia="en-GB"/>
              </w:rPr>
            </w:pPr>
            <w:r w:rsidRPr="001D7801">
              <w:rPr>
                <w:rFonts w:ascii="Arial" w:eastAsia="Times New Roman" w:hAnsi="Arial" w:cs="Arial"/>
                <w:b/>
                <w:bCs/>
                <w:sz w:val="20"/>
                <w:szCs w:val="20"/>
                <w:lang w:val="en-GB" w:eastAsia="en-GB"/>
              </w:rPr>
              <w:t>0,00</w:t>
            </w:r>
          </w:p>
        </w:tc>
        <w:tc>
          <w:tcPr>
            <w:tcW w:w="960" w:type="dxa"/>
            <w:tcBorders>
              <w:top w:val="single" w:sz="4" w:space="0" w:color="auto"/>
              <w:left w:val="nil"/>
              <w:bottom w:val="single" w:sz="4" w:space="0" w:color="auto"/>
              <w:right w:val="single" w:sz="4" w:space="0" w:color="auto"/>
            </w:tcBorders>
            <w:shd w:val="clear" w:color="auto" w:fill="C0C0C0"/>
            <w:noWrap/>
            <w:vAlign w:val="bottom"/>
          </w:tcPr>
          <w:p w14:paraId="197D8B03" w14:textId="77777777" w:rsidR="00C12269" w:rsidRPr="001D7801" w:rsidRDefault="00C12269" w:rsidP="00C12269">
            <w:pPr>
              <w:spacing w:after="0" w:line="240" w:lineRule="auto"/>
              <w:jc w:val="right"/>
              <w:rPr>
                <w:rFonts w:ascii="Arial" w:eastAsia="Times New Roman" w:hAnsi="Arial" w:cs="Arial"/>
                <w:b/>
                <w:bCs/>
                <w:sz w:val="20"/>
                <w:szCs w:val="20"/>
                <w:lang w:val="en-GB" w:eastAsia="en-GB"/>
              </w:rPr>
            </w:pPr>
            <w:r w:rsidRPr="001D7801">
              <w:rPr>
                <w:rFonts w:ascii="Arial" w:eastAsia="Times New Roman" w:hAnsi="Arial" w:cs="Arial"/>
                <w:b/>
                <w:bCs/>
                <w:sz w:val="20"/>
                <w:szCs w:val="20"/>
                <w:lang w:val="en-GB" w:eastAsia="en-GB"/>
              </w:rPr>
              <w:t>0,00</w:t>
            </w:r>
          </w:p>
        </w:tc>
        <w:tc>
          <w:tcPr>
            <w:tcW w:w="960" w:type="dxa"/>
            <w:tcBorders>
              <w:top w:val="single" w:sz="4" w:space="0" w:color="auto"/>
              <w:left w:val="nil"/>
              <w:bottom w:val="single" w:sz="4" w:space="0" w:color="auto"/>
              <w:right w:val="single" w:sz="4" w:space="0" w:color="auto"/>
            </w:tcBorders>
            <w:shd w:val="clear" w:color="auto" w:fill="C0C0C0"/>
            <w:noWrap/>
            <w:vAlign w:val="bottom"/>
          </w:tcPr>
          <w:p w14:paraId="004AA233" w14:textId="77777777" w:rsidR="00C12269" w:rsidRPr="001D7801" w:rsidRDefault="00C12269" w:rsidP="00C12269">
            <w:pPr>
              <w:spacing w:after="0" w:line="240" w:lineRule="auto"/>
              <w:jc w:val="right"/>
              <w:rPr>
                <w:rFonts w:ascii="Arial" w:eastAsia="Times New Roman" w:hAnsi="Arial" w:cs="Arial"/>
                <w:b/>
                <w:bCs/>
                <w:sz w:val="20"/>
                <w:szCs w:val="20"/>
                <w:lang w:val="en-GB" w:eastAsia="en-GB"/>
              </w:rPr>
            </w:pPr>
            <w:r w:rsidRPr="001D7801">
              <w:rPr>
                <w:rFonts w:ascii="Arial" w:eastAsia="Times New Roman" w:hAnsi="Arial" w:cs="Arial"/>
                <w:b/>
                <w:bCs/>
                <w:sz w:val="20"/>
                <w:szCs w:val="20"/>
                <w:lang w:val="en-GB" w:eastAsia="en-GB"/>
              </w:rPr>
              <w:t>0,00</w:t>
            </w:r>
          </w:p>
        </w:tc>
        <w:tc>
          <w:tcPr>
            <w:tcW w:w="960" w:type="dxa"/>
            <w:tcBorders>
              <w:top w:val="single" w:sz="4" w:space="0" w:color="auto"/>
              <w:left w:val="nil"/>
              <w:bottom w:val="single" w:sz="4" w:space="0" w:color="auto"/>
              <w:right w:val="single" w:sz="4" w:space="0" w:color="auto"/>
            </w:tcBorders>
            <w:shd w:val="clear" w:color="auto" w:fill="C0C0C0"/>
            <w:noWrap/>
            <w:vAlign w:val="bottom"/>
          </w:tcPr>
          <w:p w14:paraId="4A3D232B" w14:textId="77777777" w:rsidR="00C12269" w:rsidRPr="001D7801" w:rsidRDefault="00C12269" w:rsidP="00C12269">
            <w:pPr>
              <w:spacing w:after="0" w:line="240" w:lineRule="auto"/>
              <w:jc w:val="right"/>
              <w:rPr>
                <w:rFonts w:ascii="Arial" w:eastAsia="Times New Roman" w:hAnsi="Arial" w:cs="Arial"/>
                <w:b/>
                <w:bCs/>
                <w:sz w:val="20"/>
                <w:szCs w:val="20"/>
                <w:lang w:val="en-GB" w:eastAsia="en-GB"/>
              </w:rPr>
            </w:pPr>
            <w:r w:rsidRPr="001D7801">
              <w:rPr>
                <w:rFonts w:ascii="Arial" w:eastAsia="Times New Roman" w:hAnsi="Arial" w:cs="Arial"/>
                <w:b/>
                <w:bCs/>
                <w:sz w:val="20"/>
                <w:szCs w:val="20"/>
                <w:lang w:val="en-GB" w:eastAsia="en-GB"/>
              </w:rPr>
              <w:t>0,00</w:t>
            </w:r>
          </w:p>
        </w:tc>
        <w:tc>
          <w:tcPr>
            <w:tcW w:w="960" w:type="dxa"/>
            <w:tcBorders>
              <w:top w:val="single" w:sz="4" w:space="0" w:color="auto"/>
              <w:left w:val="nil"/>
              <w:bottom w:val="single" w:sz="4" w:space="0" w:color="auto"/>
              <w:right w:val="single" w:sz="4" w:space="0" w:color="auto"/>
            </w:tcBorders>
            <w:shd w:val="clear" w:color="auto" w:fill="C0C0C0"/>
            <w:noWrap/>
            <w:vAlign w:val="bottom"/>
          </w:tcPr>
          <w:p w14:paraId="267AFBA5" w14:textId="77777777" w:rsidR="00C12269" w:rsidRPr="001D7801" w:rsidRDefault="00C12269" w:rsidP="00C12269">
            <w:pPr>
              <w:spacing w:after="0" w:line="240" w:lineRule="auto"/>
              <w:jc w:val="right"/>
              <w:rPr>
                <w:rFonts w:ascii="Arial" w:eastAsia="Times New Roman" w:hAnsi="Arial" w:cs="Arial"/>
                <w:b/>
                <w:bCs/>
                <w:sz w:val="20"/>
                <w:szCs w:val="20"/>
                <w:lang w:val="en-GB" w:eastAsia="en-GB"/>
              </w:rPr>
            </w:pPr>
            <w:r w:rsidRPr="001D7801">
              <w:rPr>
                <w:rFonts w:ascii="Arial" w:eastAsia="Times New Roman" w:hAnsi="Arial" w:cs="Arial"/>
                <w:b/>
                <w:bCs/>
                <w:sz w:val="20"/>
                <w:szCs w:val="20"/>
                <w:lang w:val="en-GB" w:eastAsia="en-GB"/>
              </w:rPr>
              <w:t>0,00</w:t>
            </w:r>
          </w:p>
        </w:tc>
      </w:tr>
      <w:tr w:rsidR="00C12269" w:rsidRPr="001D7801" w14:paraId="1E15A9B7" w14:textId="77777777" w:rsidTr="00327AE3">
        <w:trPr>
          <w:trHeight w:val="255"/>
        </w:trPr>
        <w:tc>
          <w:tcPr>
            <w:tcW w:w="6840" w:type="dxa"/>
            <w:gridSpan w:val="3"/>
            <w:tcBorders>
              <w:top w:val="single" w:sz="4" w:space="0" w:color="auto"/>
              <w:left w:val="single" w:sz="8" w:space="0" w:color="auto"/>
              <w:bottom w:val="single" w:sz="4" w:space="0" w:color="auto"/>
              <w:right w:val="single" w:sz="4" w:space="0" w:color="auto"/>
            </w:tcBorders>
            <w:shd w:val="clear" w:color="auto" w:fill="C0C0C0"/>
          </w:tcPr>
          <w:p w14:paraId="5064DCA4" w14:textId="77777777" w:rsidR="00C12269" w:rsidRPr="001D7801" w:rsidRDefault="00C12269" w:rsidP="00C12269">
            <w:pPr>
              <w:spacing w:after="0" w:line="240" w:lineRule="auto"/>
              <w:jc w:val="right"/>
              <w:rPr>
                <w:rFonts w:ascii="Arial" w:eastAsia="Times New Roman" w:hAnsi="Arial" w:cs="Arial"/>
                <w:b/>
                <w:bCs/>
                <w:sz w:val="20"/>
                <w:szCs w:val="20"/>
                <w:lang w:val="en-GB" w:eastAsia="en-GB"/>
              </w:rPr>
            </w:pPr>
            <w:r w:rsidRPr="001D7801">
              <w:rPr>
                <w:rFonts w:ascii="Arial" w:eastAsia="Times New Roman" w:hAnsi="Arial" w:cs="Arial"/>
                <w:b/>
                <w:bCs/>
                <w:sz w:val="20"/>
                <w:szCs w:val="20"/>
                <w:lang w:val="en-GB" w:eastAsia="en-GB"/>
              </w:rPr>
              <w:t>Amount charged to the provision for changes in prices</w:t>
            </w:r>
          </w:p>
        </w:tc>
        <w:tc>
          <w:tcPr>
            <w:tcW w:w="960" w:type="dxa"/>
            <w:tcBorders>
              <w:top w:val="nil"/>
              <w:left w:val="nil"/>
              <w:bottom w:val="single" w:sz="4" w:space="0" w:color="auto"/>
              <w:right w:val="single" w:sz="4" w:space="0" w:color="auto"/>
            </w:tcBorders>
            <w:shd w:val="clear" w:color="auto" w:fill="C0C0C0"/>
            <w:noWrap/>
            <w:vAlign w:val="bottom"/>
          </w:tcPr>
          <w:p w14:paraId="48716076" w14:textId="77777777" w:rsidR="00C12269" w:rsidRPr="001D7801" w:rsidRDefault="00C12269" w:rsidP="00C12269">
            <w:pPr>
              <w:spacing w:after="0" w:line="240" w:lineRule="auto"/>
              <w:jc w:val="right"/>
              <w:rPr>
                <w:rFonts w:ascii="Arial" w:eastAsia="Times New Roman" w:hAnsi="Arial" w:cs="Arial"/>
                <w:b/>
                <w:bCs/>
                <w:sz w:val="20"/>
                <w:szCs w:val="20"/>
                <w:lang w:val="en-GB" w:eastAsia="en-GB"/>
              </w:rPr>
            </w:pPr>
            <w:r w:rsidRPr="001D7801">
              <w:rPr>
                <w:rFonts w:ascii="Arial" w:eastAsia="Times New Roman" w:hAnsi="Arial" w:cs="Arial"/>
                <w:b/>
                <w:bCs/>
                <w:sz w:val="20"/>
                <w:szCs w:val="20"/>
                <w:lang w:val="en-GB" w:eastAsia="en-GB"/>
              </w:rPr>
              <w:t> </w:t>
            </w:r>
          </w:p>
        </w:tc>
        <w:tc>
          <w:tcPr>
            <w:tcW w:w="1360" w:type="dxa"/>
            <w:tcBorders>
              <w:top w:val="nil"/>
              <w:left w:val="nil"/>
              <w:bottom w:val="single" w:sz="4" w:space="0" w:color="auto"/>
              <w:right w:val="single" w:sz="4" w:space="0" w:color="auto"/>
            </w:tcBorders>
            <w:shd w:val="clear" w:color="auto" w:fill="C0C0C0"/>
            <w:noWrap/>
            <w:vAlign w:val="bottom"/>
          </w:tcPr>
          <w:p w14:paraId="408E6363" w14:textId="77777777" w:rsidR="00C12269" w:rsidRPr="001D7801" w:rsidRDefault="00C12269" w:rsidP="00C12269">
            <w:pPr>
              <w:spacing w:after="0" w:line="240" w:lineRule="auto"/>
              <w:jc w:val="right"/>
              <w:rPr>
                <w:rFonts w:ascii="Arial" w:eastAsia="Times New Roman" w:hAnsi="Arial" w:cs="Arial"/>
                <w:b/>
                <w:bCs/>
                <w:sz w:val="20"/>
                <w:szCs w:val="20"/>
                <w:lang w:val="en-GB" w:eastAsia="en-GB"/>
              </w:rPr>
            </w:pPr>
            <w:r w:rsidRPr="001D7801">
              <w:rPr>
                <w:rFonts w:ascii="Arial" w:eastAsia="Times New Roman" w:hAnsi="Arial" w:cs="Arial"/>
                <w:b/>
                <w:bCs/>
                <w:sz w:val="20"/>
                <w:szCs w:val="20"/>
                <w:lang w:val="en-GB" w:eastAsia="en-GB"/>
              </w:rPr>
              <w:t> </w:t>
            </w:r>
          </w:p>
        </w:tc>
        <w:tc>
          <w:tcPr>
            <w:tcW w:w="960" w:type="dxa"/>
            <w:tcBorders>
              <w:top w:val="nil"/>
              <w:left w:val="nil"/>
              <w:bottom w:val="single" w:sz="4" w:space="0" w:color="auto"/>
              <w:right w:val="single" w:sz="4" w:space="0" w:color="auto"/>
            </w:tcBorders>
            <w:shd w:val="clear" w:color="auto" w:fill="C0C0C0"/>
            <w:noWrap/>
            <w:vAlign w:val="bottom"/>
          </w:tcPr>
          <w:p w14:paraId="3187A29C" w14:textId="77777777" w:rsidR="00C12269" w:rsidRPr="001D7801" w:rsidRDefault="00C12269" w:rsidP="00C12269">
            <w:pPr>
              <w:spacing w:after="0" w:line="240" w:lineRule="auto"/>
              <w:jc w:val="right"/>
              <w:rPr>
                <w:rFonts w:ascii="Arial" w:eastAsia="Times New Roman" w:hAnsi="Arial" w:cs="Arial"/>
                <w:b/>
                <w:bCs/>
                <w:sz w:val="20"/>
                <w:szCs w:val="20"/>
                <w:lang w:val="en-GB" w:eastAsia="en-GB"/>
              </w:rPr>
            </w:pPr>
            <w:r w:rsidRPr="001D7801">
              <w:rPr>
                <w:rFonts w:ascii="Arial" w:eastAsia="Times New Roman" w:hAnsi="Arial" w:cs="Arial"/>
                <w:b/>
                <w:bCs/>
                <w:sz w:val="20"/>
                <w:szCs w:val="20"/>
                <w:lang w:val="en-GB" w:eastAsia="en-GB"/>
              </w:rPr>
              <w:t> </w:t>
            </w:r>
          </w:p>
        </w:tc>
        <w:tc>
          <w:tcPr>
            <w:tcW w:w="960" w:type="dxa"/>
            <w:tcBorders>
              <w:top w:val="nil"/>
              <w:left w:val="nil"/>
              <w:bottom w:val="single" w:sz="4" w:space="0" w:color="auto"/>
              <w:right w:val="single" w:sz="4" w:space="0" w:color="auto"/>
            </w:tcBorders>
            <w:shd w:val="clear" w:color="auto" w:fill="C0C0C0"/>
            <w:noWrap/>
            <w:vAlign w:val="bottom"/>
          </w:tcPr>
          <w:p w14:paraId="3B7605C0" w14:textId="77777777" w:rsidR="00C12269" w:rsidRPr="001D7801" w:rsidRDefault="00C12269" w:rsidP="00C12269">
            <w:pPr>
              <w:spacing w:after="0" w:line="240" w:lineRule="auto"/>
              <w:jc w:val="right"/>
              <w:rPr>
                <w:rFonts w:ascii="Arial" w:eastAsia="Times New Roman" w:hAnsi="Arial" w:cs="Arial"/>
                <w:b/>
                <w:bCs/>
                <w:sz w:val="20"/>
                <w:szCs w:val="20"/>
                <w:lang w:val="en-GB" w:eastAsia="en-GB"/>
              </w:rPr>
            </w:pPr>
            <w:r w:rsidRPr="001D7801">
              <w:rPr>
                <w:rFonts w:ascii="Arial" w:eastAsia="Times New Roman" w:hAnsi="Arial" w:cs="Arial"/>
                <w:b/>
                <w:bCs/>
                <w:sz w:val="20"/>
                <w:szCs w:val="20"/>
                <w:lang w:val="en-GB" w:eastAsia="en-GB"/>
              </w:rPr>
              <w:t> </w:t>
            </w:r>
          </w:p>
        </w:tc>
        <w:tc>
          <w:tcPr>
            <w:tcW w:w="960" w:type="dxa"/>
            <w:tcBorders>
              <w:top w:val="nil"/>
              <w:left w:val="nil"/>
              <w:bottom w:val="single" w:sz="4" w:space="0" w:color="auto"/>
              <w:right w:val="single" w:sz="4" w:space="0" w:color="auto"/>
            </w:tcBorders>
            <w:shd w:val="clear" w:color="auto" w:fill="C0C0C0"/>
            <w:noWrap/>
            <w:vAlign w:val="bottom"/>
          </w:tcPr>
          <w:p w14:paraId="39C770BD" w14:textId="77777777" w:rsidR="00C12269" w:rsidRPr="001D7801" w:rsidRDefault="00C12269" w:rsidP="00C12269">
            <w:pPr>
              <w:spacing w:after="0" w:line="240" w:lineRule="auto"/>
              <w:jc w:val="right"/>
              <w:rPr>
                <w:rFonts w:ascii="Arial" w:eastAsia="Times New Roman" w:hAnsi="Arial" w:cs="Arial"/>
                <w:b/>
                <w:bCs/>
                <w:sz w:val="20"/>
                <w:szCs w:val="20"/>
                <w:lang w:val="en-GB" w:eastAsia="en-GB"/>
              </w:rPr>
            </w:pPr>
            <w:r w:rsidRPr="001D7801">
              <w:rPr>
                <w:rFonts w:ascii="Arial" w:eastAsia="Times New Roman" w:hAnsi="Arial" w:cs="Arial"/>
                <w:b/>
                <w:bCs/>
                <w:sz w:val="20"/>
                <w:szCs w:val="20"/>
                <w:lang w:val="en-GB" w:eastAsia="en-GB"/>
              </w:rPr>
              <w:t> </w:t>
            </w:r>
          </w:p>
        </w:tc>
        <w:tc>
          <w:tcPr>
            <w:tcW w:w="960" w:type="dxa"/>
            <w:tcBorders>
              <w:top w:val="nil"/>
              <w:left w:val="nil"/>
              <w:bottom w:val="single" w:sz="4" w:space="0" w:color="auto"/>
              <w:right w:val="single" w:sz="4" w:space="0" w:color="auto"/>
            </w:tcBorders>
            <w:shd w:val="clear" w:color="auto" w:fill="C0C0C0"/>
            <w:noWrap/>
            <w:vAlign w:val="bottom"/>
          </w:tcPr>
          <w:p w14:paraId="333CE245" w14:textId="77777777" w:rsidR="00C12269" w:rsidRPr="001D7801" w:rsidRDefault="00C12269" w:rsidP="00C12269">
            <w:pPr>
              <w:spacing w:after="0" w:line="240" w:lineRule="auto"/>
              <w:jc w:val="right"/>
              <w:rPr>
                <w:rFonts w:ascii="Arial" w:eastAsia="Times New Roman" w:hAnsi="Arial" w:cs="Arial"/>
                <w:b/>
                <w:bCs/>
                <w:sz w:val="20"/>
                <w:szCs w:val="20"/>
                <w:lang w:val="en-GB" w:eastAsia="en-GB"/>
              </w:rPr>
            </w:pPr>
            <w:r w:rsidRPr="001D7801">
              <w:rPr>
                <w:rFonts w:ascii="Arial" w:eastAsia="Times New Roman" w:hAnsi="Arial" w:cs="Arial"/>
                <w:b/>
                <w:bCs/>
                <w:sz w:val="20"/>
                <w:szCs w:val="20"/>
                <w:lang w:val="en-GB" w:eastAsia="en-GB"/>
              </w:rPr>
              <w:t> </w:t>
            </w:r>
          </w:p>
        </w:tc>
        <w:tc>
          <w:tcPr>
            <w:tcW w:w="960" w:type="dxa"/>
            <w:tcBorders>
              <w:top w:val="nil"/>
              <w:left w:val="nil"/>
              <w:bottom w:val="single" w:sz="4" w:space="0" w:color="auto"/>
              <w:right w:val="single" w:sz="4" w:space="0" w:color="auto"/>
            </w:tcBorders>
            <w:shd w:val="clear" w:color="auto" w:fill="C0C0C0"/>
            <w:noWrap/>
            <w:vAlign w:val="bottom"/>
          </w:tcPr>
          <w:p w14:paraId="41C14237" w14:textId="77777777" w:rsidR="00C12269" w:rsidRPr="001D7801" w:rsidRDefault="00C12269" w:rsidP="00C12269">
            <w:pPr>
              <w:spacing w:after="0" w:line="240" w:lineRule="auto"/>
              <w:jc w:val="right"/>
              <w:rPr>
                <w:rFonts w:ascii="Arial" w:eastAsia="Times New Roman" w:hAnsi="Arial" w:cs="Arial"/>
                <w:b/>
                <w:bCs/>
                <w:sz w:val="20"/>
                <w:szCs w:val="20"/>
                <w:lang w:val="en-GB" w:eastAsia="en-GB"/>
              </w:rPr>
            </w:pPr>
            <w:r w:rsidRPr="001D7801">
              <w:rPr>
                <w:rFonts w:ascii="Arial" w:eastAsia="Times New Roman" w:hAnsi="Arial" w:cs="Arial"/>
                <w:b/>
                <w:bCs/>
                <w:sz w:val="20"/>
                <w:szCs w:val="20"/>
                <w:lang w:val="en-GB" w:eastAsia="en-GB"/>
              </w:rPr>
              <w:t> </w:t>
            </w:r>
          </w:p>
        </w:tc>
        <w:tc>
          <w:tcPr>
            <w:tcW w:w="960" w:type="dxa"/>
            <w:tcBorders>
              <w:top w:val="nil"/>
              <w:left w:val="nil"/>
              <w:bottom w:val="single" w:sz="4" w:space="0" w:color="auto"/>
              <w:right w:val="single" w:sz="4" w:space="0" w:color="auto"/>
            </w:tcBorders>
            <w:shd w:val="clear" w:color="auto" w:fill="C0C0C0"/>
            <w:noWrap/>
            <w:vAlign w:val="bottom"/>
          </w:tcPr>
          <w:p w14:paraId="2E1606F5" w14:textId="77777777" w:rsidR="00C12269" w:rsidRPr="001D7801" w:rsidRDefault="00C12269" w:rsidP="00C12269">
            <w:pPr>
              <w:spacing w:after="0" w:line="240" w:lineRule="auto"/>
              <w:jc w:val="right"/>
              <w:rPr>
                <w:rFonts w:ascii="Arial" w:eastAsia="Times New Roman" w:hAnsi="Arial" w:cs="Arial"/>
                <w:b/>
                <w:bCs/>
                <w:sz w:val="20"/>
                <w:szCs w:val="20"/>
                <w:lang w:val="en-GB" w:eastAsia="en-GB"/>
              </w:rPr>
            </w:pPr>
            <w:r w:rsidRPr="001D7801">
              <w:rPr>
                <w:rFonts w:ascii="Arial" w:eastAsia="Times New Roman" w:hAnsi="Arial" w:cs="Arial"/>
                <w:b/>
                <w:bCs/>
                <w:sz w:val="20"/>
                <w:szCs w:val="20"/>
                <w:lang w:val="en-GB" w:eastAsia="en-GB"/>
              </w:rPr>
              <w:t> </w:t>
            </w:r>
          </w:p>
        </w:tc>
      </w:tr>
      <w:tr w:rsidR="00C12269" w:rsidRPr="001D7801" w14:paraId="52F847CA" w14:textId="77777777" w:rsidTr="00327AE3">
        <w:trPr>
          <w:trHeight w:val="255"/>
        </w:trPr>
        <w:tc>
          <w:tcPr>
            <w:tcW w:w="6840" w:type="dxa"/>
            <w:gridSpan w:val="3"/>
            <w:tcBorders>
              <w:top w:val="single" w:sz="4" w:space="0" w:color="auto"/>
              <w:left w:val="single" w:sz="8" w:space="0" w:color="auto"/>
              <w:bottom w:val="single" w:sz="4" w:space="0" w:color="auto"/>
              <w:right w:val="single" w:sz="4" w:space="0" w:color="auto"/>
            </w:tcBorders>
            <w:shd w:val="clear" w:color="auto" w:fill="C0C0C0"/>
          </w:tcPr>
          <w:p w14:paraId="401C9A9C" w14:textId="77777777" w:rsidR="00C12269" w:rsidRPr="001D7801" w:rsidRDefault="00C12269" w:rsidP="00C12269">
            <w:pPr>
              <w:spacing w:after="0" w:line="240" w:lineRule="auto"/>
              <w:jc w:val="right"/>
              <w:rPr>
                <w:rFonts w:ascii="Arial" w:eastAsia="Times New Roman" w:hAnsi="Arial" w:cs="Arial"/>
                <w:b/>
                <w:bCs/>
                <w:sz w:val="20"/>
                <w:szCs w:val="20"/>
                <w:lang w:val="en-GB" w:eastAsia="en-GB"/>
              </w:rPr>
            </w:pPr>
            <w:r w:rsidRPr="001D7801">
              <w:rPr>
                <w:rFonts w:ascii="Arial" w:eastAsia="Times New Roman" w:hAnsi="Arial" w:cs="Arial"/>
                <w:b/>
                <w:bCs/>
                <w:sz w:val="20"/>
                <w:szCs w:val="20"/>
                <w:lang w:val="en-GB" w:eastAsia="en-GB"/>
              </w:rPr>
              <w:t>TOTAL</w:t>
            </w:r>
          </w:p>
        </w:tc>
        <w:tc>
          <w:tcPr>
            <w:tcW w:w="960" w:type="dxa"/>
            <w:tcBorders>
              <w:top w:val="nil"/>
              <w:left w:val="nil"/>
              <w:bottom w:val="single" w:sz="4" w:space="0" w:color="auto"/>
              <w:right w:val="single" w:sz="4" w:space="0" w:color="auto"/>
            </w:tcBorders>
            <w:shd w:val="clear" w:color="auto" w:fill="C0C0C0"/>
            <w:noWrap/>
            <w:vAlign w:val="bottom"/>
          </w:tcPr>
          <w:p w14:paraId="2464374D" w14:textId="77777777" w:rsidR="00C12269" w:rsidRPr="001D7801" w:rsidRDefault="00C12269" w:rsidP="00C12269">
            <w:pPr>
              <w:spacing w:after="0" w:line="240" w:lineRule="auto"/>
              <w:jc w:val="right"/>
              <w:rPr>
                <w:rFonts w:ascii="Arial" w:eastAsia="Times New Roman" w:hAnsi="Arial" w:cs="Arial"/>
                <w:b/>
                <w:bCs/>
                <w:sz w:val="20"/>
                <w:szCs w:val="20"/>
                <w:lang w:val="en-GB" w:eastAsia="en-GB"/>
              </w:rPr>
            </w:pPr>
            <w:r w:rsidRPr="001D7801">
              <w:rPr>
                <w:rFonts w:ascii="Arial" w:eastAsia="Times New Roman" w:hAnsi="Arial" w:cs="Arial"/>
                <w:b/>
                <w:bCs/>
                <w:sz w:val="20"/>
                <w:szCs w:val="20"/>
                <w:lang w:val="en-GB" w:eastAsia="en-GB"/>
              </w:rPr>
              <w:t> </w:t>
            </w:r>
          </w:p>
        </w:tc>
        <w:tc>
          <w:tcPr>
            <w:tcW w:w="1360" w:type="dxa"/>
            <w:tcBorders>
              <w:top w:val="nil"/>
              <w:left w:val="nil"/>
              <w:bottom w:val="single" w:sz="4" w:space="0" w:color="auto"/>
              <w:right w:val="single" w:sz="4" w:space="0" w:color="auto"/>
            </w:tcBorders>
            <w:shd w:val="clear" w:color="auto" w:fill="C0C0C0"/>
            <w:noWrap/>
            <w:vAlign w:val="bottom"/>
          </w:tcPr>
          <w:p w14:paraId="33AA5CA4" w14:textId="77777777" w:rsidR="00C12269" w:rsidRPr="001D7801" w:rsidRDefault="00C12269" w:rsidP="00C12269">
            <w:pPr>
              <w:spacing w:after="0" w:line="240" w:lineRule="auto"/>
              <w:jc w:val="right"/>
              <w:rPr>
                <w:rFonts w:ascii="Arial" w:eastAsia="Times New Roman" w:hAnsi="Arial" w:cs="Arial"/>
                <w:b/>
                <w:bCs/>
                <w:sz w:val="20"/>
                <w:szCs w:val="20"/>
                <w:lang w:val="en-GB" w:eastAsia="en-GB"/>
              </w:rPr>
            </w:pPr>
            <w:r w:rsidRPr="001D7801">
              <w:rPr>
                <w:rFonts w:ascii="Arial" w:eastAsia="Times New Roman" w:hAnsi="Arial" w:cs="Arial"/>
                <w:b/>
                <w:bCs/>
                <w:sz w:val="20"/>
                <w:szCs w:val="20"/>
                <w:lang w:val="en-GB" w:eastAsia="en-GB"/>
              </w:rPr>
              <w:t> </w:t>
            </w:r>
          </w:p>
        </w:tc>
        <w:tc>
          <w:tcPr>
            <w:tcW w:w="960" w:type="dxa"/>
            <w:tcBorders>
              <w:top w:val="nil"/>
              <w:left w:val="nil"/>
              <w:bottom w:val="single" w:sz="4" w:space="0" w:color="auto"/>
              <w:right w:val="single" w:sz="4" w:space="0" w:color="auto"/>
            </w:tcBorders>
            <w:shd w:val="clear" w:color="auto" w:fill="C0C0C0"/>
            <w:noWrap/>
            <w:vAlign w:val="bottom"/>
          </w:tcPr>
          <w:p w14:paraId="29B0C6FD" w14:textId="77777777" w:rsidR="00C12269" w:rsidRPr="001D7801" w:rsidRDefault="00C12269" w:rsidP="00C12269">
            <w:pPr>
              <w:spacing w:after="0" w:line="240" w:lineRule="auto"/>
              <w:jc w:val="right"/>
              <w:rPr>
                <w:rFonts w:ascii="Arial" w:eastAsia="Times New Roman" w:hAnsi="Arial" w:cs="Arial"/>
                <w:b/>
                <w:bCs/>
                <w:sz w:val="20"/>
                <w:szCs w:val="20"/>
                <w:lang w:val="en-GB" w:eastAsia="en-GB"/>
              </w:rPr>
            </w:pPr>
            <w:r w:rsidRPr="001D7801">
              <w:rPr>
                <w:rFonts w:ascii="Arial" w:eastAsia="Times New Roman" w:hAnsi="Arial" w:cs="Arial"/>
                <w:b/>
                <w:bCs/>
                <w:sz w:val="20"/>
                <w:szCs w:val="20"/>
                <w:lang w:val="en-GB" w:eastAsia="en-GB"/>
              </w:rPr>
              <w:t>0,00</w:t>
            </w:r>
          </w:p>
        </w:tc>
        <w:tc>
          <w:tcPr>
            <w:tcW w:w="960" w:type="dxa"/>
            <w:tcBorders>
              <w:top w:val="nil"/>
              <w:left w:val="nil"/>
              <w:bottom w:val="single" w:sz="4" w:space="0" w:color="auto"/>
              <w:right w:val="single" w:sz="4" w:space="0" w:color="auto"/>
            </w:tcBorders>
            <w:shd w:val="clear" w:color="auto" w:fill="C0C0C0"/>
            <w:noWrap/>
            <w:vAlign w:val="bottom"/>
          </w:tcPr>
          <w:p w14:paraId="7DCE8F5B" w14:textId="77777777" w:rsidR="00C12269" w:rsidRPr="001D7801" w:rsidRDefault="00C12269" w:rsidP="00C12269">
            <w:pPr>
              <w:spacing w:after="0" w:line="240" w:lineRule="auto"/>
              <w:jc w:val="right"/>
              <w:rPr>
                <w:rFonts w:ascii="Arial" w:eastAsia="Times New Roman" w:hAnsi="Arial" w:cs="Arial"/>
                <w:b/>
                <w:bCs/>
                <w:sz w:val="20"/>
                <w:szCs w:val="20"/>
                <w:lang w:val="en-GB" w:eastAsia="en-GB"/>
              </w:rPr>
            </w:pPr>
            <w:r w:rsidRPr="001D7801">
              <w:rPr>
                <w:rFonts w:ascii="Arial" w:eastAsia="Times New Roman" w:hAnsi="Arial" w:cs="Arial"/>
                <w:b/>
                <w:bCs/>
                <w:sz w:val="20"/>
                <w:szCs w:val="20"/>
                <w:lang w:val="en-GB" w:eastAsia="en-GB"/>
              </w:rPr>
              <w:t>0,00</w:t>
            </w:r>
          </w:p>
        </w:tc>
        <w:tc>
          <w:tcPr>
            <w:tcW w:w="960" w:type="dxa"/>
            <w:tcBorders>
              <w:top w:val="nil"/>
              <w:left w:val="nil"/>
              <w:bottom w:val="single" w:sz="4" w:space="0" w:color="auto"/>
              <w:right w:val="single" w:sz="4" w:space="0" w:color="auto"/>
            </w:tcBorders>
            <w:shd w:val="clear" w:color="auto" w:fill="C0C0C0"/>
            <w:noWrap/>
            <w:vAlign w:val="bottom"/>
          </w:tcPr>
          <w:p w14:paraId="785E7FC8" w14:textId="77777777" w:rsidR="00C12269" w:rsidRPr="001D7801" w:rsidRDefault="00C12269" w:rsidP="00C12269">
            <w:pPr>
              <w:spacing w:after="0" w:line="240" w:lineRule="auto"/>
              <w:jc w:val="right"/>
              <w:rPr>
                <w:rFonts w:ascii="Arial" w:eastAsia="Times New Roman" w:hAnsi="Arial" w:cs="Arial"/>
                <w:b/>
                <w:bCs/>
                <w:sz w:val="20"/>
                <w:szCs w:val="20"/>
                <w:lang w:val="en-GB" w:eastAsia="en-GB"/>
              </w:rPr>
            </w:pPr>
            <w:r w:rsidRPr="001D7801">
              <w:rPr>
                <w:rFonts w:ascii="Arial" w:eastAsia="Times New Roman" w:hAnsi="Arial" w:cs="Arial"/>
                <w:b/>
                <w:bCs/>
                <w:sz w:val="20"/>
                <w:szCs w:val="20"/>
                <w:lang w:val="en-GB" w:eastAsia="en-GB"/>
              </w:rPr>
              <w:t>0,00</w:t>
            </w:r>
          </w:p>
        </w:tc>
        <w:tc>
          <w:tcPr>
            <w:tcW w:w="960" w:type="dxa"/>
            <w:tcBorders>
              <w:top w:val="nil"/>
              <w:left w:val="nil"/>
              <w:bottom w:val="single" w:sz="4" w:space="0" w:color="auto"/>
              <w:right w:val="single" w:sz="4" w:space="0" w:color="auto"/>
            </w:tcBorders>
            <w:shd w:val="clear" w:color="auto" w:fill="C0C0C0"/>
            <w:noWrap/>
            <w:vAlign w:val="bottom"/>
          </w:tcPr>
          <w:p w14:paraId="5C5900E2" w14:textId="77777777" w:rsidR="00C12269" w:rsidRPr="001D7801" w:rsidRDefault="00C12269" w:rsidP="00C12269">
            <w:pPr>
              <w:spacing w:after="0" w:line="240" w:lineRule="auto"/>
              <w:jc w:val="right"/>
              <w:rPr>
                <w:rFonts w:ascii="Arial" w:eastAsia="Times New Roman" w:hAnsi="Arial" w:cs="Arial"/>
                <w:b/>
                <w:bCs/>
                <w:sz w:val="20"/>
                <w:szCs w:val="20"/>
                <w:lang w:val="en-GB" w:eastAsia="en-GB"/>
              </w:rPr>
            </w:pPr>
            <w:r w:rsidRPr="001D7801">
              <w:rPr>
                <w:rFonts w:ascii="Arial" w:eastAsia="Times New Roman" w:hAnsi="Arial" w:cs="Arial"/>
                <w:b/>
                <w:bCs/>
                <w:sz w:val="20"/>
                <w:szCs w:val="20"/>
                <w:lang w:val="en-GB" w:eastAsia="en-GB"/>
              </w:rPr>
              <w:t>0,00</w:t>
            </w:r>
          </w:p>
        </w:tc>
        <w:tc>
          <w:tcPr>
            <w:tcW w:w="960" w:type="dxa"/>
            <w:tcBorders>
              <w:top w:val="nil"/>
              <w:left w:val="nil"/>
              <w:bottom w:val="single" w:sz="4" w:space="0" w:color="auto"/>
              <w:right w:val="single" w:sz="4" w:space="0" w:color="auto"/>
            </w:tcBorders>
            <w:shd w:val="clear" w:color="auto" w:fill="C0C0C0"/>
            <w:noWrap/>
            <w:vAlign w:val="bottom"/>
          </w:tcPr>
          <w:p w14:paraId="5D83C739" w14:textId="77777777" w:rsidR="00C12269" w:rsidRPr="001D7801" w:rsidRDefault="00C12269" w:rsidP="00C12269">
            <w:pPr>
              <w:spacing w:after="0" w:line="240" w:lineRule="auto"/>
              <w:jc w:val="right"/>
              <w:rPr>
                <w:rFonts w:ascii="Arial" w:eastAsia="Times New Roman" w:hAnsi="Arial" w:cs="Arial"/>
                <w:b/>
                <w:bCs/>
                <w:sz w:val="20"/>
                <w:szCs w:val="20"/>
                <w:lang w:val="en-GB" w:eastAsia="en-GB"/>
              </w:rPr>
            </w:pPr>
            <w:r w:rsidRPr="001D7801">
              <w:rPr>
                <w:rFonts w:ascii="Arial" w:eastAsia="Times New Roman" w:hAnsi="Arial" w:cs="Arial"/>
                <w:b/>
                <w:bCs/>
                <w:sz w:val="20"/>
                <w:szCs w:val="20"/>
                <w:lang w:val="en-GB" w:eastAsia="en-GB"/>
              </w:rPr>
              <w:t>0,00</w:t>
            </w:r>
          </w:p>
        </w:tc>
        <w:tc>
          <w:tcPr>
            <w:tcW w:w="960" w:type="dxa"/>
            <w:tcBorders>
              <w:top w:val="nil"/>
              <w:left w:val="nil"/>
              <w:bottom w:val="single" w:sz="4" w:space="0" w:color="auto"/>
              <w:right w:val="single" w:sz="4" w:space="0" w:color="auto"/>
            </w:tcBorders>
            <w:shd w:val="clear" w:color="auto" w:fill="C0C0C0"/>
            <w:noWrap/>
            <w:vAlign w:val="bottom"/>
          </w:tcPr>
          <w:p w14:paraId="237ECFD8" w14:textId="77777777" w:rsidR="00C12269" w:rsidRPr="001D7801" w:rsidRDefault="00C12269" w:rsidP="00C12269">
            <w:pPr>
              <w:spacing w:after="0" w:line="240" w:lineRule="auto"/>
              <w:jc w:val="right"/>
              <w:rPr>
                <w:rFonts w:ascii="Arial" w:eastAsia="Times New Roman" w:hAnsi="Arial" w:cs="Arial"/>
                <w:b/>
                <w:bCs/>
                <w:sz w:val="20"/>
                <w:szCs w:val="20"/>
                <w:lang w:val="en-GB" w:eastAsia="en-GB"/>
              </w:rPr>
            </w:pPr>
            <w:r w:rsidRPr="001D7801">
              <w:rPr>
                <w:rFonts w:ascii="Arial" w:eastAsia="Times New Roman" w:hAnsi="Arial" w:cs="Arial"/>
                <w:b/>
                <w:bCs/>
                <w:sz w:val="20"/>
                <w:szCs w:val="20"/>
                <w:lang w:val="en-GB" w:eastAsia="en-GB"/>
              </w:rPr>
              <w:t>0,00</w:t>
            </w:r>
          </w:p>
        </w:tc>
      </w:tr>
    </w:tbl>
    <w:p w14:paraId="19E704AD" w14:textId="77777777" w:rsidR="00C12269" w:rsidRPr="001D7801" w:rsidRDefault="00C12269" w:rsidP="00C12269">
      <w:pPr>
        <w:spacing w:after="0" w:line="240" w:lineRule="auto"/>
        <w:rPr>
          <w:rFonts w:ascii="Arial" w:eastAsia="Times New Roman" w:hAnsi="Arial" w:cs="Arial"/>
          <w:sz w:val="24"/>
          <w:szCs w:val="24"/>
          <w:lang w:val="en-GB" w:eastAsia="en-GB"/>
        </w:rPr>
      </w:pPr>
    </w:p>
    <w:p w14:paraId="4EAB10BA" w14:textId="77777777" w:rsidR="00C12269" w:rsidRPr="001D7801" w:rsidRDefault="00C12269" w:rsidP="00C12269">
      <w:pPr>
        <w:spacing w:after="0" w:line="240" w:lineRule="auto"/>
        <w:rPr>
          <w:rFonts w:ascii="Arial" w:eastAsia="Times New Roman" w:hAnsi="Arial" w:cs="Arial"/>
          <w:sz w:val="24"/>
          <w:szCs w:val="24"/>
          <w:lang w:val="en-GB" w:eastAsia="en-GB"/>
        </w:rPr>
      </w:pPr>
    </w:p>
    <w:p w14:paraId="13AD8C09" w14:textId="77777777" w:rsidR="00C12269" w:rsidRPr="001D7801" w:rsidRDefault="00C12269" w:rsidP="00C12269">
      <w:pPr>
        <w:spacing w:after="0" w:line="240" w:lineRule="auto"/>
        <w:rPr>
          <w:rFonts w:ascii="Arial" w:eastAsia="Times New Roman" w:hAnsi="Arial" w:cs="Arial"/>
          <w:sz w:val="24"/>
          <w:szCs w:val="24"/>
          <w:lang w:val="en-GB" w:eastAsia="en-GB"/>
        </w:rPr>
      </w:pPr>
    </w:p>
    <w:p w14:paraId="03E1EE4B" w14:textId="77777777" w:rsidR="00C12269" w:rsidRPr="001D7801" w:rsidRDefault="00C12269" w:rsidP="00C12269">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sz w:val="24"/>
          <w:szCs w:val="24"/>
          <w:lang w:val="en-GB" w:eastAsia="en-GB"/>
        </w:rPr>
      </w:pPr>
      <w:r w:rsidRPr="001D7801">
        <w:rPr>
          <w:rFonts w:ascii="Arial" w:eastAsia="Times New Roman" w:hAnsi="Arial" w:cs="Arial"/>
          <w:b/>
          <w:sz w:val="24"/>
          <w:szCs w:val="24"/>
          <w:lang w:val="en-GB" w:eastAsia="en-GB"/>
        </w:rPr>
        <w:lastRenderedPageBreak/>
        <w:t>Please remember that this report must be accompanied by an EXPENDITURE VERIFICATION REPORT</w:t>
      </w:r>
    </w:p>
    <w:p w14:paraId="0D7F6F7E" w14:textId="77777777" w:rsidR="00C12269" w:rsidRPr="001D7801" w:rsidRDefault="00C12269" w:rsidP="00C12269">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sz w:val="24"/>
          <w:szCs w:val="24"/>
          <w:lang w:val="en-GB" w:eastAsia="en-GB"/>
        </w:rPr>
      </w:pPr>
      <w:r w:rsidRPr="001D7801">
        <w:rPr>
          <w:rFonts w:ascii="Arial" w:eastAsia="Times New Roman" w:hAnsi="Arial" w:cs="Arial"/>
          <w:b/>
          <w:sz w:val="24"/>
          <w:szCs w:val="24"/>
          <w:lang w:val="en-GB" w:eastAsia="en-GB"/>
        </w:rPr>
        <w:t>(Model expenditure verification report: Annex A6 to the Twinning Contract)</w:t>
      </w:r>
    </w:p>
    <w:p w14:paraId="6CE4E9BF" w14:textId="77777777" w:rsidR="00C12269" w:rsidRPr="001D7801" w:rsidRDefault="00C12269" w:rsidP="00C12269">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sz w:val="24"/>
          <w:szCs w:val="24"/>
          <w:lang w:val="en-GB" w:eastAsia="en-GB"/>
        </w:rPr>
        <w:sectPr w:rsidR="00C12269" w:rsidRPr="001D7801" w:rsidSect="00327AE3">
          <w:pgSz w:w="16838" w:h="11906" w:orient="landscape"/>
          <w:pgMar w:top="0" w:right="1418" w:bottom="46" w:left="1418" w:header="709" w:footer="709" w:gutter="0"/>
          <w:cols w:space="708"/>
          <w:docGrid w:linePitch="360"/>
        </w:sectPr>
      </w:pPr>
    </w:p>
    <w:p w14:paraId="24E82E56" w14:textId="77777777" w:rsidR="00C12269" w:rsidRPr="001D7801" w:rsidRDefault="00C12269" w:rsidP="00C12269">
      <w:pPr>
        <w:spacing w:after="0" w:line="240" w:lineRule="auto"/>
        <w:rPr>
          <w:rFonts w:ascii="Arial" w:eastAsia="Times New Roman" w:hAnsi="Arial" w:cs="Arial"/>
          <w:b/>
          <w:sz w:val="24"/>
          <w:szCs w:val="24"/>
          <w:lang w:val="en-GB" w:eastAsia="en-GB"/>
        </w:rPr>
      </w:pPr>
    </w:p>
    <w:p w14:paraId="7A466D15" w14:textId="77777777" w:rsidR="00C12269" w:rsidRPr="001D7801" w:rsidRDefault="00C12269" w:rsidP="00C12269">
      <w:pPr>
        <w:spacing w:after="0" w:line="240" w:lineRule="auto"/>
        <w:rPr>
          <w:rFonts w:ascii="Arial" w:eastAsia="Times New Roman" w:hAnsi="Arial" w:cs="Arial"/>
          <w:b/>
          <w:sz w:val="24"/>
          <w:szCs w:val="24"/>
          <w:lang w:val="en-GB" w:eastAsia="en-GB"/>
        </w:rPr>
      </w:pPr>
    </w:p>
    <w:p w14:paraId="7AD3C8A5" w14:textId="77777777" w:rsidR="00C12269" w:rsidRPr="001D7801" w:rsidRDefault="00C12269" w:rsidP="00C12269">
      <w:pPr>
        <w:spacing w:after="0" w:line="240" w:lineRule="auto"/>
        <w:rPr>
          <w:rFonts w:ascii="Arial" w:eastAsia="Times New Roman" w:hAnsi="Arial" w:cs="Arial"/>
          <w:b/>
          <w:sz w:val="24"/>
          <w:szCs w:val="24"/>
          <w:lang w:val="en-GB" w:eastAsia="en-GB"/>
        </w:rPr>
      </w:pPr>
    </w:p>
    <w:p w14:paraId="29C55243" w14:textId="77777777" w:rsidR="00C12269" w:rsidRPr="001D7801" w:rsidRDefault="00C12269" w:rsidP="00C12269">
      <w:pPr>
        <w:spacing w:after="0" w:line="240" w:lineRule="auto"/>
        <w:ind w:left="5529" w:right="-760" w:hanging="4809"/>
        <w:rPr>
          <w:rFonts w:ascii="Times New Roman" w:eastAsia="Times New Roman" w:hAnsi="Times New Roman" w:cs="Times New Roman"/>
          <w:color w:val="000000"/>
          <w:sz w:val="24"/>
          <w:szCs w:val="24"/>
          <w:lang w:val="en-GB" w:eastAsia="en-GB"/>
        </w:rPr>
      </w:pPr>
      <w:r w:rsidRPr="001D7801">
        <w:rPr>
          <w:rFonts w:ascii="Times New Roman" w:eastAsia="Times New Roman" w:hAnsi="Times New Roman" w:cs="Times New Roman"/>
          <w:b/>
          <w:color w:val="000000"/>
          <w:sz w:val="24"/>
          <w:szCs w:val="24"/>
          <w:lang w:val="en-GB" w:eastAsia="en-GB"/>
        </w:rPr>
        <w:t xml:space="preserve">For the administration of the Member State </w:t>
      </w:r>
      <w:r w:rsidRPr="001D7801">
        <w:rPr>
          <w:rFonts w:ascii="Times New Roman" w:eastAsia="Times New Roman" w:hAnsi="Times New Roman" w:cs="Times New Roman"/>
          <w:color w:val="000000"/>
          <w:sz w:val="24"/>
          <w:szCs w:val="24"/>
          <w:lang w:val="en-GB" w:eastAsia="en-GB"/>
        </w:rPr>
        <w:t xml:space="preserve">                   </w:t>
      </w:r>
    </w:p>
    <w:p w14:paraId="11F1929C" w14:textId="77777777" w:rsidR="00C12269" w:rsidRPr="001D7801" w:rsidRDefault="00C12269" w:rsidP="00C12269">
      <w:pPr>
        <w:spacing w:after="0" w:line="240" w:lineRule="auto"/>
        <w:ind w:left="6096" w:hanging="5376"/>
        <w:rPr>
          <w:rFonts w:ascii="Times New Roman" w:eastAsia="Times New Roman" w:hAnsi="Times New Roman" w:cs="Times New Roman"/>
          <w:i/>
          <w:color w:val="000000"/>
          <w:szCs w:val="24"/>
          <w:shd w:val="clear" w:color="auto" w:fill="FFFF00"/>
          <w:lang w:val="en-GB" w:eastAsia="en-GB"/>
        </w:rPr>
      </w:pPr>
      <w:r w:rsidRPr="001D7801">
        <w:rPr>
          <w:rFonts w:ascii="Times New Roman" w:eastAsia="Times New Roman" w:hAnsi="Times New Roman" w:cs="Times New Roman"/>
          <w:i/>
          <w:color w:val="000000"/>
          <w:szCs w:val="24"/>
          <w:lang w:val="en-GB" w:eastAsia="en-GB"/>
        </w:rPr>
        <w:t>[</w:t>
      </w:r>
      <w:proofErr w:type="gramStart"/>
      <w:r w:rsidRPr="001D7801">
        <w:rPr>
          <w:rFonts w:ascii="Times New Roman" w:eastAsia="Times New Roman" w:hAnsi="Times New Roman" w:cs="Times New Roman"/>
          <w:i/>
          <w:color w:val="000000"/>
          <w:szCs w:val="24"/>
          <w:lang w:val="en-GB" w:eastAsia="en-GB"/>
        </w:rPr>
        <w:t>name</w:t>
      </w:r>
      <w:proofErr w:type="gramEnd"/>
      <w:r w:rsidRPr="001D7801">
        <w:rPr>
          <w:rFonts w:ascii="Times New Roman" w:eastAsia="Times New Roman" w:hAnsi="Times New Roman" w:cs="Times New Roman"/>
          <w:i/>
          <w:color w:val="000000"/>
          <w:szCs w:val="24"/>
          <w:lang w:val="en-GB" w:eastAsia="en-GB"/>
        </w:rPr>
        <w:t xml:space="preserve"> and title of the individual(s)                                          </w:t>
      </w:r>
    </w:p>
    <w:p w14:paraId="7B921BF9" w14:textId="77777777" w:rsidR="00C12269" w:rsidRPr="001D7801" w:rsidRDefault="00C12269" w:rsidP="00C12269">
      <w:pPr>
        <w:spacing w:after="0" w:line="240" w:lineRule="auto"/>
        <w:ind w:firstLine="720"/>
        <w:rPr>
          <w:rFonts w:ascii="Times New Roman" w:eastAsia="Times New Roman" w:hAnsi="Times New Roman" w:cs="Times New Roman"/>
          <w:color w:val="000000"/>
          <w:sz w:val="24"/>
          <w:szCs w:val="24"/>
          <w:lang w:val="en-GB" w:eastAsia="en-GB"/>
        </w:rPr>
      </w:pPr>
      <w:proofErr w:type="gramStart"/>
      <w:r w:rsidRPr="001D7801">
        <w:rPr>
          <w:rFonts w:ascii="Times New Roman" w:eastAsia="Times New Roman" w:hAnsi="Times New Roman" w:cs="Times New Roman"/>
          <w:i/>
          <w:color w:val="000000"/>
          <w:szCs w:val="24"/>
          <w:lang w:val="en-GB" w:eastAsia="en-GB"/>
        </w:rPr>
        <w:t>authorised</w:t>
      </w:r>
      <w:proofErr w:type="gramEnd"/>
      <w:r w:rsidRPr="001D7801">
        <w:rPr>
          <w:rFonts w:ascii="Times New Roman" w:eastAsia="Times New Roman" w:hAnsi="Times New Roman" w:cs="Times New Roman"/>
          <w:i/>
          <w:color w:val="000000"/>
          <w:szCs w:val="24"/>
          <w:lang w:val="en-GB" w:eastAsia="en-GB"/>
        </w:rPr>
        <w:t xml:space="preserve"> to sign]            </w:t>
      </w:r>
      <w:r w:rsidRPr="001D7801">
        <w:rPr>
          <w:rFonts w:ascii="Times New Roman" w:eastAsia="Times New Roman" w:hAnsi="Times New Roman" w:cs="Times New Roman"/>
          <w:i/>
          <w:color w:val="000000"/>
          <w:szCs w:val="24"/>
          <w:lang w:val="en-GB" w:eastAsia="en-GB"/>
        </w:rPr>
        <w:tab/>
      </w:r>
      <w:r w:rsidRPr="001D7801">
        <w:rPr>
          <w:rFonts w:ascii="Times New Roman" w:eastAsia="Times New Roman" w:hAnsi="Times New Roman" w:cs="Times New Roman"/>
          <w:i/>
          <w:color w:val="000000"/>
          <w:szCs w:val="24"/>
          <w:lang w:val="en-GB" w:eastAsia="en-GB"/>
        </w:rPr>
        <w:tab/>
      </w:r>
      <w:r w:rsidRPr="001D7801">
        <w:rPr>
          <w:rFonts w:ascii="Times New Roman" w:eastAsia="Times New Roman" w:hAnsi="Times New Roman" w:cs="Times New Roman"/>
          <w:i/>
          <w:color w:val="000000"/>
          <w:szCs w:val="24"/>
          <w:lang w:val="en-GB" w:eastAsia="en-GB"/>
        </w:rPr>
        <w:tab/>
      </w:r>
      <w:r w:rsidRPr="001D7801">
        <w:rPr>
          <w:rFonts w:ascii="Times New Roman" w:eastAsia="Times New Roman" w:hAnsi="Times New Roman" w:cs="Times New Roman"/>
          <w:i/>
          <w:color w:val="000000"/>
          <w:szCs w:val="24"/>
          <w:lang w:val="en-GB" w:eastAsia="en-GB"/>
        </w:rPr>
        <w:tab/>
        <w:t xml:space="preserve">      </w:t>
      </w:r>
    </w:p>
    <w:p w14:paraId="2F480D3A" w14:textId="77777777" w:rsidR="00C12269" w:rsidRPr="001D7801" w:rsidRDefault="00C12269" w:rsidP="00C12269">
      <w:pPr>
        <w:spacing w:after="0" w:line="240" w:lineRule="auto"/>
        <w:ind w:left="6096" w:hanging="6096"/>
        <w:rPr>
          <w:rFonts w:ascii="Times New Roman" w:eastAsia="Times New Roman" w:hAnsi="Times New Roman" w:cs="Times New Roman"/>
          <w:color w:val="000000"/>
          <w:sz w:val="24"/>
          <w:szCs w:val="24"/>
          <w:lang w:val="en-GB" w:eastAsia="en-GB"/>
        </w:rPr>
      </w:pPr>
      <w:r w:rsidRPr="001D7801">
        <w:rPr>
          <w:rFonts w:ascii="Times New Roman" w:eastAsia="Times New Roman" w:hAnsi="Times New Roman" w:cs="Times New Roman"/>
          <w:i/>
          <w:color w:val="000000"/>
          <w:szCs w:val="24"/>
          <w:lang w:val="en-GB" w:eastAsia="en-GB"/>
        </w:rPr>
        <w:t> </w:t>
      </w:r>
    </w:p>
    <w:p w14:paraId="7A3047F4" w14:textId="77777777" w:rsidR="00C12269" w:rsidRPr="001D7801" w:rsidRDefault="00C12269" w:rsidP="00C12269">
      <w:pPr>
        <w:spacing w:after="0" w:line="240" w:lineRule="auto"/>
        <w:ind w:left="5812" w:hanging="5092"/>
        <w:rPr>
          <w:rFonts w:ascii="Times New Roman" w:eastAsia="Times New Roman" w:hAnsi="Times New Roman" w:cs="Times New Roman"/>
          <w:color w:val="000000"/>
          <w:sz w:val="24"/>
          <w:szCs w:val="24"/>
          <w:lang w:val="en-GB" w:eastAsia="en-GB"/>
        </w:rPr>
      </w:pPr>
      <w:r w:rsidRPr="001D7801">
        <w:rPr>
          <w:rFonts w:ascii="Times New Roman" w:eastAsia="Times New Roman" w:hAnsi="Times New Roman" w:cs="Times New Roman"/>
          <w:i/>
          <w:color w:val="000000"/>
          <w:szCs w:val="24"/>
          <w:lang w:val="en-GB" w:eastAsia="en-GB"/>
        </w:rPr>
        <w:t>[</w:t>
      </w:r>
      <w:proofErr w:type="gramStart"/>
      <w:r w:rsidRPr="001D7801">
        <w:rPr>
          <w:rFonts w:ascii="Times New Roman" w:eastAsia="Times New Roman" w:hAnsi="Times New Roman" w:cs="Times New Roman"/>
          <w:i/>
          <w:color w:val="000000"/>
          <w:szCs w:val="24"/>
          <w:lang w:val="en-GB" w:eastAsia="en-GB"/>
        </w:rPr>
        <w:t>signature</w:t>
      </w:r>
      <w:proofErr w:type="gramEnd"/>
      <w:r w:rsidRPr="001D7801">
        <w:rPr>
          <w:rFonts w:ascii="Times New Roman" w:eastAsia="Times New Roman" w:hAnsi="Times New Roman" w:cs="Times New Roman"/>
          <w:i/>
          <w:color w:val="000000"/>
          <w:szCs w:val="24"/>
          <w:lang w:val="en-GB" w:eastAsia="en-GB"/>
        </w:rPr>
        <w:t>]                                                                   </w:t>
      </w:r>
    </w:p>
    <w:p w14:paraId="29454C56" w14:textId="77777777" w:rsidR="00C12269" w:rsidRPr="001D7801" w:rsidRDefault="00C12269" w:rsidP="00C12269">
      <w:pPr>
        <w:spacing w:after="0" w:line="240" w:lineRule="auto"/>
        <w:ind w:left="5812" w:hanging="5812"/>
        <w:rPr>
          <w:rFonts w:ascii="Times New Roman" w:eastAsia="Times New Roman" w:hAnsi="Times New Roman" w:cs="Times New Roman"/>
          <w:color w:val="000000"/>
          <w:sz w:val="24"/>
          <w:szCs w:val="24"/>
          <w:lang w:val="en-GB" w:eastAsia="en-GB"/>
        </w:rPr>
      </w:pPr>
      <w:r w:rsidRPr="001D7801">
        <w:rPr>
          <w:rFonts w:ascii="Times New Roman" w:eastAsia="Times New Roman" w:hAnsi="Times New Roman" w:cs="Times New Roman"/>
          <w:i/>
          <w:color w:val="000000"/>
          <w:szCs w:val="24"/>
          <w:lang w:val="en-GB" w:eastAsia="en-GB"/>
        </w:rPr>
        <w:t> </w:t>
      </w:r>
    </w:p>
    <w:p w14:paraId="628E39E9" w14:textId="77777777" w:rsidR="00C12269" w:rsidRPr="001D7801" w:rsidRDefault="00C12269" w:rsidP="00C12269">
      <w:pPr>
        <w:spacing w:after="0" w:line="240" w:lineRule="auto"/>
        <w:ind w:left="5529" w:right="-760" w:hanging="4809"/>
        <w:rPr>
          <w:rFonts w:ascii="Times New Roman" w:eastAsia="Times New Roman" w:hAnsi="Times New Roman" w:cs="Times New Roman"/>
          <w:b/>
          <w:color w:val="000000"/>
          <w:sz w:val="24"/>
          <w:szCs w:val="24"/>
          <w:lang w:val="en-GB" w:eastAsia="en-GB"/>
        </w:rPr>
      </w:pPr>
      <w:r w:rsidRPr="001D7801">
        <w:rPr>
          <w:rFonts w:ascii="Times New Roman" w:eastAsia="Times New Roman" w:hAnsi="Times New Roman" w:cs="Times New Roman"/>
          <w:i/>
          <w:color w:val="000000"/>
          <w:szCs w:val="24"/>
          <w:lang w:val="en-GB" w:eastAsia="en-GB"/>
        </w:rPr>
        <w:t>[</w:t>
      </w:r>
      <w:proofErr w:type="gramStart"/>
      <w:r w:rsidRPr="001D7801">
        <w:rPr>
          <w:rFonts w:ascii="Times New Roman" w:eastAsia="Times New Roman" w:hAnsi="Times New Roman" w:cs="Times New Roman"/>
          <w:i/>
          <w:color w:val="000000"/>
          <w:szCs w:val="24"/>
          <w:lang w:val="en-GB" w:eastAsia="en-GB"/>
        </w:rPr>
        <w:t>date</w:t>
      </w:r>
      <w:proofErr w:type="gramEnd"/>
      <w:r w:rsidRPr="001D7801">
        <w:rPr>
          <w:rFonts w:ascii="Times New Roman" w:eastAsia="Times New Roman" w:hAnsi="Times New Roman" w:cs="Times New Roman"/>
          <w:i/>
          <w:color w:val="000000"/>
          <w:szCs w:val="24"/>
          <w:lang w:val="en-GB" w:eastAsia="en-GB"/>
        </w:rPr>
        <w:t>]                                                                            </w:t>
      </w:r>
    </w:p>
    <w:p w14:paraId="0550821B" w14:textId="77777777" w:rsidR="00C12269" w:rsidRPr="001D7801" w:rsidRDefault="00C12269" w:rsidP="00C12269">
      <w:pPr>
        <w:spacing w:after="0" w:line="240" w:lineRule="auto"/>
        <w:ind w:left="5529" w:right="-760" w:hanging="5529"/>
        <w:rPr>
          <w:rFonts w:ascii="Times New Roman" w:eastAsia="Times New Roman" w:hAnsi="Times New Roman" w:cs="Times New Roman"/>
          <w:b/>
          <w:color w:val="000000"/>
          <w:sz w:val="24"/>
          <w:szCs w:val="24"/>
          <w:lang w:val="en-GB" w:eastAsia="en-GB"/>
        </w:rPr>
      </w:pPr>
    </w:p>
    <w:p w14:paraId="7C9BECD8" w14:textId="77777777" w:rsidR="00C12269" w:rsidRPr="001D7801" w:rsidRDefault="00C12269" w:rsidP="00C12269">
      <w:pPr>
        <w:spacing w:after="0" w:line="240" w:lineRule="auto"/>
        <w:ind w:left="5529" w:right="-760" w:hanging="5529"/>
        <w:rPr>
          <w:rFonts w:ascii="Times New Roman" w:eastAsia="Times New Roman" w:hAnsi="Times New Roman" w:cs="Times New Roman"/>
          <w:b/>
          <w:color w:val="000000"/>
          <w:sz w:val="24"/>
          <w:szCs w:val="24"/>
          <w:lang w:val="en-GB" w:eastAsia="en-GB"/>
        </w:rPr>
      </w:pPr>
    </w:p>
    <w:p w14:paraId="04DA0CAA" w14:textId="77777777" w:rsidR="00C12269" w:rsidRPr="001D7801" w:rsidRDefault="00C12269" w:rsidP="00C12269">
      <w:pPr>
        <w:spacing w:after="0" w:line="240" w:lineRule="auto"/>
        <w:ind w:left="5529" w:right="-760" w:hanging="4809"/>
        <w:rPr>
          <w:rFonts w:ascii="Times New Roman" w:eastAsia="Times New Roman" w:hAnsi="Times New Roman" w:cs="Times New Roman"/>
          <w:b/>
          <w:color w:val="000000"/>
          <w:sz w:val="24"/>
          <w:szCs w:val="24"/>
          <w:lang w:val="en-GB" w:eastAsia="en-GB"/>
        </w:rPr>
      </w:pPr>
      <w:r w:rsidRPr="001D7801">
        <w:rPr>
          <w:rFonts w:ascii="Times New Roman" w:eastAsia="Times New Roman" w:hAnsi="Times New Roman" w:cs="Times New Roman"/>
          <w:b/>
          <w:color w:val="000000"/>
          <w:sz w:val="24"/>
          <w:szCs w:val="24"/>
          <w:lang w:val="en-GB" w:eastAsia="en-GB"/>
        </w:rPr>
        <w:t>For the administration of the BC</w:t>
      </w:r>
    </w:p>
    <w:p w14:paraId="3C248257" w14:textId="77777777" w:rsidR="00C12269" w:rsidRPr="001D7801" w:rsidRDefault="00C12269" w:rsidP="00C12269">
      <w:pPr>
        <w:spacing w:after="0" w:line="240" w:lineRule="auto"/>
        <w:ind w:left="6096" w:hanging="5376"/>
        <w:rPr>
          <w:rFonts w:ascii="Times New Roman" w:eastAsia="Times New Roman" w:hAnsi="Times New Roman" w:cs="Times New Roman"/>
          <w:i/>
          <w:color w:val="000000"/>
          <w:szCs w:val="24"/>
          <w:shd w:val="clear" w:color="auto" w:fill="FFFF00"/>
          <w:lang w:val="en-GB" w:eastAsia="en-GB"/>
        </w:rPr>
      </w:pPr>
      <w:r w:rsidRPr="001D7801">
        <w:rPr>
          <w:rFonts w:ascii="Times New Roman" w:eastAsia="Times New Roman" w:hAnsi="Times New Roman" w:cs="Times New Roman"/>
          <w:i/>
          <w:color w:val="000000"/>
          <w:szCs w:val="24"/>
          <w:lang w:val="en-GB" w:eastAsia="en-GB"/>
        </w:rPr>
        <w:t>[</w:t>
      </w:r>
      <w:proofErr w:type="gramStart"/>
      <w:r w:rsidRPr="001D7801">
        <w:rPr>
          <w:rFonts w:ascii="Times New Roman" w:eastAsia="Times New Roman" w:hAnsi="Times New Roman" w:cs="Times New Roman"/>
          <w:i/>
          <w:color w:val="000000"/>
          <w:szCs w:val="24"/>
          <w:lang w:val="en-GB" w:eastAsia="en-GB"/>
        </w:rPr>
        <w:t>name</w:t>
      </w:r>
      <w:proofErr w:type="gramEnd"/>
      <w:r w:rsidRPr="001D7801">
        <w:rPr>
          <w:rFonts w:ascii="Times New Roman" w:eastAsia="Times New Roman" w:hAnsi="Times New Roman" w:cs="Times New Roman"/>
          <w:i/>
          <w:color w:val="000000"/>
          <w:szCs w:val="24"/>
          <w:lang w:val="en-GB" w:eastAsia="en-GB"/>
        </w:rPr>
        <w:t xml:space="preserve"> and title of the individual(s</w:t>
      </w:r>
    </w:p>
    <w:p w14:paraId="5FA9205D" w14:textId="77777777" w:rsidR="00C12269" w:rsidRPr="001D7801" w:rsidRDefault="00C12269" w:rsidP="00C12269">
      <w:pPr>
        <w:spacing w:after="0" w:line="240" w:lineRule="auto"/>
        <w:ind w:firstLine="720"/>
        <w:rPr>
          <w:rFonts w:ascii="Times New Roman" w:eastAsia="Times New Roman" w:hAnsi="Times New Roman" w:cs="Times New Roman"/>
          <w:color w:val="000000"/>
          <w:sz w:val="24"/>
          <w:szCs w:val="24"/>
          <w:lang w:val="en-GB" w:eastAsia="en-GB"/>
        </w:rPr>
      </w:pPr>
      <w:proofErr w:type="gramStart"/>
      <w:r w:rsidRPr="001D7801">
        <w:rPr>
          <w:rFonts w:ascii="Times New Roman" w:eastAsia="Times New Roman" w:hAnsi="Times New Roman" w:cs="Times New Roman"/>
          <w:i/>
          <w:color w:val="000000"/>
          <w:szCs w:val="24"/>
          <w:lang w:val="en-GB" w:eastAsia="en-GB"/>
        </w:rPr>
        <w:t>authorised</w:t>
      </w:r>
      <w:proofErr w:type="gramEnd"/>
      <w:r w:rsidRPr="001D7801">
        <w:rPr>
          <w:rFonts w:ascii="Times New Roman" w:eastAsia="Times New Roman" w:hAnsi="Times New Roman" w:cs="Times New Roman"/>
          <w:i/>
          <w:color w:val="000000"/>
          <w:szCs w:val="24"/>
          <w:lang w:val="en-GB" w:eastAsia="en-GB"/>
        </w:rPr>
        <w:t xml:space="preserve"> to sign]            </w:t>
      </w:r>
      <w:r w:rsidRPr="001D7801">
        <w:rPr>
          <w:rFonts w:ascii="Times New Roman" w:eastAsia="Times New Roman" w:hAnsi="Times New Roman" w:cs="Times New Roman"/>
          <w:i/>
          <w:color w:val="000000"/>
          <w:szCs w:val="24"/>
          <w:lang w:val="en-GB" w:eastAsia="en-GB"/>
        </w:rPr>
        <w:tab/>
      </w:r>
      <w:r w:rsidRPr="001D7801">
        <w:rPr>
          <w:rFonts w:ascii="Times New Roman" w:eastAsia="Times New Roman" w:hAnsi="Times New Roman" w:cs="Times New Roman"/>
          <w:i/>
          <w:color w:val="000000"/>
          <w:szCs w:val="24"/>
          <w:lang w:val="en-GB" w:eastAsia="en-GB"/>
        </w:rPr>
        <w:tab/>
      </w:r>
      <w:r w:rsidRPr="001D7801">
        <w:rPr>
          <w:rFonts w:ascii="Times New Roman" w:eastAsia="Times New Roman" w:hAnsi="Times New Roman" w:cs="Times New Roman"/>
          <w:i/>
          <w:color w:val="000000"/>
          <w:szCs w:val="24"/>
          <w:lang w:val="en-GB" w:eastAsia="en-GB"/>
        </w:rPr>
        <w:tab/>
      </w:r>
      <w:r w:rsidRPr="001D7801">
        <w:rPr>
          <w:rFonts w:ascii="Times New Roman" w:eastAsia="Times New Roman" w:hAnsi="Times New Roman" w:cs="Times New Roman"/>
          <w:i/>
          <w:color w:val="000000"/>
          <w:szCs w:val="24"/>
          <w:lang w:val="en-GB" w:eastAsia="en-GB"/>
        </w:rPr>
        <w:tab/>
      </w:r>
    </w:p>
    <w:p w14:paraId="764B8B0A" w14:textId="77777777" w:rsidR="00C12269" w:rsidRPr="001D7801" w:rsidRDefault="00C12269" w:rsidP="00C12269">
      <w:pPr>
        <w:spacing w:after="0" w:line="240" w:lineRule="auto"/>
        <w:ind w:left="6096" w:hanging="6096"/>
        <w:rPr>
          <w:rFonts w:ascii="Times New Roman" w:eastAsia="Times New Roman" w:hAnsi="Times New Roman" w:cs="Times New Roman"/>
          <w:color w:val="000000"/>
          <w:sz w:val="24"/>
          <w:szCs w:val="24"/>
          <w:lang w:val="en-GB" w:eastAsia="en-GB"/>
        </w:rPr>
      </w:pPr>
      <w:r w:rsidRPr="001D7801">
        <w:rPr>
          <w:rFonts w:ascii="Times New Roman" w:eastAsia="Times New Roman" w:hAnsi="Times New Roman" w:cs="Times New Roman"/>
          <w:i/>
          <w:color w:val="000000"/>
          <w:szCs w:val="24"/>
          <w:lang w:val="en-GB" w:eastAsia="en-GB"/>
        </w:rPr>
        <w:t> </w:t>
      </w:r>
    </w:p>
    <w:p w14:paraId="4B21F71E" w14:textId="77777777" w:rsidR="00C12269" w:rsidRPr="001D7801" w:rsidRDefault="00C12269" w:rsidP="00C12269">
      <w:pPr>
        <w:spacing w:after="0" w:line="240" w:lineRule="auto"/>
        <w:ind w:left="5812" w:hanging="5092"/>
        <w:rPr>
          <w:rFonts w:ascii="Times New Roman" w:eastAsia="Times New Roman" w:hAnsi="Times New Roman" w:cs="Times New Roman"/>
          <w:color w:val="000000"/>
          <w:sz w:val="24"/>
          <w:szCs w:val="24"/>
          <w:lang w:val="en-GB" w:eastAsia="en-GB"/>
        </w:rPr>
      </w:pPr>
      <w:r w:rsidRPr="001D7801">
        <w:rPr>
          <w:rFonts w:ascii="Times New Roman" w:eastAsia="Times New Roman" w:hAnsi="Times New Roman" w:cs="Times New Roman"/>
          <w:i/>
          <w:color w:val="000000"/>
          <w:szCs w:val="24"/>
          <w:lang w:val="en-GB" w:eastAsia="en-GB"/>
        </w:rPr>
        <w:t>[</w:t>
      </w:r>
      <w:proofErr w:type="gramStart"/>
      <w:r w:rsidRPr="001D7801">
        <w:rPr>
          <w:rFonts w:ascii="Times New Roman" w:eastAsia="Times New Roman" w:hAnsi="Times New Roman" w:cs="Times New Roman"/>
          <w:i/>
          <w:color w:val="000000"/>
          <w:szCs w:val="24"/>
          <w:lang w:val="en-GB" w:eastAsia="en-GB"/>
        </w:rPr>
        <w:t>signature</w:t>
      </w:r>
      <w:proofErr w:type="gramEnd"/>
      <w:r w:rsidRPr="001D7801">
        <w:rPr>
          <w:rFonts w:ascii="Times New Roman" w:eastAsia="Times New Roman" w:hAnsi="Times New Roman" w:cs="Times New Roman"/>
          <w:i/>
          <w:color w:val="000000"/>
          <w:szCs w:val="24"/>
          <w:lang w:val="en-GB" w:eastAsia="en-GB"/>
        </w:rPr>
        <w:t>]                                                                   </w:t>
      </w:r>
    </w:p>
    <w:p w14:paraId="711216BB" w14:textId="77777777" w:rsidR="00C12269" w:rsidRPr="001D7801" w:rsidRDefault="00C12269" w:rsidP="00C12269">
      <w:pPr>
        <w:spacing w:after="0" w:line="240" w:lineRule="auto"/>
        <w:ind w:left="5812" w:hanging="5812"/>
        <w:rPr>
          <w:rFonts w:ascii="Times New Roman" w:eastAsia="Times New Roman" w:hAnsi="Times New Roman" w:cs="Times New Roman"/>
          <w:color w:val="000000"/>
          <w:sz w:val="24"/>
          <w:szCs w:val="24"/>
          <w:lang w:val="en-GB" w:eastAsia="en-GB"/>
        </w:rPr>
      </w:pPr>
      <w:r w:rsidRPr="001D7801">
        <w:rPr>
          <w:rFonts w:ascii="Times New Roman" w:eastAsia="Times New Roman" w:hAnsi="Times New Roman" w:cs="Times New Roman"/>
          <w:i/>
          <w:color w:val="000000"/>
          <w:szCs w:val="24"/>
          <w:lang w:val="en-GB" w:eastAsia="en-GB"/>
        </w:rPr>
        <w:t> </w:t>
      </w:r>
    </w:p>
    <w:p w14:paraId="5DFF0628" w14:textId="77777777" w:rsidR="00C12269" w:rsidRPr="001D7801" w:rsidRDefault="00C12269" w:rsidP="00C12269">
      <w:pPr>
        <w:spacing w:after="0" w:line="240" w:lineRule="auto"/>
        <w:ind w:left="5812" w:hanging="5092"/>
        <w:rPr>
          <w:rFonts w:ascii="Times New Roman" w:eastAsia="Times New Roman" w:hAnsi="Times New Roman" w:cs="Times New Roman"/>
          <w:i/>
          <w:color w:val="000000"/>
          <w:szCs w:val="24"/>
          <w:lang w:val="en-GB" w:eastAsia="en-GB"/>
        </w:rPr>
      </w:pPr>
      <w:r w:rsidRPr="001D7801">
        <w:rPr>
          <w:rFonts w:ascii="Times New Roman" w:eastAsia="Times New Roman" w:hAnsi="Times New Roman" w:cs="Times New Roman"/>
          <w:i/>
          <w:color w:val="000000"/>
          <w:szCs w:val="24"/>
          <w:lang w:val="en-GB" w:eastAsia="en-GB"/>
        </w:rPr>
        <w:t>[</w:t>
      </w:r>
      <w:proofErr w:type="gramStart"/>
      <w:r w:rsidRPr="001D7801">
        <w:rPr>
          <w:rFonts w:ascii="Times New Roman" w:eastAsia="Times New Roman" w:hAnsi="Times New Roman" w:cs="Times New Roman"/>
          <w:i/>
          <w:color w:val="000000"/>
          <w:szCs w:val="24"/>
          <w:lang w:val="en-GB" w:eastAsia="en-GB"/>
        </w:rPr>
        <w:t>date</w:t>
      </w:r>
      <w:proofErr w:type="gramEnd"/>
      <w:r w:rsidRPr="001D7801">
        <w:rPr>
          <w:rFonts w:ascii="Times New Roman" w:eastAsia="Times New Roman" w:hAnsi="Times New Roman" w:cs="Times New Roman"/>
          <w:i/>
          <w:color w:val="000000"/>
          <w:szCs w:val="24"/>
          <w:lang w:val="en-GB" w:eastAsia="en-GB"/>
        </w:rPr>
        <w:t>]                   </w:t>
      </w:r>
    </w:p>
    <w:p w14:paraId="1B9C210C" w14:textId="77777777" w:rsidR="00C12269" w:rsidRPr="001D7801" w:rsidRDefault="00C12269" w:rsidP="00C12269">
      <w:pPr>
        <w:spacing w:after="0" w:line="240" w:lineRule="auto"/>
        <w:ind w:left="5812" w:hanging="5812"/>
        <w:rPr>
          <w:rFonts w:ascii="Times New Roman" w:eastAsia="Times New Roman" w:hAnsi="Times New Roman" w:cs="Times New Roman"/>
          <w:color w:val="000000"/>
          <w:sz w:val="24"/>
          <w:szCs w:val="24"/>
          <w:lang w:val="en-GB" w:eastAsia="en-GB"/>
        </w:rPr>
      </w:pPr>
      <w:r w:rsidRPr="001D7801">
        <w:rPr>
          <w:rFonts w:ascii="Times New Roman" w:eastAsia="Times New Roman" w:hAnsi="Times New Roman" w:cs="Times New Roman"/>
          <w:i/>
          <w:color w:val="000000"/>
          <w:szCs w:val="24"/>
          <w:lang w:val="en-GB" w:eastAsia="en-GB"/>
        </w:rPr>
        <w:t xml:space="preserve">                                                          </w:t>
      </w:r>
    </w:p>
    <w:p w14:paraId="4FAC8E25" w14:textId="77777777" w:rsidR="00B46DA6" w:rsidRPr="001D7801" w:rsidRDefault="00B46DA6" w:rsidP="00C12269">
      <w:pPr>
        <w:rPr>
          <w:lang w:val="en-GB"/>
        </w:rPr>
      </w:pPr>
    </w:p>
    <w:sectPr w:rsidR="00B46DA6" w:rsidRPr="001D7801">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F836344" w15:done="0"/>
  <w15:commentEx w15:paraId="7E83F8D9" w15:done="0"/>
  <w15:commentEx w15:paraId="27EE922C" w15:done="0"/>
  <w15:commentEx w15:paraId="066A66D9" w15:done="0"/>
  <w15:commentEx w15:paraId="3AF84389" w15:done="0"/>
  <w15:commentEx w15:paraId="6143BB28" w15:done="0"/>
  <w15:commentEx w15:paraId="2109BBA5" w15:done="0"/>
  <w15:commentEx w15:paraId="0D705D9F" w15:done="0"/>
  <w15:commentEx w15:paraId="2AC4447A" w15:done="0"/>
  <w15:commentEx w15:paraId="2777F361" w15:paraIdParent="2AC4447A" w15:done="0"/>
  <w15:commentEx w15:paraId="4683BA23" w15:done="0"/>
  <w15:commentEx w15:paraId="014DE8B4" w15:paraIdParent="4683BA23" w15:done="0"/>
  <w15:commentEx w15:paraId="72C5238F" w15:done="0"/>
  <w15:commentEx w15:paraId="4F2300C7" w15:done="0"/>
  <w15:commentEx w15:paraId="4BB48212" w15:done="0"/>
  <w15:commentEx w15:paraId="6D8AB1B9" w15:paraIdParent="4BB48212" w15:done="0"/>
  <w15:commentEx w15:paraId="66EECB2C" w15:done="0"/>
  <w15:commentEx w15:paraId="71F540A1" w15:paraIdParent="66EECB2C" w15:done="0"/>
  <w15:commentEx w15:paraId="68BD6509" w15:done="0"/>
  <w15:commentEx w15:paraId="77EE025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F836344" w16cid:durableId="1E4A201D"/>
  <w16cid:commentId w16cid:paraId="7E83F8D9" w16cid:durableId="1E4A201E"/>
  <w16cid:commentId w16cid:paraId="27EE922C" w16cid:durableId="1E4A201F"/>
  <w16cid:commentId w16cid:paraId="066A66D9" w16cid:durableId="1E4A2020"/>
  <w16cid:commentId w16cid:paraId="3AF84389" w16cid:durableId="1E4A2021"/>
  <w16cid:commentId w16cid:paraId="6143BB28" w16cid:durableId="1E4A2022"/>
  <w16cid:commentId w16cid:paraId="2109BBA5" w16cid:durableId="1E4A2023"/>
  <w16cid:commentId w16cid:paraId="0D705D9F" w16cid:durableId="1E4A2024"/>
  <w16cid:commentId w16cid:paraId="2AC4447A" w16cid:durableId="1E4A2025"/>
  <w16cid:commentId w16cid:paraId="2777F361" w16cid:durableId="1E4A7547"/>
  <w16cid:commentId w16cid:paraId="4683BA23" w16cid:durableId="1E4A2026"/>
  <w16cid:commentId w16cid:paraId="014DE8B4" w16cid:durableId="1E4A752A"/>
  <w16cid:commentId w16cid:paraId="72C5238F" w16cid:durableId="1E4A2029"/>
  <w16cid:commentId w16cid:paraId="4F2300C7" w16cid:durableId="1E4A202A"/>
  <w16cid:commentId w16cid:paraId="4BB48212" w16cid:durableId="1E4A202B"/>
  <w16cid:commentId w16cid:paraId="6D8AB1B9" w16cid:durableId="1E4A78D3"/>
  <w16cid:commentId w16cid:paraId="66EECB2C" w16cid:durableId="1E4A202C"/>
  <w16cid:commentId w16cid:paraId="71F540A1" w16cid:durableId="1E4A29F7"/>
  <w16cid:commentId w16cid:paraId="68BD6509" w16cid:durableId="1E4A202F"/>
  <w16cid:commentId w16cid:paraId="77EE025F" w16cid:durableId="1E4A203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F84C10" w14:textId="77777777" w:rsidR="00C7341B" w:rsidRDefault="00C7341B">
      <w:pPr>
        <w:spacing w:after="0" w:line="240" w:lineRule="auto"/>
      </w:pPr>
      <w:r>
        <w:separator/>
      </w:r>
    </w:p>
  </w:endnote>
  <w:endnote w:type="continuationSeparator" w:id="0">
    <w:p w14:paraId="25D36576" w14:textId="77777777" w:rsidR="00C7341B" w:rsidRDefault="00C734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imes">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Optima">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CYR">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599D4F" w14:textId="77777777" w:rsidR="00C7341B" w:rsidRDefault="00C7341B" w:rsidP="00327AE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11</w:t>
    </w:r>
    <w:r>
      <w:rPr>
        <w:rStyle w:val="PageNumber"/>
      </w:rPr>
      <w:fldChar w:fldCharType="end"/>
    </w:r>
  </w:p>
  <w:p w14:paraId="6CF4BE7B" w14:textId="77777777" w:rsidR="00C7341B" w:rsidRDefault="00C7341B">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E9DD6A" w14:textId="3CABB966" w:rsidR="00C7341B" w:rsidRPr="0093317C" w:rsidRDefault="00C7341B" w:rsidP="00327AE3">
    <w:pPr>
      <w:pStyle w:val="Footer"/>
      <w:framePr w:wrap="around" w:vAnchor="text" w:hAnchor="margin" w:xAlign="center" w:y="1"/>
      <w:rPr>
        <w:rStyle w:val="PageNumber"/>
        <w:rFonts w:ascii="Arial" w:hAnsi="Arial"/>
      </w:rPr>
    </w:pPr>
    <w:r w:rsidRPr="0093317C">
      <w:rPr>
        <w:rStyle w:val="PageNumber"/>
        <w:rFonts w:ascii="Arial" w:hAnsi="Arial"/>
      </w:rPr>
      <w:fldChar w:fldCharType="begin"/>
    </w:r>
    <w:r w:rsidRPr="0093317C">
      <w:rPr>
        <w:rStyle w:val="PageNumber"/>
        <w:rFonts w:ascii="Arial" w:hAnsi="Arial"/>
      </w:rPr>
      <w:instrText xml:space="preserve">PAGE  </w:instrText>
    </w:r>
    <w:r w:rsidRPr="0093317C">
      <w:rPr>
        <w:rStyle w:val="PageNumber"/>
        <w:rFonts w:ascii="Arial" w:hAnsi="Arial"/>
      </w:rPr>
      <w:fldChar w:fldCharType="separate"/>
    </w:r>
    <w:r w:rsidR="00EA3026">
      <w:rPr>
        <w:rStyle w:val="PageNumber"/>
        <w:rFonts w:ascii="Arial" w:hAnsi="Arial"/>
        <w:noProof/>
      </w:rPr>
      <w:t>10</w:t>
    </w:r>
    <w:r w:rsidRPr="0093317C">
      <w:rPr>
        <w:rStyle w:val="PageNumber"/>
        <w:rFonts w:ascii="Arial" w:hAnsi="Arial"/>
      </w:rPr>
      <w:fldChar w:fldCharType="end"/>
    </w:r>
  </w:p>
  <w:p w14:paraId="77DFCEB9" w14:textId="77777777" w:rsidR="00C7341B" w:rsidRPr="0093317C" w:rsidRDefault="00C7341B" w:rsidP="00327AE3">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8EEA8A" w14:textId="77777777" w:rsidR="00C7341B" w:rsidRDefault="00C7341B" w:rsidP="00327AE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11</w:t>
    </w:r>
    <w:r>
      <w:rPr>
        <w:rStyle w:val="PageNumber"/>
      </w:rPr>
      <w:fldChar w:fldCharType="end"/>
    </w:r>
  </w:p>
  <w:p w14:paraId="61C85A64" w14:textId="77777777" w:rsidR="00C7341B" w:rsidRDefault="00C7341B">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440DCE" w14:textId="2811912B" w:rsidR="00C7341B" w:rsidRPr="0093317C" w:rsidRDefault="00C7341B" w:rsidP="00327AE3">
    <w:pPr>
      <w:pStyle w:val="Footer"/>
      <w:framePr w:wrap="around" w:vAnchor="text" w:hAnchor="margin" w:xAlign="center" w:y="1"/>
      <w:rPr>
        <w:rStyle w:val="PageNumber"/>
        <w:rFonts w:ascii="Arial" w:hAnsi="Arial"/>
      </w:rPr>
    </w:pPr>
    <w:r w:rsidRPr="0093317C">
      <w:rPr>
        <w:rStyle w:val="PageNumber"/>
        <w:rFonts w:ascii="Arial" w:hAnsi="Arial"/>
      </w:rPr>
      <w:fldChar w:fldCharType="begin"/>
    </w:r>
    <w:r w:rsidRPr="0093317C">
      <w:rPr>
        <w:rStyle w:val="PageNumber"/>
        <w:rFonts w:ascii="Arial" w:hAnsi="Arial"/>
      </w:rPr>
      <w:instrText xml:space="preserve">PAGE  </w:instrText>
    </w:r>
    <w:r w:rsidRPr="0093317C">
      <w:rPr>
        <w:rStyle w:val="PageNumber"/>
        <w:rFonts w:ascii="Arial" w:hAnsi="Arial"/>
      </w:rPr>
      <w:fldChar w:fldCharType="separate"/>
    </w:r>
    <w:r w:rsidR="00EA3026">
      <w:rPr>
        <w:rStyle w:val="PageNumber"/>
        <w:rFonts w:ascii="Arial" w:hAnsi="Arial"/>
        <w:noProof/>
      </w:rPr>
      <w:t>16</w:t>
    </w:r>
    <w:r w:rsidRPr="0093317C">
      <w:rPr>
        <w:rStyle w:val="PageNumber"/>
        <w:rFonts w:ascii="Arial" w:hAnsi="Arial"/>
      </w:rPr>
      <w:fldChar w:fldCharType="end"/>
    </w:r>
  </w:p>
  <w:p w14:paraId="20D284B5" w14:textId="77777777" w:rsidR="00C7341B" w:rsidRPr="0093317C" w:rsidRDefault="00C7341B" w:rsidP="00327AE3">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E1B7DC" w14:textId="77777777" w:rsidR="00C7341B" w:rsidRDefault="00C7341B" w:rsidP="00327AE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11</w:t>
    </w:r>
    <w:r>
      <w:rPr>
        <w:rStyle w:val="PageNumber"/>
      </w:rPr>
      <w:fldChar w:fldCharType="end"/>
    </w:r>
  </w:p>
  <w:p w14:paraId="585777C5" w14:textId="77777777" w:rsidR="00C7341B" w:rsidRDefault="00C7341B">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6D1616" w14:textId="600796F9" w:rsidR="00C7341B" w:rsidRPr="0093317C" w:rsidRDefault="00C7341B" w:rsidP="00327AE3">
    <w:pPr>
      <w:pStyle w:val="Footer"/>
      <w:framePr w:wrap="around" w:vAnchor="text" w:hAnchor="margin" w:xAlign="center" w:y="1"/>
      <w:rPr>
        <w:rStyle w:val="PageNumber"/>
        <w:rFonts w:ascii="Arial" w:hAnsi="Arial"/>
      </w:rPr>
    </w:pPr>
    <w:r w:rsidRPr="0093317C">
      <w:rPr>
        <w:rStyle w:val="PageNumber"/>
        <w:rFonts w:ascii="Arial" w:hAnsi="Arial"/>
      </w:rPr>
      <w:fldChar w:fldCharType="begin"/>
    </w:r>
    <w:r w:rsidRPr="0093317C">
      <w:rPr>
        <w:rStyle w:val="PageNumber"/>
        <w:rFonts w:ascii="Arial" w:hAnsi="Arial"/>
      </w:rPr>
      <w:instrText xml:space="preserve">PAGE  </w:instrText>
    </w:r>
    <w:r w:rsidRPr="0093317C">
      <w:rPr>
        <w:rStyle w:val="PageNumber"/>
        <w:rFonts w:ascii="Arial" w:hAnsi="Arial"/>
      </w:rPr>
      <w:fldChar w:fldCharType="separate"/>
    </w:r>
    <w:r w:rsidR="00EA3026">
      <w:rPr>
        <w:rStyle w:val="PageNumber"/>
        <w:rFonts w:ascii="Arial" w:hAnsi="Arial"/>
        <w:noProof/>
      </w:rPr>
      <w:t>42</w:t>
    </w:r>
    <w:r w:rsidRPr="0093317C">
      <w:rPr>
        <w:rStyle w:val="PageNumber"/>
        <w:rFonts w:ascii="Arial" w:hAnsi="Arial"/>
      </w:rPr>
      <w:fldChar w:fldCharType="end"/>
    </w:r>
  </w:p>
  <w:p w14:paraId="7FF551AF" w14:textId="77777777" w:rsidR="00C7341B" w:rsidRPr="0093317C" w:rsidRDefault="00C7341B" w:rsidP="00327AE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126903" w14:textId="77777777" w:rsidR="00C7341B" w:rsidRPr="0093317C" w:rsidRDefault="00C7341B" w:rsidP="00327AE3">
    <w:pPr>
      <w:pStyle w:val="Footer"/>
      <w:framePr w:wrap="around" w:vAnchor="text" w:hAnchor="margin" w:xAlign="center" w:y="1"/>
      <w:rPr>
        <w:rStyle w:val="PageNumber"/>
        <w:rFonts w:ascii="Arial" w:hAnsi="Arial"/>
      </w:rPr>
    </w:pPr>
    <w:r w:rsidRPr="0093317C">
      <w:rPr>
        <w:rStyle w:val="PageNumber"/>
        <w:rFonts w:ascii="Arial" w:hAnsi="Arial"/>
      </w:rPr>
      <w:fldChar w:fldCharType="begin"/>
    </w:r>
    <w:r w:rsidRPr="0093317C">
      <w:rPr>
        <w:rStyle w:val="PageNumber"/>
        <w:rFonts w:ascii="Arial" w:hAnsi="Arial"/>
      </w:rPr>
      <w:instrText xml:space="preserve">PAGE  </w:instrText>
    </w:r>
    <w:r w:rsidRPr="0093317C">
      <w:rPr>
        <w:rStyle w:val="PageNumber"/>
        <w:rFonts w:ascii="Arial" w:hAnsi="Arial"/>
      </w:rPr>
      <w:fldChar w:fldCharType="separate"/>
    </w:r>
    <w:r>
      <w:rPr>
        <w:rStyle w:val="PageNumber"/>
        <w:rFonts w:ascii="Arial" w:hAnsi="Arial"/>
        <w:noProof/>
      </w:rPr>
      <w:t>2</w:t>
    </w:r>
    <w:r w:rsidRPr="0093317C">
      <w:rPr>
        <w:rStyle w:val="PageNumber"/>
        <w:rFonts w:ascii="Arial" w:hAnsi="Arial"/>
      </w:rPr>
      <w:fldChar w:fldCharType="end"/>
    </w:r>
  </w:p>
  <w:p w14:paraId="665358AD" w14:textId="77777777" w:rsidR="00C7341B" w:rsidRPr="0093317C" w:rsidRDefault="00C7341B" w:rsidP="00327AE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565196" w14:textId="77777777" w:rsidR="00C7341B" w:rsidRDefault="00C7341B" w:rsidP="00327AE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11</w:t>
    </w:r>
    <w:r>
      <w:rPr>
        <w:rStyle w:val="PageNumber"/>
      </w:rPr>
      <w:fldChar w:fldCharType="end"/>
    </w:r>
  </w:p>
  <w:p w14:paraId="3E84D0EB" w14:textId="77777777" w:rsidR="00C7341B" w:rsidRDefault="00C7341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6D22DE" w14:textId="77777777" w:rsidR="00C7341B" w:rsidRPr="0093317C" w:rsidRDefault="00C7341B" w:rsidP="00327AE3">
    <w:pPr>
      <w:pStyle w:val="Footer"/>
      <w:framePr w:wrap="around" w:vAnchor="text" w:hAnchor="margin" w:xAlign="center" w:y="1"/>
      <w:rPr>
        <w:rStyle w:val="PageNumber"/>
        <w:rFonts w:ascii="Arial" w:hAnsi="Arial"/>
      </w:rPr>
    </w:pPr>
    <w:r w:rsidRPr="0093317C">
      <w:rPr>
        <w:rStyle w:val="PageNumber"/>
        <w:rFonts w:ascii="Arial" w:hAnsi="Arial"/>
      </w:rPr>
      <w:fldChar w:fldCharType="begin"/>
    </w:r>
    <w:r w:rsidRPr="0093317C">
      <w:rPr>
        <w:rStyle w:val="PageNumber"/>
        <w:rFonts w:ascii="Arial" w:hAnsi="Arial"/>
      </w:rPr>
      <w:instrText xml:space="preserve">PAGE  </w:instrText>
    </w:r>
    <w:r w:rsidRPr="0093317C">
      <w:rPr>
        <w:rStyle w:val="PageNumber"/>
        <w:rFonts w:ascii="Arial" w:hAnsi="Arial"/>
      </w:rPr>
      <w:fldChar w:fldCharType="separate"/>
    </w:r>
    <w:r w:rsidR="00EA3026">
      <w:rPr>
        <w:rStyle w:val="PageNumber"/>
        <w:rFonts w:ascii="Arial" w:hAnsi="Arial"/>
        <w:noProof/>
      </w:rPr>
      <w:t>3</w:t>
    </w:r>
    <w:r w:rsidRPr="0093317C">
      <w:rPr>
        <w:rStyle w:val="PageNumber"/>
        <w:rFonts w:ascii="Arial" w:hAnsi="Arial"/>
      </w:rPr>
      <w:fldChar w:fldCharType="end"/>
    </w:r>
  </w:p>
  <w:p w14:paraId="48DF946F" w14:textId="77777777" w:rsidR="00C7341B" w:rsidRPr="0093317C" w:rsidRDefault="00C7341B" w:rsidP="00327AE3">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19B93D" w14:textId="77777777" w:rsidR="00C7341B" w:rsidRDefault="00C7341B" w:rsidP="00327AE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11</w:t>
    </w:r>
    <w:r>
      <w:rPr>
        <w:rStyle w:val="PageNumber"/>
      </w:rPr>
      <w:fldChar w:fldCharType="end"/>
    </w:r>
  </w:p>
  <w:p w14:paraId="51E419AC" w14:textId="77777777" w:rsidR="00C7341B" w:rsidRDefault="00C7341B">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AFC8D5" w14:textId="0A215CEE" w:rsidR="00C7341B" w:rsidRPr="0093317C" w:rsidRDefault="00C7341B" w:rsidP="00327AE3">
    <w:pPr>
      <w:pStyle w:val="Footer"/>
      <w:framePr w:wrap="around" w:vAnchor="text" w:hAnchor="margin" w:xAlign="center" w:y="1"/>
      <w:rPr>
        <w:rStyle w:val="PageNumber"/>
        <w:rFonts w:ascii="Arial" w:hAnsi="Arial"/>
      </w:rPr>
    </w:pPr>
    <w:r w:rsidRPr="0093317C">
      <w:rPr>
        <w:rStyle w:val="PageNumber"/>
        <w:rFonts w:ascii="Arial" w:hAnsi="Arial"/>
      </w:rPr>
      <w:fldChar w:fldCharType="begin"/>
    </w:r>
    <w:r w:rsidRPr="0093317C">
      <w:rPr>
        <w:rStyle w:val="PageNumber"/>
        <w:rFonts w:ascii="Arial" w:hAnsi="Arial"/>
      </w:rPr>
      <w:instrText xml:space="preserve">PAGE  </w:instrText>
    </w:r>
    <w:r w:rsidRPr="0093317C">
      <w:rPr>
        <w:rStyle w:val="PageNumber"/>
        <w:rFonts w:ascii="Arial" w:hAnsi="Arial"/>
      </w:rPr>
      <w:fldChar w:fldCharType="separate"/>
    </w:r>
    <w:r w:rsidR="00EA3026">
      <w:rPr>
        <w:rStyle w:val="PageNumber"/>
        <w:rFonts w:ascii="Arial" w:hAnsi="Arial"/>
        <w:noProof/>
      </w:rPr>
      <w:t>5</w:t>
    </w:r>
    <w:r w:rsidRPr="0093317C">
      <w:rPr>
        <w:rStyle w:val="PageNumber"/>
        <w:rFonts w:ascii="Arial" w:hAnsi="Arial"/>
      </w:rPr>
      <w:fldChar w:fldCharType="end"/>
    </w:r>
  </w:p>
  <w:p w14:paraId="65B85610" w14:textId="77777777" w:rsidR="00C7341B" w:rsidRPr="0093317C" w:rsidRDefault="00C7341B" w:rsidP="00327AE3">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0ED5A0" w14:textId="77777777" w:rsidR="00C7341B" w:rsidRDefault="00C7341B" w:rsidP="00327AE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11</w:t>
    </w:r>
    <w:r>
      <w:rPr>
        <w:rStyle w:val="PageNumber"/>
      </w:rPr>
      <w:fldChar w:fldCharType="end"/>
    </w:r>
  </w:p>
  <w:p w14:paraId="12264F0B" w14:textId="77777777" w:rsidR="00C7341B" w:rsidRDefault="00C7341B">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EF6FC3" w14:textId="77777777" w:rsidR="00C7341B" w:rsidRPr="0093317C" w:rsidRDefault="00C7341B" w:rsidP="00327AE3">
    <w:pPr>
      <w:pStyle w:val="Footer"/>
      <w:framePr w:wrap="around" w:vAnchor="text" w:hAnchor="margin" w:xAlign="center" w:y="1"/>
      <w:rPr>
        <w:rStyle w:val="PageNumber"/>
        <w:rFonts w:ascii="Arial" w:hAnsi="Arial"/>
      </w:rPr>
    </w:pPr>
    <w:r w:rsidRPr="0093317C">
      <w:rPr>
        <w:rStyle w:val="PageNumber"/>
        <w:rFonts w:ascii="Arial" w:hAnsi="Arial"/>
      </w:rPr>
      <w:fldChar w:fldCharType="begin"/>
    </w:r>
    <w:r w:rsidRPr="0093317C">
      <w:rPr>
        <w:rStyle w:val="PageNumber"/>
        <w:rFonts w:ascii="Arial" w:hAnsi="Arial"/>
      </w:rPr>
      <w:instrText xml:space="preserve">PAGE  </w:instrText>
    </w:r>
    <w:r w:rsidRPr="0093317C">
      <w:rPr>
        <w:rStyle w:val="PageNumber"/>
        <w:rFonts w:ascii="Arial" w:hAnsi="Arial"/>
      </w:rPr>
      <w:fldChar w:fldCharType="separate"/>
    </w:r>
    <w:r>
      <w:rPr>
        <w:rStyle w:val="PageNumber"/>
        <w:rFonts w:ascii="Arial" w:hAnsi="Arial"/>
        <w:noProof/>
      </w:rPr>
      <w:t>9</w:t>
    </w:r>
    <w:r w:rsidRPr="0093317C">
      <w:rPr>
        <w:rStyle w:val="PageNumber"/>
        <w:rFonts w:ascii="Arial" w:hAnsi="Arial"/>
      </w:rPr>
      <w:fldChar w:fldCharType="end"/>
    </w:r>
  </w:p>
  <w:p w14:paraId="419F42FD" w14:textId="77777777" w:rsidR="00C7341B" w:rsidRPr="0093317C" w:rsidRDefault="00C7341B" w:rsidP="00327AE3">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85551D" w14:textId="77777777" w:rsidR="00C7341B" w:rsidRDefault="00C7341B" w:rsidP="00327AE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11</w:t>
    </w:r>
    <w:r>
      <w:rPr>
        <w:rStyle w:val="PageNumber"/>
      </w:rPr>
      <w:fldChar w:fldCharType="end"/>
    </w:r>
  </w:p>
  <w:p w14:paraId="251F1A1F" w14:textId="77777777" w:rsidR="00C7341B" w:rsidRDefault="00C734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046ADA" w14:textId="77777777" w:rsidR="00C7341B" w:rsidRDefault="00C7341B">
      <w:pPr>
        <w:spacing w:after="0" w:line="240" w:lineRule="auto"/>
      </w:pPr>
      <w:r>
        <w:separator/>
      </w:r>
    </w:p>
  </w:footnote>
  <w:footnote w:type="continuationSeparator" w:id="0">
    <w:p w14:paraId="1B3C885D" w14:textId="77777777" w:rsidR="00C7341B" w:rsidRDefault="00C734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EF76CF" w14:textId="77777777" w:rsidR="00C7341B" w:rsidRDefault="00C7341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E889A44"/>
    <w:lvl w:ilvl="0">
      <w:start w:val="1"/>
      <w:numFmt w:val="bullet"/>
      <w:pStyle w:val="NumPar2"/>
      <w:lvlText w:val=""/>
      <w:lvlJc w:val="left"/>
      <w:pPr>
        <w:tabs>
          <w:tab w:val="num" w:pos="360"/>
        </w:tabs>
        <w:ind w:left="360" w:hanging="360"/>
      </w:pPr>
      <w:rPr>
        <w:rFonts w:ascii="Symbol" w:hAnsi="Symbol" w:hint="default"/>
      </w:rPr>
    </w:lvl>
  </w:abstractNum>
  <w:abstractNum w:abstractNumId="1">
    <w:nsid w:val="FFFFFFFE"/>
    <w:multiLevelType w:val="singleLevel"/>
    <w:tmpl w:val="FFFFFFFF"/>
    <w:lvl w:ilvl="0">
      <w:numFmt w:val="decimal"/>
      <w:lvlText w:val="*"/>
      <w:lvlJc w:val="left"/>
      <w:rPr>
        <w:rFonts w:cs="Times New Roman"/>
      </w:rPr>
    </w:lvl>
  </w:abstractNum>
  <w:abstractNum w:abstractNumId="2">
    <w:nsid w:val="06B200AB"/>
    <w:multiLevelType w:val="hybridMultilevel"/>
    <w:tmpl w:val="A4BE8B0A"/>
    <w:lvl w:ilvl="0" w:tplc="225A3E62">
      <w:start w:val="2"/>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10C87244"/>
    <w:multiLevelType w:val="hybridMultilevel"/>
    <w:tmpl w:val="12826F90"/>
    <w:lvl w:ilvl="0" w:tplc="03B2035A">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FA58B1"/>
    <w:multiLevelType w:val="multilevel"/>
    <w:tmpl w:val="91CE3680"/>
    <w:lvl w:ilvl="0">
      <w:start w:val="1"/>
      <w:numFmt w:val="bullet"/>
      <w:lvlText w:val=""/>
      <w:lvlJc w:val="left"/>
      <w:pPr>
        <w:ind w:left="720" w:hanging="360"/>
      </w:pPr>
      <w:rPr>
        <w:rFonts w:ascii="Symbol" w:hAnsi="Symbol" w:hint="default"/>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5">
    <w:nsid w:val="14A07DCF"/>
    <w:multiLevelType w:val="hybridMultilevel"/>
    <w:tmpl w:val="80B4F296"/>
    <w:lvl w:ilvl="0" w:tplc="041A0001">
      <w:start w:val="1"/>
      <w:numFmt w:val="bullet"/>
      <w:lvlText w:val=""/>
      <w:lvlJc w:val="left"/>
      <w:pPr>
        <w:ind w:left="644" w:hanging="360"/>
      </w:pPr>
      <w:rPr>
        <w:rFonts w:ascii="Symbol" w:hAnsi="Symbol" w:hint="default"/>
      </w:rPr>
    </w:lvl>
    <w:lvl w:ilvl="1" w:tplc="041A0003" w:tentative="1">
      <w:start w:val="1"/>
      <w:numFmt w:val="bullet"/>
      <w:lvlText w:val="o"/>
      <w:lvlJc w:val="left"/>
      <w:pPr>
        <w:ind w:left="1364" w:hanging="360"/>
      </w:pPr>
      <w:rPr>
        <w:rFonts w:ascii="Courier New" w:hAnsi="Courier New" w:cs="Courier New" w:hint="default"/>
      </w:rPr>
    </w:lvl>
    <w:lvl w:ilvl="2" w:tplc="041A0005" w:tentative="1">
      <w:start w:val="1"/>
      <w:numFmt w:val="bullet"/>
      <w:lvlText w:val=""/>
      <w:lvlJc w:val="left"/>
      <w:pPr>
        <w:ind w:left="2084" w:hanging="360"/>
      </w:pPr>
      <w:rPr>
        <w:rFonts w:ascii="Wingdings" w:hAnsi="Wingdings" w:hint="default"/>
      </w:rPr>
    </w:lvl>
    <w:lvl w:ilvl="3" w:tplc="041A0001" w:tentative="1">
      <w:start w:val="1"/>
      <w:numFmt w:val="bullet"/>
      <w:lvlText w:val=""/>
      <w:lvlJc w:val="left"/>
      <w:pPr>
        <w:ind w:left="2804" w:hanging="360"/>
      </w:pPr>
      <w:rPr>
        <w:rFonts w:ascii="Symbol" w:hAnsi="Symbol" w:hint="default"/>
      </w:rPr>
    </w:lvl>
    <w:lvl w:ilvl="4" w:tplc="041A0003" w:tentative="1">
      <w:start w:val="1"/>
      <w:numFmt w:val="bullet"/>
      <w:lvlText w:val="o"/>
      <w:lvlJc w:val="left"/>
      <w:pPr>
        <w:ind w:left="3524" w:hanging="360"/>
      </w:pPr>
      <w:rPr>
        <w:rFonts w:ascii="Courier New" w:hAnsi="Courier New" w:cs="Courier New" w:hint="default"/>
      </w:rPr>
    </w:lvl>
    <w:lvl w:ilvl="5" w:tplc="041A0005" w:tentative="1">
      <w:start w:val="1"/>
      <w:numFmt w:val="bullet"/>
      <w:lvlText w:val=""/>
      <w:lvlJc w:val="left"/>
      <w:pPr>
        <w:ind w:left="4244" w:hanging="360"/>
      </w:pPr>
      <w:rPr>
        <w:rFonts w:ascii="Wingdings" w:hAnsi="Wingdings" w:hint="default"/>
      </w:rPr>
    </w:lvl>
    <w:lvl w:ilvl="6" w:tplc="041A0001" w:tentative="1">
      <w:start w:val="1"/>
      <w:numFmt w:val="bullet"/>
      <w:lvlText w:val=""/>
      <w:lvlJc w:val="left"/>
      <w:pPr>
        <w:ind w:left="4964" w:hanging="360"/>
      </w:pPr>
      <w:rPr>
        <w:rFonts w:ascii="Symbol" w:hAnsi="Symbol" w:hint="default"/>
      </w:rPr>
    </w:lvl>
    <w:lvl w:ilvl="7" w:tplc="041A0003" w:tentative="1">
      <w:start w:val="1"/>
      <w:numFmt w:val="bullet"/>
      <w:lvlText w:val="o"/>
      <w:lvlJc w:val="left"/>
      <w:pPr>
        <w:ind w:left="5684" w:hanging="360"/>
      </w:pPr>
      <w:rPr>
        <w:rFonts w:ascii="Courier New" w:hAnsi="Courier New" w:cs="Courier New" w:hint="default"/>
      </w:rPr>
    </w:lvl>
    <w:lvl w:ilvl="8" w:tplc="041A0005" w:tentative="1">
      <w:start w:val="1"/>
      <w:numFmt w:val="bullet"/>
      <w:lvlText w:val=""/>
      <w:lvlJc w:val="left"/>
      <w:pPr>
        <w:ind w:left="6404" w:hanging="360"/>
      </w:pPr>
      <w:rPr>
        <w:rFonts w:ascii="Wingdings" w:hAnsi="Wingdings" w:hint="default"/>
      </w:rPr>
    </w:lvl>
  </w:abstractNum>
  <w:abstractNum w:abstractNumId="6">
    <w:nsid w:val="1B68153F"/>
    <w:multiLevelType w:val="hybridMultilevel"/>
    <w:tmpl w:val="1BA86E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88567C"/>
    <w:multiLevelType w:val="hybridMultilevel"/>
    <w:tmpl w:val="6E6493C2"/>
    <w:lvl w:ilvl="0" w:tplc="041A0001">
      <w:start w:val="1"/>
      <w:numFmt w:val="bullet"/>
      <w:lvlText w:val=""/>
      <w:lvlJc w:val="left"/>
      <w:pPr>
        <w:ind w:left="1080" w:hanging="360"/>
      </w:pPr>
      <w:rPr>
        <w:rFonts w:ascii="Symbol" w:hAnsi="Symbol" w:hint="default"/>
      </w:rPr>
    </w:lvl>
    <w:lvl w:ilvl="1" w:tplc="041A0003">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8">
    <w:nsid w:val="1D1E2BBE"/>
    <w:multiLevelType w:val="hybridMultilevel"/>
    <w:tmpl w:val="8596534E"/>
    <w:lvl w:ilvl="0" w:tplc="041A0001">
      <w:start w:val="1"/>
      <w:numFmt w:val="bullet"/>
      <w:lvlText w:val=""/>
      <w:lvlJc w:val="left"/>
      <w:pPr>
        <w:ind w:left="812" w:hanging="360"/>
      </w:pPr>
      <w:rPr>
        <w:rFonts w:ascii="Symbol" w:hAnsi="Symbol" w:hint="default"/>
      </w:rPr>
    </w:lvl>
    <w:lvl w:ilvl="1" w:tplc="041A0003" w:tentative="1">
      <w:start w:val="1"/>
      <w:numFmt w:val="bullet"/>
      <w:lvlText w:val="o"/>
      <w:lvlJc w:val="left"/>
      <w:pPr>
        <w:ind w:left="1532" w:hanging="360"/>
      </w:pPr>
      <w:rPr>
        <w:rFonts w:ascii="Courier New" w:hAnsi="Courier New" w:cs="Courier New" w:hint="default"/>
      </w:rPr>
    </w:lvl>
    <w:lvl w:ilvl="2" w:tplc="041A0005" w:tentative="1">
      <w:start w:val="1"/>
      <w:numFmt w:val="bullet"/>
      <w:lvlText w:val=""/>
      <w:lvlJc w:val="left"/>
      <w:pPr>
        <w:ind w:left="2252" w:hanging="360"/>
      </w:pPr>
      <w:rPr>
        <w:rFonts w:ascii="Wingdings" w:hAnsi="Wingdings" w:hint="default"/>
      </w:rPr>
    </w:lvl>
    <w:lvl w:ilvl="3" w:tplc="041A0001" w:tentative="1">
      <w:start w:val="1"/>
      <w:numFmt w:val="bullet"/>
      <w:lvlText w:val=""/>
      <w:lvlJc w:val="left"/>
      <w:pPr>
        <w:ind w:left="2972" w:hanging="360"/>
      </w:pPr>
      <w:rPr>
        <w:rFonts w:ascii="Symbol" w:hAnsi="Symbol" w:hint="default"/>
      </w:rPr>
    </w:lvl>
    <w:lvl w:ilvl="4" w:tplc="041A0003" w:tentative="1">
      <w:start w:val="1"/>
      <w:numFmt w:val="bullet"/>
      <w:lvlText w:val="o"/>
      <w:lvlJc w:val="left"/>
      <w:pPr>
        <w:ind w:left="3692" w:hanging="360"/>
      </w:pPr>
      <w:rPr>
        <w:rFonts w:ascii="Courier New" w:hAnsi="Courier New" w:cs="Courier New" w:hint="default"/>
      </w:rPr>
    </w:lvl>
    <w:lvl w:ilvl="5" w:tplc="041A0005" w:tentative="1">
      <w:start w:val="1"/>
      <w:numFmt w:val="bullet"/>
      <w:lvlText w:val=""/>
      <w:lvlJc w:val="left"/>
      <w:pPr>
        <w:ind w:left="4412" w:hanging="360"/>
      </w:pPr>
      <w:rPr>
        <w:rFonts w:ascii="Wingdings" w:hAnsi="Wingdings" w:hint="default"/>
      </w:rPr>
    </w:lvl>
    <w:lvl w:ilvl="6" w:tplc="041A0001" w:tentative="1">
      <w:start w:val="1"/>
      <w:numFmt w:val="bullet"/>
      <w:lvlText w:val=""/>
      <w:lvlJc w:val="left"/>
      <w:pPr>
        <w:ind w:left="5132" w:hanging="360"/>
      </w:pPr>
      <w:rPr>
        <w:rFonts w:ascii="Symbol" w:hAnsi="Symbol" w:hint="default"/>
      </w:rPr>
    </w:lvl>
    <w:lvl w:ilvl="7" w:tplc="041A0003" w:tentative="1">
      <w:start w:val="1"/>
      <w:numFmt w:val="bullet"/>
      <w:lvlText w:val="o"/>
      <w:lvlJc w:val="left"/>
      <w:pPr>
        <w:ind w:left="5852" w:hanging="360"/>
      </w:pPr>
      <w:rPr>
        <w:rFonts w:ascii="Courier New" w:hAnsi="Courier New" w:cs="Courier New" w:hint="default"/>
      </w:rPr>
    </w:lvl>
    <w:lvl w:ilvl="8" w:tplc="041A0005" w:tentative="1">
      <w:start w:val="1"/>
      <w:numFmt w:val="bullet"/>
      <w:lvlText w:val=""/>
      <w:lvlJc w:val="left"/>
      <w:pPr>
        <w:ind w:left="6572" w:hanging="360"/>
      </w:pPr>
      <w:rPr>
        <w:rFonts w:ascii="Wingdings" w:hAnsi="Wingdings" w:hint="default"/>
      </w:rPr>
    </w:lvl>
  </w:abstractNum>
  <w:abstractNum w:abstractNumId="9">
    <w:nsid w:val="243D7484"/>
    <w:multiLevelType w:val="hybridMultilevel"/>
    <w:tmpl w:val="7A385D06"/>
    <w:lvl w:ilvl="0" w:tplc="10F86C9C">
      <w:start w:val="1"/>
      <w:numFmt w:val="bullet"/>
      <w:lvlText w:val=""/>
      <w:lvlJc w:val="left"/>
      <w:pPr>
        <w:ind w:left="417" w:hanging="284"/>
      </w:pPr>
      <w:rPr>
        <w:rFonts w:ascii="Symbol" w:eastAsia="Symbol" w:hAnsi="Symbol" w:hint="default"/>
        <w:w w:val="99"/>
        <w:sz w:val="20"/>
        <w:szCs w:val="20"/>
      </w:rPr>
    </w:lvl>
    <w:lvl w:ilvl="1" w:tplc="14FA176A">
      <w:start w:val="1"/>
      <w:numFmt w:val="bullet"/>
      <w:lvlText w:val="•"/>
      <w:lvlJc w:val="left"/>
      <w:pPr>
        <w:ind w:left="751" w:hanging="284"/>
      </w:pPr>
      <w:rPr>
        <w:rFonts w:hint="default"/>
      </w:rPr>
    </w:lvl>
    <w:lvl w:ilvl="2" w:tplc="B0068142">
      <w:start w:val="1"/>
      <w:numFmt w:val="bullet"/>
      <w:lvlText w:val="•"/>
      <w:lvlJc w:val="left"/>
      <w:pPr>
        <w:ind w:left="1086" w:hanging="284"/>
      </w:pPr>
      <w:rPr>
        <w:rFonts w:hint="default"/>
      </w:rPr>
    </w:lvl>
    <w:lvl w:ilvl="3" w:tplc="2F6E131A">
      <w:start w:val="1"/>
      <w:numFmt w:val="bullet"/>
      <w:lvlText w:val="•"/>
      <w:lvlJc w:val="left"/>
      <w:pPr>
        <w:ind w:left="1421" w:hanging="284"/>
      </w:pPr>
      <w:rPr>
        <w:rFonts w:hint="default"/>
      </w:rPr>
    </w:lvl>
    <w:lvl w:ilvl="4" w:tplc="45E84EEA">
      <w:start w:val="1"/>
      <w:numFmt w:val="bullet"/>
      <w:lvlText w:val="•"/>
      <w:lvlJc w:val="left"/>
      <w:pPr>
        <w:ind w:left="1756" w:hanging="284"/>
      </w:pPr>
      <w:rPr>
        <w:rFonts w:hint="default"/>
      </w:rPr>
    </w:lvl>
    <w:lvl w:ilvl="5" w:tplc="E4FE667E">
      <w:start w:val="1"/>
      <w:numFmt w:val="bullet"/>
      <w:lvlText w:val="•"/>
      <w:lvlJc w:val="left"/>
      <w:pPr>
        <w:ind w:left="2090" w:hanging="284"/>
      </w:pPr>
      <w:rPr>
        <w:rFonts w:hint="default"/>
      </w:rPr>
    </w:lvl>
    <w:lvl w:ilvl="6" w:tplc="7D882850">
      <w:start w:val="1"/>
      <w:numFmt w:val="bullet"/>
      <w:lvlText w:val="•"/>
      <w:lvlJc w:val="left"/>
      <w:pPr>
        <w:ind w:left="2425" w:hanging="284"/>
      </w:pPr>
      <w:rPr>
        <w:rFonts w:hint="default"/>
      </w:rPr>
    </w:lvl>
    <w:lvl w:ilvl="7" w:tplc="F886E23A">
      <w:start w:val="1"/>
      <w:numFmt w:val="bullet"/>
      <w:lvlText w:val="•"/>
      <w:lvlJc w:val="left"/>
      <w:pPr>
        <w:ind w:left="2760" w:hanging="284"/>
      </w:pPr>
      <w:rPr>
        <w:rFonts w:hint="default"/>
      </w:rPr>
    </w:lvl>
    <w:lvl w:ilvl="8" w:tplc="63427A32">
      <w:start w:val="1"/>
      <w:numFmt w:val="bullet"/>
      <w:lvlText w:val="•"/>
      <w:lvlJc w:val="left"/>
      <w:pPr>
        <w:ind w:left="3094" w:hanging="284"/>
      </w:pPr>
      <w:rPr>
        <w:rFonts w:hint="default"/>
      </w:rPr>
    </w:lvl>
  </w:abstractNum>
  <w:abstractNum w:abstractNumId="10">
    <w:nsid w:val="27C61C8B"/>
    <w:multiLevelType w:val="hybridMultilevel"/>
    <w:tmpl w:val="D76605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C4637C"/>
    <w:multiLevelType w:val="hybridMultilevel"/>
    <w:tmpl w:val="A66E497A"/>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2">
    <w:nsid w:val="2B75631B"/>
    <w:multiLevelType w:val="singleLevel"/>
    <w:tmpl w:val="A4DC141A"/>
    <w:lvl w:ilvl="0">
      <w:start w:val="1"/>
      <w:numFmt w:val="bullet"/>
      <w:pStyle w:val="ListDash2"/>
      <w:lvlText w:val=""/>
      <w:lvlJc w:val="left"/>
      <w:pPr>
        <w:tabs>
          <w:tab w:val="num" w:pos="765"/>
        </w:tabs>
        <w:ind w:left="765" w:hanging="283"/>
      </w:pPr>
      <w:rPr>
        <w:rFonts w:ascii="Symbol" w:hAnsi="Symbol"/>
      </w:rPr>
    </w:lvl>
  </w:abstractNum>
  <w:abstractNum w:abstractNumId="13">
    <w:nsid w:val="2B9D6380"/>
    <w:multiLevelType w:val="hybridMultilevel"/>
    <w:tmpl w:val="48BA691C"/>
    <w:lvl w:ilvl="0" w:tplc="198E9FA0">
      <w:start w:val="1"/>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E175B6C"/>
    <w:multiLevelType w:val="singleLevel"/>
    <w:tmpl w:val="22FA4D1C"/>
    <w:lvl w:ilvl="0">
      <w:start w:val="1"/>
      <w:numFmt w:val="bullet"/>
      <w:pStyle w:val="StyleBoldItalicBlackUnderlineJustified"/>
      <w:lvlText w:val=""/>
      <w:lvlJc w:val="left"/>
      <w:pPr>
        <w:tabs>
          <w:tab w:val="num" w:pos="540"/>
        </w:tabs>
        <w:ind w:left="540" w:hanging="360"/>
      </w:pPr>
      <w:rPr>
        <w:rFonts w:ascii="Wingdings" w:hAnsi="Wingdings" w:hint="default"/>
        <w:sz w:val="16"/>
      </w:rPr>
    </w:lvl>
  </w:abstractNum>
  <w:abstractNum w:abstractNumId="15">
    <w:nsid w:val="2F8947B5"/>
    <w:multiLevelType w:val="hybridMultilevel"/>
    <w:tmpl w:val="6E065A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4043344"/>
    <w:multiLevelType w:val="hybridMultilevel"/>
    <w:tmpl w:val="7472DC7C"/>
    <w:lvl w:ilvl="0" w:tplc="17C43AC2">
      <w:numFmt w:val="bullet"/>
      <w:lvlText w:val="-"/>
      <w:lvlJc w:val="left"/>
      <w:pPr>
        <w:ind w:left="1080" w:hanging="360"/>
      </w:pPr>
      <w:rPr>
        <w:rFonts w:ascii="Times New Roman" w:eastAsia="Times New Roman" w:hAnsi="Times New Roman" w:cs="Times New Roman"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41D0035"/>
    <w:multiLevelType w:val="singleLevel"/>
    <w:tmpl w:val="04090001"/>
    <w:lvl w:ilvl="0">
      <w:start w:val="1"/>
      <w:numFmt w:val="bullet"/>
      <w:pStyle w:val="ListBullet1"/>
      <w:lvlText w:val=""/>
      <w:lvlJc w:val="left"/>
      <w:pPr>
        <w:tabs>
          <w:tab w:val="num" w:pos="360"/>
        </w:tabs>
        <w:ind w:left="360" w:hanging="360"/>
      </w:pPr>
      <w:rPr>
        <w:rFonts w:ascii="Symbol" w:hAnsi="Symbol" w:hint="default"/>
      </w:rPr>
    </w:lvl>
  </w:abstractNum>
  <w:abstractNum w:abstractNumId="18">
    <w:nsid w:val="3763153D"/>
    <w:multiLevelType w:val="hybridMultilevel"/>
    <w:tmpl w:val="D8DAA6C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nsid w:val="38123AA5"/>
    <w:multiLevelType w:val="hybridMultilevel"/>
    <w:tmpl w:val="1712625E"/>
    <w:lvl w:ilvl="0" w:tplc="688E8C0C">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3ADD6E96"/>
    <w:multiLevelType w:val="hybridMultilevel"/>
    <w:tmpl w:val="9572C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B7E1369"/>
    <w:multiLevelType w:val="multilevel"/>
    <w:tmpl w:val="21B45790"/>
    <w:lvl w:ilvl="0">
      <w:start w:val="1"/>
      <w:numFmt w:val="decimal"/>
      <w:lvlText w:val="%1."/>
      <w:lvlJc w:val="left"/>
      <w:pPr>
        <w:ind w:left="720" w:hanging="360"/>
      </w:pPr>
    </w:lvl>
    <w:lvl w:ilvl="1">
      <w:start w:val="2"/>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2">
    <w:nsid w:val="3CA259D3"/>
    <w:multiLevelType w:val="multilevel"/>
    <w:tmpl w:val="08090001"/>
    <w:lvl w:ilvl="0">
      <w:start w:val="1"/>
      <w:numFmt w:val="bullet"/>
      <w:lvlText w:val=""/>
      <w:lvlJc w:val="left"/>
      <w:pPr>
        <w:tabs>
          <w:tab w:val="num" w:pos="908"/>
        </w:tabs>
        <w:ind w:left="908"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F03255D"/>
    <w:multiLevelType w:val="hybridMultilevel"/>
    <w:tmpl w:val="31C603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428415E7"/>
    <w:multiLevelType w:val="multilevel"/>
    <w:tmpl w:val="6F2A206C"/>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2BA1516"/>
    <w:multiLevelType w:val="hybridMultilevel"/>
    <w:tmpl w:val="397E1E2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nsid w:val="4EBF48B8"/>
    <w:multiLevelType w:val="hybridMultilevel"/>
    <w:tmpl w:val="1BF4CB5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nsid w:val="53B45594"/>
    <w:multiLevelType w:val="hybridMultilevel"/>
    <w:tmpl w:val="A0FC5BD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nsid w:val="53CC128D"/>
    <w:multiLevelType w:val="hybridMultilevel"/>
    <w:tmpl w:val="C45CBA8A"/>
    <w:lvl w:ilvl="0" w:tplc="08090001">
      <w:start w:val="1"/>
      <w:numFmt w:val="bullet"/>
      <w:lvlText w:val=""/>
      <w:lvlJc w:val="left"/>
      <w:pPr>
        <w:ind w:left="582" w:hanging="360"/>
      </w:pPr>
      <w:rPr>
        <w:rFonts w:ascii="Symbol" w:hAnsi="Symbol" w:hint="default"/>
      </w:rPr>
    </w:lvl>
    <w:lvl w:ilvl="1" w:tplc="08090003" w:tentative="1">
      <w:start w:val="1"/>
      <w:numFmt w:val="bullet"/>
      <w:lvlText w:val="o"/>
      <w:lvlJc w:val="left"/>
      <w:pPr>
        <w:ind w:left="1551" w:hanging="360"/>
      </w:pPr>
      <w:rPr>
        <w:rFonts w:ascii="Courier New" w:hAnsi="Courier New" w:cs="Courier New" w:hint="default"/>
      </w:rPr>
    </w:lvl>
    <w:lvl w:ilvl="2" w:tplc="08090005" w:tentative="1">
      <w:start w:val="1"/>
      <w:numFmt w:val="bullet"/>
      <w:lvlText w:val=""/>
      <w:lvlJc w:val="left"/>
      <w:pPr>
        <w:ind w:left="2271" w:hanging="360"/>
      </w:pPr>
      <w:rPr>
        <w:rFonts w:ascii="Wingdings" w:hAnsi="Wingdings" w:hint="default"/>
      </w:rPr>
    </w:lvl>
    <w:lvl w:ilvl="3" w:tplc="08090001" w:tentative="1">
      <w:start w:val="1"/>
      <w:numFmt w:val="bullet"/>
      <w:lvlText w:val=""/>
      <w:lvlJc w:val="left"/>
      <w:pPr>
        <w:ind w:left="2991" w:hanging="360"/>
      </w:pPr>
      <w:rPr>
        <w:rFonts w:ascii="Symbol" w:hAnsi="Symbol" w:hint="default"/>
      </w:rPr>
    </w:lvl>
    <w:lvl w:ilvl="4" w:tplc="08090003" w:tentative="1">
      <w:start w:val="1"/>
      <w:numFmt w:val="bullet"/>
      <w:lvlText w:val="o"/>
      <w:lvlJc w:val="left"/>
      <w:pPr>
        <w:ind w:left="3711" w:hanging="360"/>
      </w:pPr>
      <w:rPr>
        <w:rFonts w:ascii="Courier New" w:hAnsi="Courier New" w:cs="Courier New" w:hint="default"/>
      </w:rPr>
    </w:lvl>
    <w:lvl w:ilvl="5" w:tplc="08090005" w:tentative="1">
      <w:start w:val="1"/>
      <w:numFmt w:val="bullet"/>
      <w:lvlText w:val=""/>
      <w:lvlJc w:val="left"/>
      <w:pPr>
        <w:ind w:left="4431" w:hanging="360"/>
      </w:pPr>
      <w:rPr>
        <w:rFonts w:ascii="Wingdings" w:hAnsi="Wingdings" w:hint="default"/>
      </w:rPr>
    </w:lvl>
    <w:lvl w:ilvl="6" w:tplc="08090001" w:tentative="1">
      <w:start w:val="1"/>
      <w:numFmt w:val="bullet"/>
      <w:lvlText w:val=""/>
      <w:lvlJc w:val="left"/>
      <w:pPr>
        <w:ind w:left="5151" w:hanging="360"/>
      </w:pPr>
      <w:rPr>
        <w:rFonts w:ascii="Symbol" w:hAnsi="Symbol" w:hint="default"/>
      </w:rPr>
    </w:lvl>
    <w:lvl w:ilvl="7" w:tplc="08090003" w:tentative="1">
      <w:start w:val="1"/>
      <w:numFmt w:val="bullet"/>
      <w:lvlText w:val="o"/>
      <w:lvlJc w:val="left"/>
      <w:pPr>
        <w:ind w:left="5871" w:hanging="360"/>
      </w:pPr>
      <w:rPr>
        <w:rFonts w:ascii="Courier New" w:hAnsi="Courier New" w:cs="Courier New" w:hint="default"/>
      </w:rPr>
    </w:lvl>
    <w:lvl w:ilvl="8" w:tplc="08090005" w:tentative="1">
      <w:start w:val="1"/>
      <w:numFmt w:val="bullet"/>
      <w:lvlText w:val=""/>
      <w:lvlJc w:val="left"/>
      <w:pPr>
        <w:ind w:left="6591" w:hanging="360"/>
      </w:pPr>
      <w:rPr>
        <w:rFonts w:ascii="Wingdings" w:hAnsi="Wingdings" w:hint="default"/>
      </w:rPr>
    </w:lvl>
  </w:abstractNum>
  <w:abstractNum w:abstractNumId="29">
    <w:nsid w:val="549B1638"/>
    <w:multiLevelType w:val="hybridMultilevel"/>
    <w:tmpl w:val="65ECA96C"/>
    <w:lvl w:ilvl="0" w:tplc="CA105028">
      <w:start w:val="1"/>
      <w:numFmt w:val="lowerLetter"/>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68C7A29"/>
    <w:multiLevelType w:val="hybridMultilevel"/>
    <w:tmpl w:val="76701AE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nsid w:val="5D4E3817"/>
    <w:multiLevelType w:val="hybridMultilevel"/>
    <w:tmpl w:val="CB2A9ECA"/>
    <w:lvl w:ilvl="0" w:tplc="51CC6310">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5E0D6286"/>
    <w:multiLevelType w:val="singleLevel"/>
    <w:tmpl w:val="B0567122"/>
    <w:lvl w:ilvl="0">
      <w:start w:val="1"/>
      <w:numFmt w:val="bullet"/>
      <w:pStyle w:val="ListDash4"/>
      <w:lvlText w:val="–"/>
      <w:lvlJc w:val="left"/>
      <w:pPr>
        <w:tabs>
          <w:tab w:val="num" w:pos="1485"/>
        </w:tabs>
        <w:ind w:left="1485" w:hanging="283"/>
      </w:pPr>
      <w:rPr>
        <w:rFonts w:ascii="Times New Roman" w:hAnsi="Times New Roman"/>
      </w:rPr>
    </w:lvl>
  </w:abstractNum>
  <w:abstractNum w:abstractNumId="33">
    <w:nsid w:val="64D755FF"/>
    <w:multiLevelType w:val="hybridMultilevel"/>
    <w:tmpl w:val="FB5E0AA6"/>
    <w:lvl w:ilvl="0" w:tplc="041A0001">
      <w:start w:val="1"/>
      <w:numFmt w:val="bullet"/>
      <w:lvlText w:val=""/>
      <w:lvlJc w:val="left"/>
      <w:pPr>
        <w:ind w:left="812" w:hanging="360"/>
      </w:pPr>
      <w:rPr>
        <w:rFonts w:ascii="Symbol" w:hAnsi="Symbol" w:hint="default"/>
      </w:rPr>
    </w:lvl>
    <w:lvl w:ilvl="1" w:tplc="041A0003" w:tentative="1">
      <w:start w:val="1"/>
      <w:numFmt w:val="bullet"/>
      <w:lvlText w:val="o"/>
      <w:lvlJc w:val="left"/>
      <w:pPr>
        <w:ind w:left="1532" w:hanging="360"/>
      </w:pPr>
      <w:rPr>
        <w:rFonts w:ascii="Courier New" w:hAnsi="Courier New" w:cs="Courier New" w:hint="default"/>
      </w:rPr>
    </w:lvl>
    <w:lvl w:ilvl="2" w:tplc="041A0005" w:tentative="1">
      <w:start w:val="1"/>
      <w:numFmt w:val="bullet"/>
      <w:lvlText w:val=""/>
      <w:lvlJc w:val="left"/>
      <w:pPr>
        <w:ind w:left="2252" w:hanging="360"/>
      </w:pPr>
      <w:rPr>
        <w:rFonts w:ascii="Wingdings" w:hAnsi="Wingdings" w:hint="default"/>
      </w:rPr>
    </w:lvl>
    <w:lvl w:ilvl="3" w:tplc="041A0001" w:tentative="1">
      <w:start w:val="1"/>
      <w:numFmt w:val="bullet"/>
      <w:lvlText w:val=""/>
      <w:lvlJc w:val="left"/>
      <w:pPr>
        <w:ind w:left="2972" w:hanging="360"/>
      </w:pPr>
      <w:rPr>
        <w:rFonts w:ascii="Symbol" w:hAnsi="Symbol" w:hint="default"/>
      </w:rPr>
    </w:lvl>
    <w:lvl w:ilvl="4" w:tplc="041A0003" w:tentative="1">
      <w:start w:val="1"/>
      <w:numFmt w:val="bullet"/>
      <w:lvlText w:val="o"/>
      <w:lvlJc w:val="left"/>
      <w:pPr>
        <w:ind w:left="3692" w:hanging="360"/>
      </w:pPr>
      <w:rPr>
        <w:rFonts w:ascii="Courier New" w:hAnsi="Courier New" w:cs="Courier New" w:hint="default"/>
      </w:rPr>
    </w:lvl>
    <w:lvl w:ilvl="5" w:tplc="041A0005" w:tentative="1">
      <w:start w:val="1"/>
      <w:numFmt w:val="bullet"/>
      <w:lvlText w:val=""/>
      <w:lvlJc w:val="left"/>
      <w:pPr>
        <w:ind w:left="4412" w:hanging="360"/>
      </w:pPr>
      <w:rPr>
        <w:rFonts w:ascii="Wingdings" w:hAnsi="Wingdings" w:hint="default"/>
      </w:rPr>
    </w:lvl>
    <w:lvl w:ilvl="6" w:tplc="041A0001" w:tentative="1">
      <w:start w:val="1"/>
      <w:numFmt w:val="bullet"/>
      <w:lvlText w:val=""/>
      <w:lvlJc w:val="left"/>
      <w:pPr>
        <w:ind w:left="5132" w:hanging="360"/>
      </w:pPr>
      <w:rPr>
        <w:rFonts w:ascii="Symbol" w:hAnsi="Symbol" w:hint="default"/>
      </w:rPr>
    </w:lvl>
    <w:lvl w:ilvl="7" w:tplc="041A0003" w:tentative="1">
      <w:start w:val="1"/>
      <w:numFmt w:val="bullet"/>
      <w:lvlText w:val="o"/>
      <w:lvlJc w:val="left"/>
      <w:pPr>
        <w:ind w:left="5852" w:hanging="360"/>
      </w:pPr>
      <w:rPr>
        <w:rFonts w:ascii="Courier New" w:hAnsi="Courier New" w:cs="Courier New" w:hint="default"/>
      </w:rPr>
    </w:lvl>
    <w:lvl w:ilvl="8" w:tplc="041A0005" w:tentative="1">
      <w:start w:val="1"/>
      <w:numFmt w:val="bullet"/>
      <w:lvlText w:val=""/>
      <w:lvlJc w:val="left"/>
      <w:pPr>
        <w:ind w:left="6572" w:hanging="360"/>
      </w:pPr>
      <w:rPr>
        <w:rFonts w:ascii="Wingdings" w:hAnsi="Wingdings" w:hint="default"/>
      </w:rPr>
    </w:lvl>
  </w:abstractNum>
  <w:abstractNum w:abstractNumId="34">
    <w:nsid w:val="65E95D65"/>
    <w:multiLevelType w:val="hybridMultilevel"/>
    <w:tmpl w:val="BCD0275A"/>
    <w:lvl w:ilvl="0" w:tplc="28862B04">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662B5C67"/>
    <w:multiLevelType w:val="multilevel"/>
    <w:tmpl w:val="50D08ADA"/>
    <w:lvl w:ilvl="0">
      <w:start w:val="1"/>
      <w:numFmt w:val="bullet"/>
      <w:pStyle w:val="ListDash"/>
      <w:lvlText w:val="–"/>
      <w:lvlJc w:val="left"/>
      <w:pPr>
        <w:tabs>
          <w:tab w:val="num" w:pos="283"/>
        </w:tabs>
        <w:ind w:left="283" w:hanging="283"/>
      </w:pPr>
      <w:rPr>
        <w:rFonts w:ascii="Times New Roman" w:hAnsi="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3AC5934"/>
    <w:multiLevelType w:val="hybridMultilevel"/>
    <w:tmpl w:val="E280F1C4"/>
    <w:lvl w:ilvl="0" w:tplc="174C1CF2">
      <w:numFmt w:val="bullet"/>
      <w:lvlText w:val="-"/>
      <w:lvlJc w:val="left"/>
      <w:pPr>
        <w:ind w:left="720" w:hanging="360"/>
      </w:pPr>
      <w:rPr>
        <w:rFonts w:ascii="Times New Roman" w:eastAsia="Times New Roman" w:hAnsi="Times New Roman" w:cs="Times New Roman" w:hint="default"/>
        <w:color w:val="00000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nsid w:val="748F56DB"/>
    <w:multiLevelType w:val="hybridMultilevel"/>
    <w:tmpl w:val="1F3A70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83E3BB1"/>
    <w:multiLevelType w:val="singleLevel"/>
    <w:tmpl w:val="824AF1A4"/>
    <w:lvl w:ilvl="0">
      <w:start w:val="1"/>
      <w:numFmt w:val="bullet"/>
      <w:pStyle w:val="StyleText1ItalicBlack"/>
      <w:lvlText w:val=""/>
      <w:lvlJc w:val="left"/>
      <w:pPr>
        <w:tabs>
          <w:tab w:val="num" w:pos="360"/>
        </w:tabs>
        <w:ind w:left="360" w:hanging="360"/>
      </w:pPr>
      <w:rPr>
        <w:rFonts w:ascii="Wingdings" w:hAnsi="Wingdings" w:hint="default"/>
        <w:sz w:val="16"/>
      </w:rPr>
    </w:lvl>
  </w:abstractNum>
  <w:abstractNum w:abstractNumId="39">
    <w:nsid w:val="793E1534"/>
    <w:multiLevelType w:val="hybridMultilevel"/>
    <w:tmpl w:val="01CAE830"/>
    <w:lvl w:ilvl="0" w:tplc="5DB68E9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nsid w:val="7C7D2DCC"/>
    <w:multiLevelType w:val="hybridMultilevel"/>
    <w:tmpl w:val="54F258D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17"/>
  </w:num>
  <w:num w:numId="3">
    <w:abstractNumId w:val="38"/>
  </w:num>
  <w:num w:numId="4">
    <w:abstractNumId w:val="14"/>
  </w:num>
  <w:num w:numId="5">
    <w:abstractNumId w:val="22"/>
  </w:num>
  <w:num w:numId="6">
    <w:abstractNumId w:val="12"/>
  </w:num>
  <w:num w:numId="7">
    <w:abstractNumId w:val="32"/>
  </w:num>
  <w:num w:numId="8">
    <w:abstractNumId w:val="35"/>
  </w:num>
  <w:num w:numId="9">
    <w:abstractNumId w:val="24"/>
  </w:num>
  <w:num w:numId="10">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11">
    <w:abstractNumId w:val="5"/>
  </w:num>
  <w:num w:numId="12">
    <w:abstractNumId w:val="40"/>
  </w:num>
  <w:num w:numId="13">
    <w:abstractNumId w:val="18"/>
  </w:num>
  <w:num w:numId="14">
    <w:abstractNumId w:val="20"/>
  </w:num>
  <w:num w:numId="15">
    <w:abstractNumId w:val="28"/>
  </w:num>
  <w:num w:numId="16">
    <w:abstractNumId w:val="27"/>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11"/>
  </w:num>
  <w:num w:numId="21">
    <w:abstractNumId w:val="33"/>
  </w:num>
  <w:num w:numId="22">
    <w:abstractNumId w:val="4"/>
  </w:num>
  <w:num w:numId="23">
    <w:abstractNumId w:val="15"/>
  </w:num>
  <w:num w:numId="24">
    <w:abstractNumId w:val="9"/>
  </w:num>
  <w:num w:numId="25">
    <w:abstractNumId w:val="13"/>
  </w:num>
  <w:num w:numId="26">
    <w:abstractNumId w:val="6"/>
  </w:num>
  <w:num w:numId="27">
    <w:abstractNumId w:val="37"/>
  </w:num>
  <w:num w:numId="28">
    <w:abstractNumId w:val="34"/>
  </w:num>
  <w:num w:numId="29">
    <w:abstractNumId w:val="39"/>
  </w:num>
  <w:num w:numId="30">
    <w:abstractNumId w:val="16"/>
  </w:num>
  <w:num w:numId="31">
    <w:abstractNumId w:val="30"/>
  </w:num>
  <w:num w:numId="32">
    <w:abstractNumId w:val="26"/>
  </w:num>
  <w:num w:numId="33">
    <w:abstractNumId w:val="7"/>
  </w:num>
  <w:num w:numId="34">
    <w:abstractNumId w:val="31"/>
  </w:num>
  <w:num w:numId="35">
    <w:abstractNumId w:val="36"/>
  </w:num>
  <w:num w:numId="36">
    <w:abstractNumId w:val="23"/>
  </w:num>
  <w:num w:numId="37">
    <w:abstractNumId w:val="10"/>
  </w:num>
  <w:num w:numId="38">
    <w:abstractNumId w:val="29"/>
  </w:num>
  <w:num w:numId="39">
    <w:abstractNumId w:val="8"/>
  </w:num>
  <w:num w:numId="40">
    <w:abstractNumId w:val="25"/>
  </w:num>
  <w:num w:numId="41">
    <w:abstractNumId w:val="2"/>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Iva Pinjusic Koletic">
    <w15:presenceInfo w15:providerId="Windows Live" w15:userId="4a4c7e7a060e7f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269"/>
    <w:rsid w:val="00013DE5"/>
    <w:rsid w:val="00032569"/>
    <w:rsid w:val="00036D84"/>
    <w:rsid w:val="00045D08"/>
    <w:rsid w:val="00096FE4"/>
    <w:rsid w:val="000C017D"/>
    <w:rsid w:val="000C7CB4"/>
    <w:rsid w:val="000D61F4"/>
    <w:rsid w:val="000E1DDF"/>
    <w:rsid w:val="00100EEC"/>
    <w:rsid w:val="00140D37"/>
    <w:rsid w:val="00156A76"/>
    <w:rsid w:val="0016238A"/>
    <w:rsid w:val="00166BC8"/>
    <w:rsid w:val="00195DE0"/>
    <w:rsid w:val="001B725F"/>
    <w:rsid w:val="001B782D"/>
    <w:rsid w:val="001D186E"/>
    <w:rsid w:val="001D7801"/>
    <w:rsid w:val="001E59D6"/>
    <w:rsid w:val="00204278"/>
    <w:rsid w:val="00220B26"/>
    <w:rsid w:val="00226401"/>
    <w:rsid w:val="00246BB3"/>
    <w:rsid w:val="00257A2F"/>
    <w:rsid w:val="00287070"/>
    <w:rsid w:val="002C7162"/>
    <w:rsid w:val="002D7D68"/>
    <w:rsid w:val="002F73ED"/>
    <w:rsid w:val="00327AE3"/>
    <w:rsid w:val="00337E8C"/>
    <w:rsid w:val="00347CFB"/>
    <w:rsid w:val="00352594"/>
    <w:rsid w:val="00374FC7"/>
    <w:rsid w:val="00387E5E"/>
    <w:rsid w:val="003966DD"/>
    <w:rsid w:val="003F1E51"/>
    <w:rsid w:val="004366E0"/>
    <w:rsid w:val="00477DC7"/>
    <w:rsid w:val="004867B4"/>
    <w:rsid w:val="00495D31"/>
    <w:rsid w:val="00496FFA"/>
    <w:rsid w:val="004A227C"/>
    <w:rsid w:val="004A26B5"/>
    <w:rsid w:val="004B3F64"/>
    <w:rsid w:val="004D0792"/>
    <w:rsid w:val="004F3559"/>
    <w:rsid w:val="00504CB2"/>
    <w:rsid w:val="00505F83"/>
    <w:rsid w:val="00512FA5"/>
    <w:rsid w:val="005236A8"/>
    <w:rsid w:val="00556859"/>
    <w:rsid w:val="005A3775"/>
    <w:rsid w:val="005A3E11"/>
    <w:rsid w:val="005A71E1"/>
    <w:rsid w:val="005D0108"/>
    <w:rsid w:val="005E0E55"/>
    <w:rsid w:val="00600D2C"/>
    <w:rsid w:val="0060479E"/>
    <w:rsid w:val="00610075"/>
    <w:rsid w:val="00662D73"/>
    <w:rsid w:val="00662EF2"/>
    <w:rsid w:val="00673DDA"/>
    <w:rsid w:val="0069079D"/>
    <w:rsid w:val="0069509D"/>
    <w:rsid w:val="006A3093"/>
    <w:rsid w:val="006A3EC6"/>
    <w:rsid w:val="00716DBB"/>
    <w:rsid w:val="00727A0F"/>
    <w:rsid w:val="00732B5F"/>
    <w:rsid w:val="007346E2"/>
    <w:rsid w:val="00744265"/>
    <w:rsid w:val="00770EAB"/>
    <w:rsid w:val="00774EC1"/>
    <w:rsid w:val="007910B8"/>
    <w:rsid w:val="00794F2A"/>
    <w:rsid w:val="00795CFB"/>
    <w:rsid w:val="007A20F0"/>
    <w:rsid w:val="007A7C16"/>
    <w:rsid w:val="007B463F"/>
    <w:rsid w:val="007C3816"/>
    <w:rsid w:val="007C6FAA"/>
    <w:rsid w:val="007C7C72"/>
    <w:rsid w:val="0080724E"/>
    <w:rsid w:val="00820B6B"/>
    <w:rsid w:val="0084123D"/>
    <w:rsid w:val="0089795B"/>
    <w:rsid w:val="008A4575"/>
    <w:rsid w:val="008C7998"/>
    <w:rsid w:val="008F1910"/>
    <w:rsid w:val="0092424B"/>
    <w:rsid w:val="00967B66"/>
    <w:rsid w:val="00972A07"/>
    <w:rsid w:val="009744CF"/>
    <w:rsid w:val="009772A0"/>
    <w:rsid w:val="00980CA9"/>
    <w:rsid w:val="009F1898"/>
    <w:rsid w:val="00A03C21"/>
    <w:rsid w:val="00A05A24"/>
    <w:rsid w:val="00A61730"/>
    <w:rsid w:val="00A629F3"/>
    <w:rsid w:val="00A72B70"/>
    <w:rsid w:val="00AD0790"/>
    <w:rsid w:val="00AD3D02"/>
    <w:rsid w:val="00AE4C69"/>
    <w:rsid w:val="00B458BE"/>
    <w:rsid w:val="00B465D2"/>
    <w:rsid w:val="00B46DA6"/>
    <w:rsid w:val="00B835E2"/>
    <w:rsid w:val="00B9424A"/>
    <w:rsid w:val="00BF7397"/>
    <w:rsid w:val="00C12269"/>
    <w:rsid w:val="00C16982"/>
    <w:rsid w:val="00C20148"/>
    <w:rsid w:val="00C618D7"/>
    <w:rsid w:val="00C65C67"/>
    <w:rsid w:val="00C7330E"/>
    <w:rsid w:val="00C7341B"/>
    <w:rsid w:val="00C81439"/>
    <w:rsid w:val="00C9078A"/>
    <w:rsid w:val="00C95BC2"/>
    <w:rsid w:val="00CB7196"/>
    <w:rsid w:val="00CE08EA"/>
    <w:rsid w:val="00CF08B7"/>
    <w:rsid w:val="00CF2434"/>
    <w:rsid w:val="00D1139E"/>
    <w:rsid w:val="00D13096"/>
    <w:rsid w:val="00D13BD1"/>
    <w:rsid w:val="00D20AED"/>
    <w:rsid w:val="00D52AB6"/>
    <w:rsid w:val="00D71A84"/>
    <w:rsid w:val="00D71FF1"/>
    <w:rsid w:val="00D75574"/>
    <w:rsid w:val="00DA1C7C"/>
    <w:rsid w:val="00DD1C1D"/>
    <w:rsid w:val="00DD209A"/>
    <w:rsid w:val="00DE286F"/>
    <w:rsid w:val="00E02737"/>
    <w:rsid w:val="00E25614"/>
    <w:rsid w:val="00E54A52"/>
    <w:rsid w:val="00E668E4"/>
    <w:rsid w:val="00E843A9"/>
    <w:rsid w:val="00E9125D"/>
    <w:rsid w:val="00EA3026"/>
    <w:rsid w:val="00EB1A7B"/>
    <w:rsid w:val="00EB30FA"/>
    <w:rsid w:val="00ED4639"/>
    <w:rsid w:val="00EE138E"/>
    <w:rsid w:val="00F03109"/>
    <w:rsid w:val="00F11A36"/>
    <w:rsid w:val="00F26DF4"/>
    <w:rsid w:val="00F34D98"/>
    <w:rsid w:val="00F6792E"/>
    <w:rsid w:val="00F759E0"/>
    <w:rsid w:val="00F81CA4"/>
    <w:rsid w:val="00FA7A61"/>
    <w:rsid w:val="00FB3450"/>
    <w:rsid w:val="00FC50C0"/>
    <w:rsid w:val="00FF31F9"/>
    <w:rsid w:val="00FF7DE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8F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Bullet"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Heading 1 Char1 Char1,Heading 1 Char Char Char1,Heading 1 Char1 Char1 Char Char,Heading 1 Char Char Char1 Char Char,Heading 1 Char Char1,Heading 1 Char1 Char1 Char1,Heading 1 Char Char Char1 Char1"/>
    <w:basedOn w:val="Normal"/>
    <w:next w:val="Normal"/>
    <w:link w:val="Heading1Char"/>
    <w:qFormat/>
    <w:rsid w:val="00C12269"/>
    <w:pPr>
      <w:keepNext/>
      <w:pBdr>
        <w:top w:val="single" w:sz="4" w:space="1" w:color="auto"/>
        <w:left w:val="single" w:sz="4" w:space="4" w:color="auto"/>
        <w:bottom w:val="single" w:sz="4" w:space="1" w:color="auto"/>
        <w:right w:val="single" w:sz="4" w:space="4" w:color="auto"/>
      </w:pBdr>
      <w:shd w:val="pct5" w:color="auto" w:fill="FFFFFF"/>
      <w:tabs>
        <w:tab w:val="num" w:pos="360"/>
      </w:tabs>
      <w:spacing w:before="240" w:after="60" w:line="240" w:lineRule="auto"/>
      <w:ind w:left="360" w:hanging="360"/>
      <w:jc w:val="both"/>
      <w:outlineLvl w:val="0"/>
    </w:pPr>
    <w:rPr>
      <w:rFonts w:ascii="Times New Roman" w:eastAsia="SimSun" w:hAnsi="Times New Roman" w:cs="Times New Roman"/>
      <w:b/>
      <w:kern w:val="28"/>
      <w:sz w:val="32"/>
      <w:szCs w:val="20"/>
      <w:lang w:val="en-GB" w:eastAsia="zh-CN"/>
    </w:rPr>
  </w:style>
  <w:style w:type="paragraph" w:styleId="Heading2">
    <w:name w:val="heading 2"/>
    <w:basedOn w:val="Normal"/>
    <w:next w:val="Normal"/>
    <w:link w:val="Heading2Char"/>
    <w:qFormat/>
    <w:rsid w:val="00C12269"/>
    <w:pPr>
      <w:keepNext/>
      <w:spacing w:before="480" w:after="480" w:line="240" w:lineRule="auto"/>
      <w:jc w:val="both"/>
      <w:outlineLvl w:val="1"/>
    </w:pPr>
    <w:rPr>
      <w:rFonts w:ascii="Times New Roman" w:eastAsia="SimSun" w:hAnsi="Times New Roman" w:cs="Times New Roman"/>
      <w:sz w:val="36"/>
      <w:szCs w:val="20"/>
      <w:lang w:val="en-GB" w:eastAsia="zh-CN"/>
    </w:rPr>
  </w:style>
  <w:style w:type="paragraph" w:styleId="Heading3">
    <w:name w:val="heading 3"/>
    <w:basedOn w:val="Normal"/>
    <w:next w:val="Num-DocParagraph"/>
    <w:link w:val="Heading3Char"/>
    <w:qFormat/>
    <w:rsid w:val="00C12269"/>
    <w:pPr>
      <w:keepNext/>
      <w:tabs>
        <w:tab w:val="left" w:pos="851"/>
        <w:tab w:val="left" w:pos="1191"/>
        <w:tab w:val="left" w:pos="1531"/>
      </w:tabs>
      <w:spacing w:before="240" w:after="240" w:line="240" w:lineRule="auto"/>
      <w:ind w:firstLine="1077"/>
      <w:jc w:val="both"/>
      <w:outlineLvl w:val="2"/>
    </w:pPr>
    <w:rPr>
      <w:rFonts w:ascii="Times New Roman" w:eastAsia="SimSun" w:hAnsi="Times New Roman" w:cs="Times New Roman"/>
      <w:b/>
      <w:sz w:val="24"/>
      <w:szCs w:val="20"/>
      <w:lang w:val="en-GB" w:eastAsia="zh-CN"/>
    </w:rPr>
  </w:style>
  <w:style w:type="paragraph" w:styleId="Heading4">
    <w:name w:val="heading 4"/>
    <w:basedOn w:val="Normal"/>
    <w:next w:val="Normal"/>
    <w:link w:val="Heading4Char"/>
    <w:qFormat/>
    <w:rsid w:val="00C12269"/>
    <w:pPr>
      <w:keepNext/>
      <w:spacing w:before="240" w:after="240" w:line="240" w:lineRule="auto"/>
      <w:ind w:firstLine="1701"/>
      <w:jc w:val="both"/>
      <w:outlineLvl w:val="3"/>
    </w:pPr>
    <w:rPr>
      <w:rFonts w:ascii="Times New Roman" w:eastAsia="SimSun" w:hAnsi="Times New Roman" w:cs="Times New Roman"/>
      <w:b/>
      <w:i/>
      <w:sz w:val="24"/>
      <w:szCs w:val="20"/>
      <w:lang w:val="en-GB" w:eastAsia="zh-CN"/>
    </w:rPr>
  </w:style>
  <w:style w:type="paragraph" w:styleId="Heading5">
    <w:name w:val="heading 5"/>
    <w:basedOn w:val="Normal"/>
    <w:next w:val="Normal"/>
    <w:link w:val="Heading5Char"/>
    <w:qFormat/>
    <w:rsid w:val="00C12269"/>
    <w:pPr>
      <w:spacing w:before="240" w:after="60" w:line="240" w:lineRule="auto"/>
      <w:jc w:val="both"/>
      <w:outlineLvl w:val="4"/>
    </w:pPr>
    <w:rPr>
      <w:rFonts w:ascii="Times New Roman" w:eastAsia="Times New Roman" w:hAnsi="Times New Roman" w:cs="Times New Roman"/>
      <w:szCs w:val="20"/>
      <w:lang w:val="fr-FR" w:eastAsia="en-GB"/>
    </w:rPr>
  </w:style>
  <w:style w:type="paragraph" w:styleId="Heading6">
    <w:name w:val="heading 6"/>
    <w:basedOn w:val="Normal"/>
    <w:next w:val="Normal"/>
    <w:link w:val="Heading6Char"/>
    <w:qFormat/>
    <w:rsid w:val="00C12269"/>
    <w:pPr>
      <w:spacing w:before="240" w:after="60" w:line="240" w:lineRule="auto"/>
      <w:jc w:val="both"/>
      <w:outlineLvl w:val="5"/>
    </w:pPr>
    <w:rPr>
      <w:rFonts w:ascii="Times New Roman" w:eastAsia="Times New Roman" w:hAnsi="Times New Roman" w:cs="Times New Roman"/>
      <w:i/>
      <w:szCs w:val="20"/>
      <w:lang w:val="fr-FR" w:eastAsia="en-GB"/>
    </w:rPr>
  </w:style>
  <w:style w:type="paragraph" w:styleId="Heading7">
    <w:name w:val="heading 7"/>
    <w:basedOn w:val="Normal"/>
    <w:next w:val="Normal"/>
    <w:link w:val="Heading7Char"/>
    <w:qFormat/>
    <w:rsid w:val="00C12269"/>
    <w:pPr>
      <w:spacing w:before="240" w:after="60" w:line="240" w:lineRule="auto"/>
      <w:jc w:val="both"/>
      <w:outlineLvl w:val="6"/>
    </w:pPr>
    <w:rPr>
      <w:rFonts w:ascii="Arial" w:eastAsia="Times New Roman" w:hAnsi="Arial" w:cs="Times New Roman"/>
      <w:sz w:val="20"/>
      <w:szCs w:val="20"/>
      <w:lang w:val="fr-FR" w:eastAsia="en-GB"/>
    </w:rPr>
  </w:style>
  <w:style w:type="paragraph" w:styleId="Heading8">
    <w:name w:val="heading 8"/>
    <w:basedOn w:val="Normal"/>
    <w:next w:val="Normal"/>
    <w:link w:val="Heading8Char"/>
    <w:qFormat/>
    <w:rsid w:val="00C12269"/>
    <w:pPr>
      <w:spacing w:before="240" w:after="60" w:line="240" w:lineRule="auto"/>
      <w:jc w:val="both"/>
      <w:outlineLvl w:val="7"/>
    </w:pPr>
    <w:rPr>
      <w:rFonts w:ascii="Arial" w:eastAsia="Times New Roman" w:hAnsi="Arial" w:cs="Times New Roman"/>
      <w:i/>
      <w:sz w:val="20"/>
      <w:szCs w:val="20"/>
      <w:lang w:val="fr-FR" w:eastAsia="en-GB"/>
    </w:rPr>
  </w:style>
  <w:style w:type="paragraph" w:styleId="Heading9">
    <w:name w:val="heading 9"/>
    <w:basedOn w:val="Normal"/>
    <w:next w:val="Normal"/>
    <w:link w:val="Heading9Char"/>
    <w:qFormat/>
    <w:rsid w:val="00C12269"/>
    <w:pPr>
      <w:spacing w:before="240" w:after="60" w:line="240" w:lineRule="auto"/>
      <w:jc w:val="both"/>
      <w:outlineLvl w:val="8"/>
    </w:pPr>
    <w:rPr>
      <w:rFonts w:ascii="Arial" w:eastAsia="Times New Roman" w:hAnsi="Arial" w:cs="Times New Roman"/>
      <w:b/>
      <w:i/>
      <w:sz w:val="18"/>
      <w:szCs w:val="20"/>
      <w:lang w:val="fr-FR"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1 Char1 Char2,Heading 1 Char Char Char1 Char2,Heading 1 Char1 Char1 Char Char Char1,Heading 1 Char Char Char1 Char Char Char1,Heading 1 Char Char1 Char1,Heading 1 Char1 Char1 Char1 Char1,Heading 1 Char Char Char1 Char1 Char"/>
    <w:basedOn w:val="DefaultParagraphFont"/>
    <w:link w:val="Heading1"/>
    <w:rsid w:val="00C12269"/>
    <w:rPr>
      <w:rFonts w:ascii="Times New Roman" w:eastAsia="SimSun" w:hAnsi="Times New Roman" w:cs="Times New Roman"/>
      <w:b/>
      <w:kern w:val="28"/>
      <w:sz w:val="32"/>
      <w:szCs w:val="20"/>
      <w:shd w:val="pct5" w:color="auto" w:fill="FFFFFF"/>
      <w:lang w:val="en-GB" w:eastAsia="zh-CN"/>
    </w:rPr>
  </w:style>
  <w:style w:type="character" w:customStyle="1" w:styleId="Heading2Char">
    <w:name w:val="Heading 2 Char"/>
    <w:basedOn w:val="DefaultParagraphFont"/>
    <w:link w:val="Heading2"/>
    <w:rsid w:val="00C12269"/>
    <w:rPr>
      <w:rFonts w:ascii="Times New Roman" w:eastAsia="SimSun" w:hAnsi="Times New Roman" w:cs="Times New Roman"/>
      <w:sz w:val="36"/>
      <w:szCs w:val="20"/>
      <w:lang w:val="en-GB" w:eastAsia="zh-CN"/>
    </w:rPr>
  </w:style>
  <w:style w:type="character" w:customStyle="1" w:styleId="Heading3Char">
    <w:name w:val="Heading 3 Char"/>
    <w:basedOn w:val="DefaultParagraphFont"/>
    <w:link w:val="Heading3"/>
    <w:rsid w:val="00C12269"/>
    <w:rPr>
      <w:rFonts w:ascii="Times New Roman" w:eastAsia="SimSun" w:hAnsi="Times New Roman" w:cs="Times New Roman"/>
      <w:b/>
      <w:sz w:val="24"/>
      <w:szCs w:val="20"/>
      <w:lang w:val="en-GB" w:eastAsia="zh-CN"/>
    </w:rPr>
  </w:style>
  <w:style w:type="character" w:customStyle="1" w:styleId="Heading4Char">
    <w:name w:val="Heading 4 Char"/>
    <w:basedOn w:val="DefaultParagraphFont"/>
    <w:link w:val="Heading4"/>
    <w:rsid w:val="00C12269"/>
    <w:rPr>
      <w:rFonts w:ascii="Times New Roman" w:eastAsia="SimSun" w:hAnsi="Times New Roman" w:cs="Times New Roman"/>
      <w:b/>
      <w:i/>
      <w:sz w:val="24"/>
      <w:szCs w:val="20"/>
      <w:lang w:val="en-GB" w:eastAsia="zh-CN"/>
    </w:rPr>
  </w:style>
  <w:style w:type="character" w:customStyle="1" w:styleId="Heading5Char">
    <w:name w:val="Heading 5 Char"/>
    <w:basedOn w:val="DefaultParagraphFont"/>
    <w:link w:val="Heading5"/>
    <w:rsid w:val="00C12269"/>
    <w:rPr>
      <w:rFonts w:ascii="Times New Roman" w:eastAsia="Times New Roman" w:hAnsi="Times New Roman" w:cs="Times New Roman"/>
      <w:szCs w:val="20"/>
      <w:lang w:val="fr-FR" w:eastAsia="en-GB"/>
    </w:rPr>
  </w:style>
  <w:style w:type="character" w:customStyle="1" w:styleId="Heading6Char">
    <w:name w:val="Heading 6 Char"/>
    <w:basedOn w:val="DefaultParagraphFont"/>
    <w:link w:val="Heading6"/>
    <w:rsid w:val="00C12269"/>
    <w:rPr>
      <w:rFonts w:ascii="Times New Roman" w:eastAsia="Times New Roman" w:hAnsi="Times New Roman" w:cs="Times New Roman"/>
      <w:i/>
      <w:szCs w:val="20"/>
      <w:lang w:val="fr-FR" w:eastAsia="en-GB"/>
    </w:rPr>
  </w:style>
  <w:style w:type="character" w:customStyle="1" w:styleId="Heading7Char">
    <w:name w:val="Heading 7 Char"/>
    <w:basedOn w:val="DefaultParagraphFont"/>
    <w:link w:val="Heading7"/>
    <w:rsid w:val="00C12269"/>
    <w:rPr>
      <w:rFonts w:ascii="Arial" w:eastAsia="Times New Roman" w:hAnsi="Arial" w:cs="Times New Roman"/>
      <w:sz w:val="20"/>
      <w:szCs w:val="20"/>
      <w:lang w:val="fr-FR" w:eastAsia="en-GB"/>
    </w:rPr>
  </w:style>
  <w:style w:type="character" w:customStyle="1" w:styleId="Heading8Char">
    <w:name w:val="Heading 8 Char"/>
    <w:basedOn w:val="DefaultParagraphFont"/>
    <w:link w:val="Heading8"/>
    <w:rsid w:val="00C12269"/>
    <w:rPr>
      <w:rFonts w:ascii="Arial" w:eastAsia="Times New Roman" w:hAnsi="Arial" w:cs="Times New Roman"/>
      <w:i/>
      <w:sz w:val="20"/>
      <w:szCs w:val="20"/>
      <w:lang w:val="fr-FR" w:eastAsia="en-GB"/>
    </w:rPr>
  </w:style>
  <w:style w:type="character" w:customStyle="1" w:styleId="Heading9Char">
    <w:name w:val="Heading 9 Char"/>
    <w:basedOn w:val="DefaultParagraphFont"/>
    <w:link w:val="Heading9"/>
    <w:rsid w:val="00C12269"/>
    <w:rPr>
      <w:rFonts w:ascii="Arial" w:eastAsia="Times New Roman" w:hAnsi="Arial" w:cs="Times New Roman"/>
      <w:b/>
      <w:i/>
      <w:sz w:val="18"/>
      <w:szCs w:val="20"/>
      <w:lang w:val="fr-FR" w:eastAsia="en-GB"/>
    </w:rPr>
  </w:style>
  <w:style w:type="numbering" w:customStyle="1" w:styleId="NoList1">
    <w:name w:val="No List1"/>
    <w:next w:val="NoList"/>
    <w:semiHidden/>
    <w:rsid w:val="00C12269"/>
  </w:style>
  <w:style w:type="paragraph" w:customStyle="1" w:styleId="Num-DocParagraph">
    <w:name w:val="Num-Doc Paragraph"/>
    <w:basedOn w:val="Corpsdetexte1"/>
    <w:rsid w:val="00C12269"/>
    <w:pPr>
      <w:tabs>
        <w:tab w:val="left" w:pos="851"/>
        <w:tab w:val="left" w:pos="1191"/>
        <w:tab w:val="left" w:pos="1531"/>
      </w:tabs>
      <w:spacing w:before="0" w:after="240"/>
    </w:pPr>
    <w:rPr>
      <w:rFonts w:ascii="Times" w:eastAsia="Times New Roman" w:hAnsi="Times"/>
      <w:sz w:val="22"/>
      <w:lang w:val="en-GB"/>
    </w:rPr>
  </w:style>
  <w:style w:type="paragraph" w:customStyle="1" w:styleId="Corpsdetexte1">
    <w:name w:val="Corps de texte1"/>
    <w:basedOn w:val="Normal"/>
    <w:rsid w:val="00C12269"/>
    <w:pPr>
      <w:spacing w:before="100" w:after="100" w:line="240" w:lineRule="auto"/>
      <w:jc w:val="both"/>
    </w:pPr>
    <w:rPr>
      <w:rFonts w:ascii="Times New Roman" w:eastAsia="SimSun" w:hAnsi="Times New Roman" w:cs="Times New Roman"/>
      <w:sz w:val="24"/>
      <w:szCs w:val="20"/>
      <w:lang w:val="fr-BE" w:eastAsia="zh-CN"/>
    </w:rPr>
  </w:style>
  <w:style w:type="paragraph" w:customStyle="1" w:styleId="CharZchnZchn">
    <w:name w:val="Char Zchn Zchn"/>
    <w:basedOn w:val="Normal"/>
    <w:rsid w:val="00C12269"/>
    <w:pPr>
      <w:spacing w:after="160" w:line="240" w:lineRule="exact"/>
    </w:pPr>
    <w:rPr>
      <w:rFonts w:ascii="Tahoma" w:eastAsia="Times New Roman" w:hAnsi="Tahoma" w:cs="Times New Roman"/>
      <w:sz w:val="20"/>
      <w:szCs w:val="20"/>
      <w:lang w:val="en-US"/>
    </w:rPr>
  </w:style>
  <w:style w:type="paragraph" w:customStyle="1" w:styleId="Text1Char">
    <w:name w:val="Text 1 Char"/>
    <w:basedOn w:val="Normal"/>
    <w:rsid w:val="00C12269"/>
    <w:pPr>
      <w:spacing w:after="240" w:line="240" w:lineRule="auto"/>
      <w:jc w:val="both"/>
    </w:pPr>
    <w:rPr>
      <w:rFonts w:ascii="Times New Roman" w:eastAsia="Times New Roman" w:hAnsi="Times New Roman" w:cs="Times New Roman"/>
      <w:sz w:val="24"/>
      <w:szCs w:val="24"/>
      <w:lang w:val="en-GB" w:eastAsia="zh-CN"/>
    </w:rPr>
  </w:style>
  <w:style w:type="character" w:customStyle="1" w:styleId="Text1CharChar1">
    <w:name w:val="Text 1 Char Char1"/>
    <w:rsid w:val="00C12269"/>
    <w:rPr>
      <w:sz w:val="24"/>
      <w:lang w:val="en-GB" w:eastAsia="zh-CN"/>
    </w:rPr>
  </w:style>
  <w:style w:type="paragraph" w:customStyle="1" w:styleId="NumPar1">
    <w:name w:val="NumPar 1"/>
    <w:basedOn w:val="Normal"/>
    <w:next w:val="Normal"/>
    <w:rsid w:val="00C12269"/>
    <w:pPr>
      <w:spacing w:after="240" w:line="240" w:lineRule="auto"/>
      <w:ind w:left="483" w:hanging="483"/>
      <w:jc w:val="both"/>
    </w:pPr>
    <w:rPr>
      <w:rFonts w:ascii="Times New Roman" w:eastAsia="Times New Roman" w:hAnsi="Times New Roman" w:cs="Times New Roman"/>
      <w:sz w:val="24"/>
      <w:szCs w:val="20"/>
      <w:lang w:val="en-GB" w:eastAsia="zh-CN"/>
    </w:rPr>
  </w:style>
  <w:style w:type="paragraph" w:styleId="Header">
    <w:name w:val="header"/>
    <w:basedOn w:val="Normal"/>
    <w:link w:val="HeaderChar"/>
    <w:rsid w:val="00C12269"/>
    <w:pPr>
      <w:tabs>
        <w:tab w:val="center" w:pos="4153"/>
        <w:tab w:val="right" w:pos="8306"/>
      </w:tabs>
      <w:spacing w:after="0" w:line="240" w:lineRule="auto"/>
      <w:jc w:val="both"/>
    </w:pPr>
    <w:rPr>
      <w:rFonts w:ascii="Times New Roman" w:eastAsia="Times New Roman" w:hAnsi="Times New Roman" w:cs="Times New Roman"/>
      <w:sz w:val="24"/>
      <w:szCs w:val="20"/>
      <w:lang w:val="fr-FR" w:eastAsia="en-GB"/>
    </w:rPr>
  </w:style>
  <w:style w:type="character" w:customStyle="1" w:styleId="HeaderChar">
    <w:name w:val="Header Char"/>
    <w:basedOn w:val="DefaultParagraphFont"/>
    <w:link w:val="Header"/>
    <w:rsid w:val="00C12269"/>
    <w:rPr>
      <w:rFonts w:ascii="Times New Roman" w:eastAsia="Times New Roman" w:hAnsi="Times New Roman" w:cs="Times New Roman"/>
      <w:sz w:val="24"/>
      <w:szCs w:val="20"/>
      <w:lang w:val="fr-FR" w:eastAsia="en-GB"/>
    </w:rPr>
  </w:style>
  <w:style w:type="paragraph" w:styleId="BodyText">
    <w:name w:val="Body Text"/>
    <w:basedOn w:val="Normal"/>
    <w:link w:val="BodyTextChar"/>
    <w:rsid w:val="00C12269"/>
    <w:pPr>
      <w:tabs>
        <w:tab w:val="left" w:pos="851"/>
        <w:tab w:val="left" w:pos="1191"/>
        <w:tab w:val="left" w:pos="1531"/>
      </w:tabs>
      <w:spacing w:after="240" w:line="240" w:lineRule="auto"/>
      <w:jc w:val="both"/>
    </w:pPr>
    <w:rPr>
      <w:rFonts w:ascii="Times" w:eastAsia="Times New Roman" w:hAnsi="Times" w:cs="Times New Roman"/>
      <w:szCs w:val="20"/>
      <w:lang w:val="en-GB" w:eastAsia="zh-CN"/>
    </w:rPr>
  </w:style>
  <w:style w:type="character" w:customStyle="1" w:styleId="BodyTextChar">
    <w:name w:val="Body Text Char"/>
    <w:basedOn w:val="DefaultParagraphFont"/>
    <w:link w:val="BodyText"/>
    <w:rsid w:val="00C12269"/>
    <w:rPr>
      <w:rFonts w:ascii="Times" w:eastAsia="Times New Roman" w:hAnsi="Times" w:cs="Times New Roman"/>
      <w:szCs w:val="20"/>
      <w:lang w:val="en-GB" w:eastAsia="zh-CN"/>
    </w:rPr>
  </w:style>
  <w:style w:type="paragraph" w:customStyle="1" w:styleId="BULLETcadre">
    <w:name w:val="BULLET_cadre"/>
    <w:basedOn w:val="Normal"/>
    <w:rsid w:val="00C12269"/>
    <w:pPr>
      <w:pBdr>
        <w:top w:val="single" w:sz="6" w:space="10" w:color="auto"/>
        <w:left w:val="single" w:sz="6" w:space="10" w:color="auto"/>
        <w:bottom w:val="single" w:sz="6" w:space="10" w:color="auto"/>
        <w:right w:val="single" w:sz="6" w:space="10" w:color="auto"/>
      </w:pBdr>
      <w:shd w:val="pct10" w:color="auto" w:fill="auto"/>
      <w:overflowPunct w:val="0"/>
      <w:autoSpaceDE w:val="0"/>
      <w:autoSpaceDN w:val="0"/>
      <w:adjustRightInd w:val="0"/>
      <w:spacing w:before="240" w:after="0" w:line="240" w:lineRule="auto"/>
      <w:ind w:left="2268" w:hanging="567"/>
      <w:jc w:val="both"/>
      <w:textAlignment w:val="baseline"/>
    </w:pPr>
    <w:rPr>
      <w:rFonts w:ascii="Optima" w:eastAsia="Times New Roman" w:hAnsi="Optima" w:cs="Times New Roman"/>
      <w:szCs w:val="20"/>
      <w:lang w:val="en-GB" w:eastAsia="en-GB"/>
    </w:rPr>
  </w:style>
  <w:style w:type="paragraph" w:customStyle="1" w:styleId="Address">
    <w:name w:val="Address"/>
    <w:basedOn w:val="Normal"/>
    <w:rsid w:val="00C12269"/>
    <w:pPr>
      <w:spacing w:after="0" w:line="240" w:lineRule="auto"/>
      <w:jc w:val="both"/>
    </w:pPr>
    <w:rPr>
      <w:rFonts w:ascii="Times New Roman" w:eastAsia="Times New Roman" w:hAnsi="Times New Roman" w:cs="Times New Roman"/>
      <w:sz w:val="24"/>
      <w:szCs w:val="20"/>
      <w:lang w:val="en-GB" w:eastAsia="zh-CN"/>
    </w:rPr>
  </w:style>
  <w:style w:type="character" w:styleId="FootnoteReference">
    <w:name w:val="footnote reference"/>
    <w:aliases w:val="BVI fnr,16 Point,Superscript 6 Point,Footnote Reference Number,ftref,Times 10 Point,Exposant 3 Point,Footnote symbol,Footnote reference number,EN Footnote Reference,note TESI, Exposant 3 Point"/>
    <w:rsid w:val="00C12269"/>
    <w:rPr>
      <w:rFonts w:cs="Times New Roman"/>
      <w:vertAlign w:val="superscript"/>
    </w:rPr>
  </w:style>
  <w:style w:type="character" w:styleId="Hyperlink">
    <w:name w:val="Hyperlink"/>
    <w:rsid w:val="00C12269"/>
    <w:rPr>
      <w:rFonts w:cs="Times New Roman"/>
      <w:color w:val="0000FF"/>
      <w:u w:val="single"/>
    </w:rPr>
  </w:style>
  <w:style w:type="paragraph" w:styleId="FootnoteText">
    <w:name w:val="footnote text"/>
    <w:basedOn w:val="Normal"/>
    <w:link w:val="FootnoteTextChar"/>
    <w:rsid w:val="00C12269"/>
    <w:pPr>
      <w:spacing w:after="0" w:line="240" w:lineRule="auto"/>
      <w:jc w:val="both"/>
    </w:pPr>
    <w:rPr>
      <w:rFonts w:ascii="Times New Roman" w:eastAsia="Times New Roman" w:hAnsi="Times New Roman" w:cs="Times New Roman"/>
      <w:sz w:val="20"/>
      <w:szCs w:val="20"/>
      <w:lang w:val="en-GB" w:eastAsia="en-GB"/>
    </w:rPr>
  </w:style>
  <w:style w:type="character" w:customStyle="1" w:styleId="FootnoteTextChar">
    <w:name w:val="Footnote Text Char"/>
    <w:basedOn w:val="DefaultParagraphFont"/>
    <w:link w:val="FootnoteText"/>
    <w:rsid w:val="00C12269"/>
    <w:rPr>
      <w:rFonts w:ascii="Times New Roman" w:eastAsia="Times New Roman" w:hAnsi="Times New Roman" w:cs="Times New Roman"/>
      <w:sz w:val="20"/>
      <w:szCs w:val="20"/>
      <w:lang w:val="en-GB" w:eastAsia="en-GB"/>
    </w:rPr>
  </w:style>
  <w:style w:type="character" w:styleId="PageNumber">
    <w:name w:val="page number"/>
    <w:rsid w:val="00C12269"/>
    <w:rPr>
      <w:rFonts w:cs="Times New Roman"/>
    </w:rPr>
  </w:style>
  <w:style w:type="paragraph" w:styleId="Footer">
    <w:name w:val="footer"/>
    <w:basedOn w:val="Normal"/>
    <w:link w:val="FooterChar"/>
    <w:rsid w:val="00C12269"/>
    <w:pPr>
      <w:tabs>
        <w:tab w:val="center" w:pos="4320"/>
        <w:tab w:val="right" w:pos="8640"/>
      </w:tabs>
      <w:spacing w:after="0" w:line="240" w:lineRule="auto"/>
      <w:jc w:val="both"/>
    </w:pPr>
    <w:rPr>
      <w:rFonts w:ascii="Times New Roman" w:eastAsia="Times New Roman" w:hAnsi="Times New Roman" w:cs="Times New Roman"/>
      <w:sz w:val="24"/>
      <w:szCs w:val="20"/>
      <w:lang w:val="en-GB" w:eastAsia="en-GB"/>
    </w:rPr>
  </w:style>
  <w:style w:type="character" w:customStyle="1" w:styleId="FooterChar">
    <w:name w:val="Footer Char"/>
    <w:basedOn w:val="DefaultParagraphFont"/>
    <w:link w:val="Footer"/>
    <w:rsid w:val="00C12269"/>
    <w:rPr>
      <w:rFonts w:ascii="Times New Roman" w:eastAsia="Times New Roman" w:hAnsi="Times New Roman" w:cs="Times New Roman"/>
      <w:sz w:val="24"/>
      <w:szCs w:val="20"/>
      <w:lang w:val="en-GB" w:eastAsia="en-GB"/>
    </w:rPr>
  </w:style>
  <w:style w:type="paragraph" w:styleId="TOC1">
    <w:name w:val="toc 1"/>
    <w:basedOn w:val="Normal"/>
    <w:next w:val="Normal"/>
    <w:autoRedefine/>
    <w:rsid w:val="00C12269"/>
    <w:pPr>
      <w:tabs>
        <w:tab w:val="left" w:pos="1680"/>
        <w:tab w:val="right" w:pos="7972"/>
      </w:tabs>
      <w:spacing w:before="360" w:after="0" w:line="240" w:lineRule="auto"/>
    </w:pPr>
    <w:rPr>
      <w:rFonts w:ascii="Arial" w:eastAsia="Times New Roman" w:hAnsi="Arial" w:cs="Arial"/>
      <w:b/>
      <w:bCs/>
      <w:caps/>
      <w:noProof/>
      <w:sz w:val="24"/>
      <w:szCs w:val="24"/>
      <w:lang w:val="en-GB" w:eastAsia="en-GB"/>
    </w:rPr>
  </w:style>
  <w:style w:type="paragraph" w:styleId="TOC2">
    <w:name w:val="toc 2"/>
    <w:basedOn w:val="Normal"/>
    <w:next w:val="Normal"/>
    <w:autoRedefine/>
    <w:rsid w:val="00C12269"/>
    <w:pPr>
      <w:tabs>
        <w:tab w:val="left" w:pos="720"/>
        <w:tab w:val="right" w:pos="7972"/>
      </w:tabs>
      <w:spacing w:before="240" w:after="0" w:line="240" w:lineRule="auto"/>
      <w:jc w:val="both"/>
    </w:pPr>
    <w:rPr>
      <w:rFonts w:ascii="Times New Roman" w:eastAsia="Times New Roman" w:hAnsi="Times New Roman" w:cs="Times New Roman"/>
      <w:noProof/>
      <w:sz w:val="20"/>
      <w:szCs w:val="20"/>
      <w:lang w:val="fr-FR" w:eastAsia="en-GB"/>
    </w:rPr>
  </w:style>
  <w:style w:type="paragraph" w:styleId="TOC3">
    <w:name w:val="toc 3"/>
    <w:basedOn w:val="Normal"/>
    <w:next w:val="Normal"/>
    <w:autoRedefine/>
    <w:rsid w:val="00C12269"/>
    <w:pPr>
      <w:tabs>
        <w:tab w:val="right" w:pos="7972"/>
      </w:tabs>
      <w:spacing w:after="0" w:line="240" w:lineRule="auto"/>
      <w:ind w:left="240"/>
    </w:pPr>
    <w:rPr>
      <w:rFonts w:ascii="Times New Roman" w:eastAsia="Times New Roman" w:hAnsi="Times New Roman" w:cs="Times New Roman"/>
      <w:noProof/>
      <w:sz w:val="20"/>
      <w:szCs w:val="20"/>
      <w:lang w:val="fr-FR" w:eastAsia="en-GB"/>
    </w:rPr>
  </w:style>
  <w:style w:type="paragraph" w:styleId="BodyText3">
    <w:name w:val="Body Text 3"/>
    <w:basedOn w:val="Normal"/>
    <w:link w:val="BodyText3Char"/>
    <w:rsid w:val="00C12269"/>
    <w:pPr>
      <w:spacing w:after="0" w:line="240" w:lineRule="auto"/>
    </w:pPr>
    <w:rPr>
      <w:rFonts w:ascii="Arial" w:eastAsia="Times New Roman" w:hAnsi="Arial" w:cs="Times New Roman"/>
      <w:szCs w:val="20"/>
      <w:lang w:val="en-GB"/>
    </w:rPr>
  </w:style>
  <w:style w:type="character" w:customStyle="1" w:styleId="BodyText3Char">
    <w:name w:val="Body Text 3 Char"/>
    <w:basedOn w:val="DefaultParagraphFont"/>
    <w:link w:val="BodyText3"/>
    <w:rsid w:val="00C12269"/>
    <w:rPr>
      <w:rFonts w:ascii="Arial" w:eastAsia="Times New Roman" w:hAnsi="Arial" w:cs="Times New Roman"/>
      <w:szCs w:val="20"/>
      <w:lang w:val="en-GB"/>
    </w:rPr>
  </w:style>
  <w:style w:type="paragraph" w:customStyle="1" w:styleId="NormalIndent1">
    <w:name w:val="Normal Indent 1"/>
    <w:basedOn w:val="NormalIndent"/>
    <w:link w:val="NormalIndent1Char"/>
    <w:autoRedefine/>
    <w:rsid w:val="00C12269"/>
    <w:pPr>
      <w:tabs>
        <w:tab w:val="num" w:pos="540"/>
        <w:tab w:val="num" w:pos="1494"/>
      </w:tabs>
      <w:ind w:left="1494" w:hanging="360"/>
    </w:pPr>
    <w:rPr>
      <w:i/>
      <w:sz w:val="24"/>
      <w:lang w:val="en-US"/>
    </w:rPr>
  </w:style>
  <w:style w:type="paragraph" w:styleId="NormalIndent">
    <w:name w:val="Normal Indent"/>
    <w:basedOn w:val="Normal"/>
    <w:link w:val="NormalIndentChar"/>
    <w:rsid w:val="00C12269"/>
    <w:pPr>
      <w:spacing w:after="0" w:line="240" w:lineRule="auto"/>
      <w:ind w:left="720"/>
    </w:pPr>
    <w:rPr>
      <w:rFonts w:ascii="Times New Roman" w:eastAsia="Times New Roman" w:hAnsi="Times New Roman" w:cs="Times New Roman"/>
      <w:sz w:val="20"/>
      <w:szCs w:val="20"/>
      <w:lang w:val="cs-CZ"/>
    </w:rPr>
  </w:style>
  <w:style w:type="paragraph" w:customStyle="1" w:styleId="NormalIndent2">
    <w:name w:val="Normal Indent 2"/>
    <w:basedOn w:val="NormalIndent1"/>
    <w:autoRedefine/>
    <w:rsid w:val="00C12269"/>
    <w:pPr>
      <w:tabs>
        <w:tab w:val="clear" w:pos="540"/>
        <w:tab w:val="num" w:pos="927"/>
      </w:tabs>
      <w:ind w:left="927"/>
      <w:jc w:val="both"/>
    </w:pPr>
  </w:style>
  <w:style w:type="paragraph" w:customStyle="1" w:styleId="Tijeloteksta1">
    <w:name w:val="Tijelo teksta1"/>
    <w:basedOn w:val="Normal"/>
    <w:rsid w:val="00C12269"/>
    <w:pPr>
      <w:spacing w:after="0" w:line="240" w:lineRule="auto"/>
      <w:jc w:val="both"/>
    </w:pPr>
    <w:rPr>
      <w:rFonts w:ascii="Times New Roman" w:eastAsia="Times New Roman" w:hAnsi="Times New Roman" w:cs="Times New Roman"/>
      <w:sz w:val="20"/>
      <w:szCs w:val="20"/>
      <w:lang w:val="en-GB"/>
    </w:rPr>
  </w:style>
  <w:style w:type="paragraph" w:styleId="BodyText2">
    <w:name w:val="Body Text 2"/>
    <w:basedOn w:val="Normal"/>
    <w:link w:val="BodyText2Char"/>
    <w:rsid w:val="00C12269"/>
    <w:pPr>
      <w:spacing w:after="0" w:line="240" w:lineRule="auto"/>
      <w:jc w:val="both"/>
    </w:pPr>
    <w:rPr>
      <w:rFonts w:ascii="Arial" w:eastAsia="Times New Roman" w:hAnsi="Arial" w:cs="Times New Roman"/>
      <w:sz w:val="18"/>
      <w:szCs w:val="20"/>
      <w:lang w:val="en-GB"/>
    </w:rPr>
  </w:style>
  <w:style w:type="character" w:customStyle="1" w:styleId="BodyText2Char">
    <w:name w:val="Body Text 2 Char"/>
    <w:basedOn w:val="DefaultParagraphFont"/>
    <w:link w:val="BodyText2"/>
    <w:rsid w:val="00C12269"/>
    <w:rPr>
      <w:rFonts w:ascii="Arial" w:eastAsia="Times New Roman" w:hAnsi="Arial" w:cs="Times New Roman"/>
      <w:sz w:val="18"/>
      <w:szCs w:val="20"/>
      <w:lang w:val="en-GB"/>
    </w:rPr>
  </w:style>
  <w:style w:type="paragraph" w:customStyle="1" w:styleId="Text1">
    <w:name w:val="Text 1"/>
    <w:basedOn w:val="Normal"/>
    <w:rsid w:val="00C12269"/>
    <w:pPr>
      <w:spacing w:after="240" w:line="240" w:lineRule="auto"/>
      <w:jc w:val="both"/>
    </w:pPr>
    <w:rPr>
      <w:rFonts w:ascii="Times New Roman" w:eastAsia="Times New Roman" w:hAnsi="Times New Roman" w:cs="Times New Roman"/>
      <w:sz w:val="24"/>
      <w:szCs w:val="24"/>
      <w:lang w:val="en-GB" w:eastAsia="zh-CN"/>
    </w:rPr>
  </w:style>
  <w:style w:type="character" w:customStyle="1" w:styleId="Text1Char1">
    <w:name w:val="Text 1 Char1"/>
    <w:rsid w:val="00C12269"/>
    <w:rPr>
      <w:sz w:val="24"/>
      <w:lang w:val="en-GB" w:eastAsia="zh-CN"/>
    </w:rPr>
  </w:style>
  <w:style w:type="paragraph" w:customStyle="1" w:styleId="StyleNum-DocParagraph12ptItalicBlackAfter6ptTop">
    <w:name w:val="Style Num-Doc Paragraph + 12 pt Italic Black After:  6 pt Top: ..."/>
    <w:basedOn w:val="Tijeloteksta1"/>
    <w:rsid w:val="00C12269"/>
    <w:pPr>
      <w:pBdr>
        <w:top w:val="single" w:sz="12" w:space="0" w:color="auto"/>
        <w:left w:val="single" w:sz="12" w:space="4" w:color="auto"/>
        <w:bottom w:val="single" w:sz="12" w:space="1" w:color="auto"/>
        <w:right w:val="single" w:sz="12" w:space="4" w:color="auto"/>
      </w:pBdr>
      <w:spacing w:after="120"/>
    </w:pPr>
    <w:rPr>
      <w:i/>
      <w:iCs/>
      <w:color w:val="000000"/>
      <w:sz w:val="24"/>
    </w:rPr>
  </w:style>
  <w:style w:type="paragraph" w:customStyle="1" w:styleId="111">
    <w:name w:val="111"/>
    <w:basedOn w:val="Normal"/>
    <w:rsid w:val="00C12269"/>
    <w:pPr>
      <w:tabs>
        <w:tab w:val="num" w:pos="720"/>
      </w:tabs>
      <w:spacing w:after="0" w:line="240" w:lineRule="auto"/>
      <w:ind w:left="720" w:hanging="360"/>
    </w:pPr>
    <w:rPr>
      <w:rFonts w:ascii="Times New Roman" w:eastAsia="Times New Roman" w:hAnsi="Times New Roman" w:cs="Times New Roman"/>
      <w:b/>
      <w:bCs/>
      <w:color w:val="000000"/>
      <w:sz w:val="24"/>
      <w:szCs w:val="24"/>
      <w:lang w:val="en-GB" w:eastAsia="en-GB"/>
    </w:rPr>
  </w:style>
  <w:style w:type="paragraph" w:customStyle="1" w:styleId="TexteGras">
    <w:name w:val="Texte Gras"/>
    <w:basedOn w:val="Normal"/>
    <w:rsid w:val="00C12269"/>
    <w:pPr>
      <w:spacing w:after="0" w:line="240" w:lineRule="auto"/>
      <w:outlineLvl w:val="0"/>
    </w:pPr>
    <w:rPr>
      <w:rFonts w:ascii="Times New Roman" w:eastAsia="Times New Roman" w:hAnsi="Times New Roman" w:cs="Times New Roman"/>
      <w:b/>
      <w:color w:val="000000"/>
      <w:sz w:val="24"/>
      <w:szCs w:val="24"/>
      <w:lang w:val="en-GB" w:eastAsia="en-GB"/>
    </w:rPr>
  </w:style>
  <w:style w:type="paragraph" w:styleId="TOC4">
    <w:name w:val="toc 4"/>
    <w:basedOn w:val="Normal"/>
    <w:next w:val="Normal"/>
    <w:autoRedefine/>
    <w:rsid w:val="00C12269"/>
    <w:pPr>
      <w:tabs>
        <w:tab w:val="left" w:pos="1680"/>
        <w:tab w:val="right" w:pos="7920"/>
      </w:tabs>
      <w:spacing w:after="0" w:line="240" w:lineRule="auto"/>
      <w:ind w:left="1620" w:right="1113" w:hanging="1260"/>
    </w:pPr>
    <w:rPr>
      <w:rFonts w:ascii="Times New Roman" w:eastAsia="Times New Roman" w:hAnsi="Times New Roman" w:cs="Times New Roman"/>
      <w:i/>
      <w:sz w:val="20"/>
      <w:szCs w:val="24"/>
      <w:lang w:val="en-GB" w:eastAsia="en-GB"/>
    </w:rPr>
  </w:style>
  <w:style w:type="paragraph" w:customStyle="1" w:styleId="StyleBoldItalicBlackUnderline">
    <w:name w:val="Style Bold Italic Black Underline"/>
    <w:basedOn w:val="Normal"/>
    <w:rsid w:val="00C12269"/>
    <w:pPr>
      <w:spacing w:after="0" w:line="240" w:lineRule="auto"/>
      <w:outlineLvl w:val="0"/>
    </w:pPr>
    <w:rPr>
      <w:rFonts w:ascii="Times New Roman" w:eastAsia="Times New Roman" w:hAnsi="Times New Roman" w:cs="Times New Roman"/>
      <w:b/>
      <w:i/>
      <w:color w:val="000000"/>
      <w:sz w:val="24"/>
      <w:szCs w:val="24"/>
      <w:u w:val="single"/>
      <w:lang w:val="en-GB" w:eastAsia="en-GB"/>
    </w:rPr>
  </w:style>
  <w:style w:type="paragraph" w:customStyle="1" w:styleId="StyleBoldItalicBlackUnderlineJustified">
    <w:name w:val="Style Bold Italic Black Underline Justified"/>
    <w:basedOn w:val="Normal"/>
    <w:rsid w:val="00C12269"/>
    <w:pPr>
      <w:numPr>
        <w:numId w:val="4"/>
      </w:numPr>
      <w:spacing w:after="0" w:line="240" w:lineRule="auto"/>
      <w:jc w:val="both"/>
    </w:pPr>
    <w:rPr>
      <w:rFonts w:ascii="Times New Roman" w:eastAsia="Times New Roman" w:hAnsi="Times New Roman" w:cs="Times New Roman"/>
      <w:b/>
      <w:bCs/>
      <w:i/>
      <w:iCs/>
      <w:color w:val="000000"/>
      <w:sz w:val="24"/>
      <w:szCs w:val="20"/>
      <w:u w:val="single"/>
      <w:lang w:val="en-GB" w:eastAsia="en-GB"/>
    </w:rPr>
  </w:style>
  <w:style w:type="paragraph" w:customStyle="1" w:styleId="StyleText1CharBoldBlack">
    <w:name w:val="Style Text 1 Char + Bold Black"/>
    <w:basedOn w:val="Text1Char"/>
    <w:rsid w:val="00C12269"/>
    <w:pPr>
      <w:tabs>
        <w:tab w:val="num" w:pos="540"/>
      </w:tabs>
    </w:pPr>
    <w:rPr>
      <w:b/>
      <w:bCs/>
      <w:color w:val="000000"/>
    </w:rPr>
  </w:style>
  <w:style w:type="paragraph" w:customStyle="1" w:styleId="StyleText1ItalicBlack">
    <w:name w:val="Style Text 1 + Italic Black"/>
    <w:basedOn w:val="Text1"/>
    <w:rsid w:val="00C12269"/>
    <w:pPr>
      <w:numPr>
        <w:numId w:val="3"/>
      </w:numPr>
      <w:tabs>
        <w:tab w:val="clear" w:pos="360"/>
      </w:tabs>
    </w:pPr>
    <w:rPr>
      <w:iCs/>
      <w:color w:val="000000"/>
    </w:rPr>
  </w:style>
  <w:style w:type="character" w:customStyle="1" w:styleId="StyleText1ItalicBlackChar">
    <w:name w:val="Style Text 1 + Italic Black Char"/>
    <w:rsid w:val="00C12269"/>
    <w:rPr>
      <w:color w:val="000000"/>
      <w:sz w:val="24"/>
      <w:lang w:val="en-GB" w:eastAsia="zh-CN"/>
    </w:rPr>
  </w:style>
  <w:style w:type="paragraph" w:customStyle="1" w:styleId="StyleText1CharItalicBlackAfter0pt">
    <w:name w:val="Style Text 1 Char + Italic Black After:  0 pt"/>
    <w:basedOn w:val="Text1Char"/>
    <w:rsid w:val="00C12269"/>
    <w:pPr>
      <w:spacing w:after="0"/>
    </w:pPr>
    <w:rPr>
      <w:iCs/>
      <w:color w:val="000000"/>
      <w:szCs w:val="20"/>
    </w:rPr>
  </w:style>
  <w:style w:type="paragraph" w:customStyle="1" w:styleId="StyleText1CharItalicBlack">
    <w:name w:val="Style Text 1 Char + Italic Black"/>
    <w:basedOn w:val="Text1Char"/>
    <w:rsid w:val="00C12269"/>
    <w:rPr>
      <w:iCs/>
      <w:color w:val="000000"/>
    </w:rPr>
  </w:style>
  <w:style w:type="character" w:customStyle="1" w:styleId="StyleText1CharItalicBlackChar">
    <w:name w:val="Style Text 1 Char + Italic Black Char"/>
    <w:rsid w:val="00C12269"/>
    <w:rPr>
      <w:color w:val="000000"/>
      <w:sz w:val="24"/>
      <w:lang w:val="en-GB" w:eastAsia="zh-CN"/>
    </w:rPr>
  </w:style>
  <w:style w:type="paragraph" w:customStyle="1" w:styleId="StyleStyleNum-DocParagraph12ptItalicBlackAfter6ptTop">
    <w:name w:val="Style Style Num-Doc Paragraph + 12 pt Italic Black After:  6 pt Top..."/>
    <w:basedOn w:val="StyleNum-DocParagraph12ptItalicBlackAfter6ptTop"/>
    <w:rsid w:val="00C12269"/>
    <w:pPr>
      <w:tabs>
        <w:tab w:val="num" w:pos="720"/>
      </w:tabs>
      <w:spacing w:before="120"/>
      <w:ind w:left="720" w:hanging="360"/>
    </w:pPr>
    <w:rPr>
      <w:i w:val="0"/>
      <w:iCs w:val="0"/>
    </w:rPr>
  </w:style>
  <w:style w:type="table" w:styleId="TableGrid">
    <w:name w:val="Table Grid"/>
    <w:basedOn w:val="TableNormal"/>
    <w:rsid w:val="00C12269"/>
    <w:pPr>
      <w:spacing w:after="0" w:line="240" w:lineRule="auto"/>
    </w:pPr>
    <w:rPr>
      <w:rFonts w:ascii="Times New Roman" w:eastAsia="Times New Roman" w:hAnsi="Times New Roman" w:cs="Times New Roman"/>
      <w:sz w:val="20"/>
      <w:szCs w:val="20"/>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C12269"/>
    <w:pPr>
      <w:spacing w:after="0" w:line="240" w:lineRule="auto"/>
    </w:pPr>
    <w:rPr>
      <w:rFonts w:ascii="Tahoma" w:eastAsia="Times New Roman" w:hAnsi="Tahoma" w:cs="Tahoma"/>
      <w:sz w:val="16"/>
      <w:szCs w:val="16"/>
      <w:lang w:val="en-GB" w:eastAsia="en-GB"/>
    </w:rPr>
  </w:style>
  <w:style w:type="character" w:customStyle="1" w:styleId="BalloonTextChar">
    <w:name w:val="Balloon Text Char"/>
    <w:basedOn w:val="DefaultParagraphFont"/>
    <w:link w:val="BalloonText"/>
    <w:semiHidden/>
    <w:rsid w:val="00C12269"/>
    <w:rPr>
      <w:rFonts w:ascii="Tahoma" w:eastAsia="Times New Roman" w:hAnsi="Tahoma" w:cs="Tahoma"/>
      <w:sz w:val="16"/>
      <w:szCs w:val="16"/>
      <w:lang w:val="en-GB" w:eastAsia="en-GB"/>
    </w:rPr>
  </w:style>
  <w:style w:type="paragraph" w:styleId="NormalWeb">
    <w:name w:val="Normal (Web)"/>
    <w:basedOn w:val="Normal"/>
    <w:rsid w:val="00C12269"/>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TOC5">
    <w:name w:val="toc 5"/>
    <w:basedOn w:val="Normal"/>
    <w:next w:val="Normal"/>
    <w:autoRedefine/>
    <w:rsid w:val="00C12269"/>
    <w:pPr>
      <w:spacing w:after="0" w:line="240" w:lineRule="auto"/>
      <w:ind w:left="960"/>
    </w:pPr>
    <w:rPr>
      <w:rFonts w:ascii="Times New Roman" w:eastAsia="Times New Roman" w:hAnsi="Times New Roman" w:cs="Times New Roman"/>
      <w:sz w:val="24"/>
      <w:szCs w:val="24"/>
      <w:lang w:val="fr-FR" w:eastAsia="fr-FR"/>
    </w:rPr>
  </w:style>
  <w:style w:type="paragraph" w:styleId="TOC6">
    <w:name w:val="toc 6"/>
    <w:basedOn w:val="Normal"/>
    <w:next w:val="Normal"/>
    <w:autoRedefine/>
    <w:rsid w:val="00C12269"/>
    <w:pPr>
      <w:spacing w:after="0" w:line="240" w:lineRule="auto"/>
      <w:ind w:left="1200"/>
    </w:pPr>
    <w:rPr>
      <w:rFonts w:ascii="Times New Roman" w:eastAsia="Times New Roman" w:hAnsi="Times New Roman" w:cs="Times New Roman"/>
      <w:sz w:val="24"/>
      <w:szCs w:val="24"/>
      <w:lang w:val="fr-FR" w:eastAsia="fr-FR"/>
    </w:rPr>
  </w:style>
  <w:style w:type="paragraph" w:styleId="TOC7">
    <w:name w:val="toc 7"/>
    <w:basedOn w:val="Normal"/>
    <w:next w:val="Normal"/>
    <w:autoRedefine/>
    <w:rsid w:val="00C12269"/>
    <w:pPr>
      <w:spacing w:after="0" w:line="240" w:lineRule="auto"/>
      <w:ind w:left="1440"/>
    </w:pPr>
    <w:rPr>
      <w:rFonts w:ascii="Times New Roman" w:eastAsia="Times New Roman" w:hAnsi="Times New Roman" w:cs="Times New Roman"/>
      <w:sz w:val="24"/>
      <w:szCs w:val="24"/>
      <w:lang w:val="fr-FR" w:eastAsia="fr-FR"/>
    </w:rPr>
  </w:style>
  <w:style w:type="paragraph" w:styleId="TOC8">
    <w:name w:val="toc 8"/>
    <w:basedOn w:val="Normal"/>
    <w:next w:val="Normal"/>
    <w:autoRedefine/>
    <w:rsid w:val="00C12269"/>
    <w:pPr>
      <w:spacing w:after="0" w:line="240" w:lineRule="auto"/>
      <w:ind w:left="1680"/>
    </w:pPr>
    <w:rPr>
      <w:rFonts w:ascii="Times New Roman" w:eastAsia="Times New Roman" w:hAnsi="Times New Roman" w:cs="Times New Roman"/>
      <w:sz w:val="24"/>
      <w:szCs w:val="24"/>
      <w:lang w:val="fr-FR" w:eastAsia="fr-FR"/>
    </w:rPr>
  </w:style>
  <w:style w:type="paragraph" w:styleId="TOC9">
    <w:name w:val="toc 9"/>
    <w:basedOn w:val="Normal"/>
    <w:next w:val="Normal"/>
    <w:autoRedefine/>
    <w:rsid w:val="00C12269"/>
    <w:pPr>
      <w:spacing w:after="0" w:line="240" w:lineRule="auto"/>
      <w:ind w:left="1920"/>
    </w:pPr>
    <w:rPr>
      <w:rFonts w:ascii="Times New Roman" w:eastAsia="Times New Roman" w:hAnsi="Times New Roman" w:cs="Times New Roman"/>
      <w:sz w:val="24"/>
      <w:szCs w:val="24"/>
      <w:lang w:val="fr-FR" w:eastAsia="fr-FR"/>
    </w:rPr>
  </w:style>
  <w:style w:type="character" w:styleId="CommentReference">
    <w:name w:val="annotation reference"/>
    <w:semiHidden/>
    <w:rsid w:val="00C12269"/>
    <w:rPr>
      <w:rFonts w:cs="Times New Roman"/>
      <w:sz w:val="16"/>
    </w:rPr>
  </w:style>
  <w:style w:type="paragraph" w:styleId="CommentText">
    <w:name w:val="annotation text"/>
    <w:basedOn w:val="Normal"/>
    <w:link w:val="CommentTextChar"/>
    <w:semiHidden/>
    <w:rsid w:val="00C12269"/>
    <w:pPr>
      <w:spacing w:after="0" w:line="240" w:lineRule="auto"/>
    </w:pPr>
    <w:rPr>
      <w:rFonts w:ascii="Times New Roman" w:eastAsia="Times New Roman" w:hAnsi="Times New Roman" w:cs="Times New Roman"/>
      <w:sz w:val="20"/>
      <w:szCs w:val="20"/>
      <w:lang w:val="en-GB" w:eastAsia="en-GB"/>
    </w:rPr>
  </w:style>
  <w:style w:type="character" w:customStyle="1" w:styleId="CommentTextChar">
    <w:name w:val="Comment Text Char"/>
    <w:basedOn w:val="DefaultParagraphFont"/>
    <w:link w:val="CommentText"/>
    <w:semiHidden/>
    <w:rsid w:val="00C12269"/>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semiHidden/>
    <w:rsid w:val="00C12269"/>
    <w:rPr>
      <w:b/>
      <w:bCs/>
    </w:rPr>
  </w:style>
  <w:style w:type="character" w:customStyle="1" w:styleId="CommentSubjectChar">
    <w:name w:val="Comment Subject Char"/>
    <w:basedOn w:val="CommentTextChar"/>
    <w:link w:val="CommentSubject"/>
    <w:semiHidden/>
    <w:rsid w:val="00C12269"/>
    <w:rPr>
      <w:rFonts w:ascii="Times New Roman" w:eastAsia="Times New Roman" w:hAnsi="Times New Roman" w:cs="Times New Roman"/>
      <w:b/>
      <w:bCs/>
      <w:sz w:val="20"/>
      <w:szCs w:val="20"/>
      <w:lang w:val="en-GB" w:eastAsia="en-GB"/>
    </w:rPr>
  </w:style>
  <w:style w:type="paragraph" w:customStyle="1" w:styleId="Default">
    <w:name w:val="Default"/>
    <w:rsid w:val="00C12269"/>
    <w:pPr>
      <w:autoSpaceDE w:val="0"/>
      <w:autoSpaceDN w:val="0"/>
      <w:adjustRightInd w:val="0"/>
      <w:spacing w:after="0" w:line="240" w:lineRule="auto"/>
    </w:pPr>
    <w:rPr>
      <w:rFonts w:ascii="Times New Roman" w:eastAsia="Times New Roman" w:hAnsi="Times New Roman" w:cs="Times New Roman"/>
      <w:color w:val="000000"/>
      <w:sz w:val="24"/>
      <w:szCs w:val="24"/>
      <w:lang w:val="en-GB" w:eastAsia="en-GB"/>
    </w:rPr>
  </w:style>
  <w:style w:type="character" w:styleId="FollowedHyperlink">
    <w:name w:val="FollowedHyperlink"/>
    <w:rsid w:val="00C12269"/>
    <w:rPr>
      <w:rFonts w:cs="Times New Roman"/>
      <w:color w:val="606420"/>
      <w:u w:val="single"/>
    </w:rPr>
  </w:style>
  <w:style w:type="paragraph" w:styleId="ListParagraph">
    <w:name w:val="List Paragraph"/>
    <w:basedOn w:val="Normal"/>
    <w:link w:val="ListParagraphChar"/>
    <w:uiPriority w:val="1"/>
    <w:qFormat/>
    <w:rsid w:val="00C12269"/>
    <w:pPr>
      <w:ind w:left="720"/>
      <w:contextualSpacing/>
    </w:pPr>
    <w:rPr>
      <w:rFonts w:ascii="Calibri" w:eastAsia="Times New Roman" w:hAnsi="Calibri" w:cs="Times New Roman"/>
      <w:lang w:val="en-GB"/>
    </w:rPr>
  </w:style>
  <w:style w:type="paragraph" w:customStyle="1" w:styleId="Tekstas">
    <w:name w:val="Tekstas"/>
    <w:basedOn w:val="Normal"/>
    <w:rsid w:val="00C12269"/>
    <w:pPr>
      <w:spacing w:after="120" w:line="240" w:lineRule="auto"/>
      <w:jc w:val="both"/>
    </w:pPr>
    <w:rPr>
      <w:rFonts w:ascii="Times New Roman" w:eastAsia="Times New Roman" w:hAnsi="Times New Roman" w:cs="Times New Roman"/>
      <w:sz w:val="24"/>
      <w:szCs w:val="24"/>
      <w:lang w:val="en-US"/>
    </w:rPr>
  </w:style>
  <w:style w:type="paragraph" w:styleId="Caption">
    <w:name w:val="caption"/>
    <w:basedOn w:val="Normal"/>
    <w:next w:val="Normal"/>
    <w:autoRedefine/>
    <w:qFormat/>
    <w:rsid w:val="00C12269"/>
    <w:pPr>
      <w:spacing w:after="80" w:line="240" w:lineRule="auto"/>
    </w:pPr>
    <w:rPr>
      <w:rFonts w:ascii="Times New Roman" w:eastAsia="Times New Roman" w:hAnsi="Times New Roman" w:cs="Times New Roman"/>
      <w:b/>
      <w:bCs/>
      <w:szCs w:val="20"/>
      <w:lang w:val="en-US"/>
    </w:rPr>
  </w:style>
  <w:style w:type="paragraph" w:customStyle="1" w:styleId="Corpsdetexte2">
    <w:name w:val="Corps de texte2"/>
    <w:basedOn w:val="Normal"/>
    <w:rsid w:val="00C12269"/>
    <w:pPr>
      <w:spacing w:before="100" w:after="100" w:line="240" w:lineRule="auto"/>
      <w:jc w:val="both"/>
    </w:pPr>
    <w:rPr>
      <w:rFonts w:ascii="Times New Roman" w:eastAsia="SimSun" w:hAnsi="Times New Roman" w:cs="Times New Roman"/>
      <w:sz w:val="24"/>
      <w:szCs w:val="20"/>
      <w:lang w:val="fr-BE" w:eastAsia="zh-CN"/>
    </w:rPr>
  </w:style>
  <w:style w:type="paragraph" w:customStyle="1" w:styleId="CharZchnZchn0">
    <w:name w:val="Char Zchn Zchn"/>
    <w:basedOn w:val="Normal"/>
    <w:rsid w:val="00C12269"/>
    <w:pPr>
      <w:spacing w:after="160" w:line="240" w:lineRule="exact"/>
    </w:pPr>
    <w:rPr>
      <w:rFonts w:ascii="Tahoma" w:eastAsia="Times New Roman" w:hAnsi="Tahoma" w:cs="Times New Roman"/>
      <w:sz w:val="20"/>
      <w:szCs w:val="20"/>
      <w:lang w:val="en-US"/>
    </w:rPr>
  </w:style>
  <w:style w:type="paragraph" w:styleId="Revision">
    <w:name w:val="Revision"/>
    <w:hidden/>
    <w:uiPriority w:val="99"/>
    <w:semiHidden/>
    <w:rsid w:val="00C12269"/>
    <w:pPr>
      <w:spacing w:after="0" w:line="240" w:lineRule="auto"/>
    </w:pPr>
    <w:rPr>
      <w:rFonts w:ascii="Times New Roman" w:eastAsia="Times New Roman" w:hAnsi="Times New Roman" w:cs="Times New Roman"/>
      <w:sz w:val="24"/>
      <w:szCs w:val="24"/>
      <w:lang w:val="en-GB" w:eastAsia="en-GB"/>
    </w:rPr>
  </w:style>
  <w:style w:type="paragraph" w:customStyle="1" w:styleId="Text2">
    <w:name w:val="Text 2"/>
    <w:basedOn w:val="Normal"/>
    <w:rsid w:val="00C12269"/>
    <w:pPr>
      <w:tabs>
        <w:tab w:val="left" w:pos="2161"/>
      </w:tabs>
      <w:spacing w:after="240" w:line="240" w:lineRule="auto"/>
      <w:ind w:left="1202"/>
      <w:jc w:val="both"/>
    </w:pPr>
    <w:rPr>
      <w:rFonts w:ascii="Times New Roman" w:eastAsia="Times New Roman" w:hAnsi="Times New Roman" w:cs="Times New Roman"/>
      <w:sz w:val="24"/>
      <w:szCs w:val="20"/>
      <w:lang w:val="en-GB" w:eastAsia="en-GB"/>
    </w:rPr>
  </w:style>
  <w:style w:type="character" w:customStyle="1" w:styleId="Heading1Char1">
    <w:name w:val="Heading 1 Char1"/>
    <w:aliases w:val="Heading 1 Char Char,Heading 1 Char1 Char1 Char,Heading 1 Char Char Char1 Char,Heading 1 Char1 Char1 Char Char Char,Heading 1 Char Char Char1 Char Char Char,Heading 1 Char Char1 Char,Heading 1 Char1 Char1 Char1 Char"/>
    <w:rsid w:val="00C12269"/>
    <w:rPr>
      <w:rFonts w:eastAsia="SimSun"/>
      <w:b/>
      <w:kern w:val="28"/>
      <w:sz w:val="32"/>
      <w:lang w:val="en-GB" w:eastAsia="zh-CN" w:bidi="ar-SA"/>
    </w:rPr>
  </w:style>
  <w:style w:type="paragraph" w:styleId="ListBullet">
    <w:name w:val="List Bullet"/>
    <w:basedOn w:val="Normal"/>
    <w:autoRedefine/>
    <w:rsid w:val="00C12269"/>
    <w:pPr>
      <w:tabs>
        <w:tab w:val="num" w:pos="360"/>
      </w:tabs>
      <w:spacing w:after="0" w:line="240" w:lineRule="auto"/>
      <w:ind w:left="360" w:hanging="360"/>
      <w:jc w:val="both"/>
    </w:pPr>
    <w:rPr>
      <w:rFonts w:ascii="Times New Roman" w:eastAsia="Times New Roman" w:hAnsi="Times New Roman" w:cs="Times New Roman"/>
      <w:sz w:val="24"/>
      <w:szCs w:val="20"/>
      <w:lang w:val="en-GB" w:eastAsia="en-GB"/>
    </w:rPr>
  </w:style>
  <w:style w:type="paragraph" w:customStyle="1" w:styleId="SubTitle1">
    <w:name w:val="SubTitle 1"/>
    <w:basedOn w:val="Normal"/>
    <w:next w:val="Normal"/>
    <w:rsid w:val="00C12269"/>
    <w:pPr>
      <w:spacing w:after="240" w:line="240" w:lineRule="auto"/>
      <w:jc w:val="center"/>
    </w:pPr>
    <w:rPr>
      <w:rFonts w:ascii="Times New Roman" w:eastAsia="Times New Roman" w:hAnsi="Times New Roman" w:cs="Times New Roman"/>
      <w:b/>
      <w:snapToGrid w:val="0"/>
      <w:sz w:val="40"/>
      <w:szCs w:val="20"/>
      <w:lang w:val="en-GB" w:eastAsia="en-GB"/>
    </w:rPr>
  </w:style>
  <w:style w:type="paragraph" w:customStyle="1" w:styleId="Application1">
    <w:name w:val="Application1"/>
    <w:basedOn w:val="Heading1"/>
    <w:next w:val="Application2"/>
    <w:rsid w:val="00C12269"/>
    <w:pPr>
      <w:pageBreakBefore/>
      <w:widowControl w:val="0"/>
      <w:pBdr>
        <w:top w:val="none" w:sz="0" w:space="0" w:color="auto"/>
        <w:left w:val="none" w:sz="0" w:space="0" w:color="auto"/>
        <w:bottom w:val="none" w:sz="0" w:space="0" w:color="auto"/>
        <w:right w:val="none" w:sz="0" w:space="0" w:color="auto"/>
      </w:pBdr>
      <w:shd w:val="clear" w:color="auto" w:fill="auto"/>
      <w:tabs>
        <w:tab w:val="num" w:pos="720"/>
      </w:tabs>
      <w:spacing w:before="0" w:after="480"/>
      <w:jc w:val="left"/>
    </w:pPr>
    <w:rPr>
      <w:rFonts w:ascii="Arial" w:eastAsia="Times New Roman" w:hAnsi="Arial"/>
      <w:caps/>
      <w:snapToGrid w:val="0"/>
      <w:sz w:val="28"/>
      <w:lang w:eastAsia="en-GB"/>
    </w:rPr>
  </w:style>
  <w:style w:type="paragraph" w:customStyle="1" w:styleId="Application2">
    <w:name w:val="Application2"/>
    <w:basedOn w:val="Normal"/>
    <w:autoRedefine/>
    <w:rsid w:val="00C12269"/>
    <w:pPr>
      <w:widowControl w:val="0"/>
      <w:suppressAutoHyphens/>
      <w:spacing w:before="120" w:after="120" w:line="240" w:lineRule="auto"/>
    </w:pPr>
    <w:rPr>
      <w:rFonts w:ascii="Times New Roman" w:eastAsia="Times New Roman" w:hAnsi="Times New Roman" w:cs="Times New Roman"/>
      <w:b/>
      <w:snapToGrid w:val="0"/>
      <w:spacing w:val="-2"/>
      <w:sz w:val="28"/>
      <w:szCs w:val="28"/>
      <w:u w:val="single"/>
      <w:lang w:val="fr-FR" w:eastAsia="en-GB"/>
    </w:rPr>
  </w:style>
  <w:style w:type="paragraph" w:customStyle="1" w:styleId="text20">
    <w:name w:val="text2"/>
    <w:basedOn w:val="Normal"/>
    <w:rsid w:val="00C12269"/>
    <w:pPr>
      <w:spacing w:after="240" w:line="240" w:lineRule="auto"/>
      <w:ind w:left="1077"/>
    </w:pPr>
    <w:rPr>
      <w:rFonts w:ascii="Times New Roman" w:eastAsia="Times New Roman" w:hAnsi="Times New Roman" w:cs="Times New Roman"/>
      <w:sz w:val="24"/>
      <w:szCs w:val="20"/>
      <w:lang w:val="en-GB" w:eastAsia="en-GB"/>
    </w:rPr>
  </w:style>
  <w:style w:type="paragraph" w:customStyle="1" w:styleId="text10">
    <w:name w:val="text1"/>
    <w:basedOn w:val="Normal"/>
    <w:rsid w:val="00C12269"/>
    <w:pPr>
      <w:spacing w:after="240" w:line="240" w:lineRule="auto"/>
      <w:ind w:left="483"/>
    </w:pPr>
    <w:rPr>
      <w:rFonts w:ascii="Times New Roman" w:eastAsia="Times New Roman" w:hAnsi="Times New Roman" w:cs="Times New Roman"/>
      <w:sz w:val="24"/>
      <w:szCs w:val="20"/>
      <w:lang w:val="en-GB" w:eastAsia="en-GB"/>
    </w:rPr>
  </w:style>
  <w:style w:type="paragraph" w:customStyle="1" w:styleId="text4">
    <w:name w:val="text4"/>
    <w:basedOn w:val="Normal"/>
    <w:rsid w:val="00C12269"/>
    <w:pPr>
      <w:spacing w:after="240" w:line="240" w:lineRule="auto"/>
      <w:ind w:left="2880"/>
    </w:pPr>
    <w:rPr>
      <w:rFonts w:ascii="Times New Roman" w:eastAsia="Times New Roman" w:hAnsi="Times New Roman" w:cs="Times New Roman"/>
      <w:sz w:val="24"/>
      <w:szCs w:val="20"/>
      <w:lang w:val="en-GB" w:eastAsia="en-GB"/>
    </w:rPr>
  </w:style>
  <w:style w:type="paragraph" w:styleId="Title">
    <w:name w:val="Title"/>
    <w:basedOn w:val="Normal"/>
    <w:link w:val="TitleChar"/>
    <w:qFormat/>
    <w:rsid w:val="00C12269"/>
    <w:pPr>
      <w:widowControl w:val="0"/>
      <w:tabs>
        <w:tab w:val="left" w:pos="-720"/>
      </w:tabs>
      <w:suppressAutoHyphens/>
      <w:spacing w:after="0" w:line="240" w:lineRule="auto"/>
      <w:jc w:val="center"/>
    </w:pPr>
    <w:rPr>
      <w:rFonts w:ascii="Times New Roman" w:eastAsia="Times New Roman" w:hAnsi="Times New Roman" w:cs="Times New Roman"/>
      <w:b/>
      <w:snapToGrid w:val="0"/>
      <w:sz w:val="48"/>
      <w:szCs w:val="20"/>
      <w:lang w:val="en-US" w:eastAsia="en-GB"/>
    </w:rPr>
  </w:style>
  <w:style w:type="character" w:customStyle="1" w:styleId="TitleChar">
    <w:name w:val="Title Char"/>
    <w:basedOn w:val="DefaultParagraphFont"/>
    <w:link w:val="Title"/>
    <w:rsid w:val="00C12269"/>
    <w:rPr>
      <w:rFonts w:ascii="Times New Roman" w:eastAsia="Times New Roman" w:hAnsi="Times New Roman" w:cs="Times New Roman"/>
      <w:b/>
      <w:snapToGrid w:val="0"/>
      <w:sz w:val="48"/>
      <w:szCs w:val="20"/>
      <w:lang w:val="en-US" w:eastAsia="en-GB"/>
    </w:rPr>
  </w:style>
  <w:style w:type="paragraph" w:customStyle="1" w:styleId="internormal">
    <w:name w:val="internormal"/>
    <w:basedOn w:val="Normal"/>
    <w:rsid w:val="00C12269"/>
    <w:pPr>
      <w:spacing w:after="0" w:line="240" w:lineRule="auto"/>
      <w:ind w:left="1701"/>
      <w:jc w:val="both"/>
    </w:pPr>
    <w:rPr>
      <w:rFonts w:ascii="Optima" w:eastAsia="Times New Roman" w:hAnsi="Optima" w:cs="Times New Roman"/>
      <w:szCs w:val="20"/>
      <w:lang w:val="en-GB" w:eastAsia="en-GB"/>
    </w:rPr>
  </w:style>
  <w:style w:type="paragraph" w:styleId="BodyTextIndent">
    <w:name w:val="Body Text Indent"/>
    <w:basedOn w:val="Normal"/>
    <w:link w:val="BodyTextIndentChar"/>
    <w:rsid w:val="00C12269"/>
    <w:pPr>
      <w:spacing w:after="0" w:line="240" w:lineRule="auto"/>
    </w:pPr>
    <w:rPr>
      <w:rFonts w:ascii="Times New Roman" w:eastAsia="Times New Roman" w:hAnsi="Times New Roman" w:cs="Times New Roman"/>
      <w:b/>
      <w:sz w:val="20"/>
      <w:szCs w:val="20"/>
      <w:lang w:val="cs-CZ"/>
    </w:rPr>
  </w:style>
  <w:style w:type="character" w:customStyle="1" w:styleId="BodyTextIndentChar">
    <w:name w:val="Body Text Indent Char"/>
    <w:basedOn w:val="DefaultParagraphFont"/>
    <w:link w:val="BodyTextIndent"/>
    <w:rsid w:val="00C12269"/>
    <w:rPr>
      <w:rFonts w:ascii="Times New Roman" w:eastAsia="Times New Roman" w:hAnsi="Times New Roman" w:cs="Times New Roman"/>
      <w:b/>
      <w:sz w:val="20"/>
      <w:szCs w:val="20"/>
      <w:lang w:val="cs-CZ"/>
    </w:rPr>
  </w:style>
  <w:style w:type="paragraph" w:customStyle="1" w:styleId="NoteHead">
    <w:name w:val="NoteHead"/>
    <w:basedOn w:val="Normal"/>
    <w:next w:val="Normal"/>
    <w:rsid w:val="00C12269"/>
    <w:pPr>
      <w:spacing w:before="720" w:after="720" w:line="240" w:lineRule="auto"/>
      <w:jc w:val="center"/>
    </w:pPr>
    <w:rPr>
      <w:rFonts w:ascii="Times New Roman" w:eastAsia="Times New Roman" w:hAnsi="Times New Roman" w:cs="Times New Roman"/>
      <w:b/>
      <w:smallCaps/>
      <w:sz w:val="24"/>
      <w:szCs w:val="20"/>
      <w:lang w:val="en-GB"/>
    </w:rPr>
  </w:style>
  <w:style w:type="character" w:customStyle="1" w:styleId="NormalIndentChar">
    <w:name w:val="Normal Indent Char"/>
    <w:link w:val="NormalIndent"/>
    <w:rsid w:val="00C12269"/>
    <w:rPr>
      <w:rFonts w:ascii="Times New Roman" w:eastAsia="Times New Roman" w:hAnsi="Times New Roman" w:cs="Times New Roman"/>
      <w:sz w:val="20"/>
      <w:szCs w:val="20"/>
      <w:lang w:val="cs-CZ"/>
    </w:rPr>
  </w:style>
  <w:style w:type="character" w:customStyle="1" w:styleId="NormalIndent1Char">
    <w:name w:val="Normal Indent 1 Char"/>
    <w:link w:val="NormalIndent1"/>
    <w:rsid w:val="00C12269"/>
    <w:rPr>
      <w:rFonts w:ascii="Times New Roman" w:eastAsia="Times New Roman" w:hAnsi="Times New Roman" w:cs="Times New Roman"/>
      <w:i/>
      <w:sz w:val="24"/>
      <w:szCs w:val="20"/>
      <w:lang w:val="en-US"/>
    </w:rPr>
  </w:style>
  <w:style w:type="paragraph" w:customStyle="1" w:styleId="normaltableau">
    <w:name w:val="normal_tableau"/>
    <w:basedOn w:val="Normal"/>
    <w:rsid w:val="00C12269"/>
    <w:pPr>
      <w:spacing w:before="120" w:after="120" w:line="240" w:lineRule="auto"/>
      <w:jc w:val="both"/>
    </w:pPr>
    <w:rPr>
      <w:rFonts w:ascii="Optima" w:eastAsia="Times New Roman" w:hAnsi="Optima" w:cs="Times New Roman"/>
      <w:szCs w:val="20"/>
      <w:lang w:val="en-GB"/>
    </w:rPr>
  </w:style>
  <w:style w:type="paragraph" w:customStyle="1" w:styleId="article1">
    <w:name w:val="article1"/>
    <w:basedOn w:val="Normal"/>
    <w:rsid w:val="00C12269"/>
    <w:pPr>
      <w:spacing w:before="240" w:after="0" w:line="240" w:lineRule="auto"/>
      <w:ind w:left="1701"/>
      <w:jc w:val="center"/>
    </w:pPr>
    <w:rPr>
      <w:rFonts w:ascii="Optima" w:eastAsia="Times New Roman" w:hAnsi="Optima" w:cs="Times New Roman"/>
      <w:b/>
      <w:szCs w:val="20"/>
      <w:u w:val="single"/>
      <w:lang w:val="en-GB"/>
    </w:rPr>
  </w:style>
  <w:style w:type="paragraph" w:customStyle="1" w:styleId="TableTitle">
    <w:name w:val="Table Title"/>
    <w:basedOn w:val="Normal"/>
    <w:next w:val="Normal"/>
    <w:rsid w:val="00C12269"/>
    <w:pPr>
      <w:keepNext/>
      <w:widowControl w:val="0"/>
      <w:tabs>
        <w:tab w:val="left" w:pos="851"/>
        <w:tab w:val="left" w:pos="1191"/>
        <w:tab w:val="left" w:pos="1531"/>
      </w:tabs>
      <w:spacing w:after="240" w:line="240" w:lineRule="auto"/>
      <w:jc w:val="center"/>
    </w:pPr>
    <w:rPr>
      <w:rFonts w:ascii="Helvetica" w:eastAsia="Times New Roman" w:hAnsi="Helvetica" w:cs="Times New Roman"/>
      <w:b/>
      <w:szCs w:val="20"/>
      <w:lang w:val="en-GB"/>
    </w:rPr>
  </w:style>
  <w:style w:type="paragraph" w:customStyle="1" w:styleId="TableSub-title">
    <w:name w:val="Table Sub-title"/>
    <w:basedOn w:val="Normal"/>
    <w:next w:val="BodyText"/>
    <w:rsid w:val="00C12269"/>
    <w:pPr>
      <w:keepNext/>
      <w:widowControl w:val="0"/>
      <w:tabs>
        <w:tab w:val="left" w:pos="851"/>
        <w:tab w:val="left" w:pos="1191"/>
        <w:tab w:val="left" w:pos="1531"/>
      </w:tabs>
      <w:spacing w:after="240" w:line="240" w:lineRule="auto"/>
      <w:jc w:val="center"/>
    </w:pPr>
    <w:rPr>
      <w:rFonts w:ascii="Helvetica" w:eastAsia="Times New Roman" w:hAnsi="Helvetica" w:cs="Times New Roman"/>
      <w:szCs w:val="20"/>
      <w:lang w:val="en-GB"/>
    </w:rPr>
  </w:style>
  <w:style w:type="paragraph" w:customStyle="1" w:styleId="SourceDescription">
    <w:name w:val="Source Description"/>
    <w:basedOn w:val="Normal"/>
    <w:next w:val="BodyText"/>
    <w:rsid w:val="00C12269"/>
    <w:pPr>
      <w:widowControl w:val="0"/>
      <w:tabs>
        <w:tab w:val="left" w:pos="851"/>
        <w:tab w:val="left" w:pos="1191"/>
        <w:tab w:val="left" w:pos="1531"/>
      </w:tabs>
      <w:spacing w:after="0" w:line="240" w:lineRule="auto"/>
      <w:jc w:val="both"/>
    </w:pPr>
    <w:rPr>
      <w:rFonts w:ascii="Helvetica" w:eastAsia="Times New Roman" w:hAnsi="Helvetica" w:cs="Times New Roman"/>
      <w:sz w:val="18"/>
      <w:szCs w:val="20"/>
      <w:lang w:val="en-GB"/>
    </w:rPr>
  </w:style>
  <w:style w:type="paragraph" w:customStyle="1" w:styleId="Blockquote">
    <w:name w:val="Blockquote"/>
    <w:basedOn w:val="Normal"/>
    <w:rsid w:val="00C12269"/>
    <w:pPr>
      <w:widowControl w:val="0"/>
      <w:spacing w:before="100" w:after="100" w:line="240" w:lineRule="auto"/>
      <w:ind w:left="360" w:right="360"/>
    </w:pPr>
    <w:rPr>
      <w:rFonts w:ascii="Times New Roman" w:eastAsia="Times New Roman" w:hAnsi="Times New Roman" w:cs="Times New Roman"/>
      <w:snapToGrid w:val="0"/>
      <w:sz w:val="24"/>
      <w:szCs w:val="20"/>
      <w:lang w:val="en-US"/>
    </w:rPr>
  </w:style>
  <w:style w:type="character" w:styleId="Strong">
    <w:name w:val="Strong"/>
    <w:qFormat/>
    <w:rsid w:val="00C12269"/>
    <w:rPr>
      <w:b/>
    </w:rPr>
  </w:style>
  <w:style w:type="paragraph" w:customStyle="1" w:styleId="Text11">
    <w:name w:val="Text 11"/>
    <w:basedOn w:val="Normal"/>
    <w:rsid w:val="00C12269"/>
    <w:pPr>
      <w:spacing w:after="240" w:line="240" w:lineRule="auto"/>
      <w:jc w:val="both"/>
    </w:pPr>
    <w:rPr>
      <w:rFonts w:ascii="Times New Roman" w:eastAsia="Times New Roman" w:hAnsi="Times New Roman" w:cs="Times New Roman"/>
      <w:sz w:val="24"/>
      <w:szCs w:val="20"/>
      <w:lang w:val="en-GB" w:eastAsia="zh-CN"/>
    </w:rPr>
  </w:style>
  <w:style w:type="paragraph" w:customStyle="1" w:styleId="Num-DocParagraph1">
    <w:name w:val="Num-Doc Paragraph1"/>
    <w:basedOn w:val="Normal"/>
    <w:rsid w:val="00C12269"/>
    <w:pPr>
      <w:tabs>
        <w:tab w:val="left" w:pos="851"/>
        <w:tab w:val="left" w:pos="1191"/>
        <w:tab w:val="left" w:pos="1531"/>
      </w:tabs>
      <w:spacing w:after="240" w:line="240" w:lineRule="auto"/>
      <w:jc w:val="both"/>
    </w:pPr>
    <w:rPr>
      <w:rFonts w:ascii="Times" w:eastAsia="Times New Roman" w:hAnsi="Times" w:cs="Times New Roman"/>
      <w:szCs w:val="20"/>
      <w:lang w:val="en-GB" w:eastAsia="zh-CN"/>
    </w:rPr>
  </w:style>
  <w:style w:type="paragraph" w:customStyle="1" w:styleId="Text12">
    <w:name w:val="Text 12"/>
    <w:basedOn w:val="Normal"/>
    <w:rsid w:val="00C12269"/>
    <w:pPr>
      <w:spacing w:after="240" w:line="240" w:lineRule="auto"/>
      <w:jc w:val="both"/>
    </w:pPr>
    <w:rPr>
      <w:rFonts w:ascii="Times New Roman" w:eastAsia="Times New Roman" w:hAnsi="Times New Roman" w:cs="Times New Roman"/>
      <w:sz w:val="24"/>
      <w:szCs w:val="20"/>
      <w:lang w:val="en-GB" w:eastAsia="zh-CN"/>
    </w:rPr>
  </w:style>
  <w:style w:type="paragraph" w:customStyle="1" w:styleId="Text1Char2">
    <w:name w:val="Text 1 Char2"/>
    <w:basedOn w:val="Normal"/>
    <w:rsid w:val="00C12269"/>
    <w:pPr>
      <w:spacing w:after="240" w:line="240" w:lineRule="auto"/>
      <w:jc w:val="both"/>
    </w:pPr>
    <w:rPr>
      <w:rFonts w:ascii="Times New Roman" w:eastAsia="Times New Roman" w:hAnsi="Times New Roman" w:cs="Times New Roman"/>
      <w:sz w:val="24"/>
      <w:szCs w:val="24"/>
      <w:lang w:val="en-GB" w:eastAsia="zh-CN"/>
    </w:rPr>
  </w:style>
  <w:style w:type="paragraph" w:customStyle="1" w:styleId="Num-DocParagraph2">
    <w:name w:val="Num-Doc Paragraph2"/>
    <w:basedOn w:val="Normal"/>
    <w:rsid w:val="00C12269"/>
    <w:pPr>
      <w:tabs>
        <w:tab w:val="left" w:pos="851"/>
        <w:tab w:val="left" w:pos="1191"/>
        <w:tab w:val="left" w:pos="1531"/>
      </w:tabs>
      <w:spacing w:after="240" w:line="240" w:lineRule="auto"/>
      <w:jc w:val="both"/>
    </w:pPr>
    <w:rPr>
      <w:rFonts w:ascii="Times" w:eastAsia="Times New Roman" w:hAnsi="Times" w:cs="Times New Roman"/>
      <w:szCs w:val="20"/>
      <w:lang w:val="en-GB" w:eastAsia="zh-CN"/>
    </w:rPr>
  </w:style>
  <w:style w:type="paragraph" w:customStyle="1" w:styleId="NumPar2">
    <w:name w:val="NumPar 2"/>
    <w:basedOn w:val="Heading2"/>
    <w:next w:val="Text2"/>
    <w:rsid w:val="00C12269"/>
    <w:pPr>
      <w:keepNext w:val="0"/>
      <w:numPr>
        <w:ilvl w:val="1"/>
        <w:numId w:val="1"/>
      </w:numPr>
      <w:tabs>
        <w:tab w:val="clear" w:pos="360"/>
        <w:tab w:val="num" w:pos="1200"/>
      </w:tabs>
      <w:spacing w:before="0" w:after="240"/>
      <w:ind w:left="1200" w:hanging="720"/>
      <w:outlineLvl w:val="9"/>
    </w:pPr>
    <w:rPr>
      <w:rFonts w:eastAsia="Times New Roman"/>
      <w:sz w:val="24"/>
      <w:lang w:eastAsia="en-GB"/>
    </w:rPr>
  </w:style>
  <w:style w:type="paragraph" w:customStyle="1" w:styleId="SectionTitle">
    <w:name w:val="SectionTitle"/>
    <w:basedOn w:val="Normal"/>
    <w:next w:val="Heading1"/>
    <w:rsid w:val="00C12269"/>
    <w:pPr>
      <w:keepNext/>
      <w:spacing w:after="480" w:line="240" w:lineRule="auto"/>
      <w:jc w:val="center"/>
    </w:pPr>
    <w:rPr>
      <w:rFonts w:ascii="Times New Roman" w:eastAsia="Times New Roman" w:hAnsi="Times New Roman" w:cs="Times New Roman"/>
      <w:b/>
      <w:smallCaps/>
      <w:sz w:val="28"/>
      <w:szCs w:val="20"/>
      <w:lang w:val="en-GB" w:eastAsia="en-GB"/>
    </w:rPr>
  </w:style>
  <w:style w:type="paragraph" w:customStyle="1" w:styleId="Text3">
    <w:name w:val="Text 3"/>
    <w:basedOn w:val="Normal"/>
    <w:rsid w:val="00C12269"/>
    <w:pPr>
      <w:tabs>
        <w:tab w:val="left" w:pos="2302"/>
      </w:tabs>
      <w:spacing w:after="240" w:line="240" w:lineRule="auto"/>
      <w:ind w:left="1202"/>
      <w:jc w:val="both"/>
    </w:pPr>
    <w:rPr>
      <w:rFonts w:ascii="Times New Roman" w:eastAsia="Times New Roman" w:hAnsi="Times New Roman" w:cs="Times New Roman"/>
      <w:sz w:val="24"/>
      <w:szCs w:val="20"/>
      <w:lang w:val="en-GB" w:eastAsia="en-GB"/>
    </w:rPr>
  </w:style>
  <w:style w:type="paragraph" w:customStyle="1" w:styleId="ListBullet1">
    <w:name w:val="List Bullet 1"/>
    <w:basedOn w:val="Text1"/>
    <w:rsid w:val="00C12269"/>
    <w:pPr>
      <w:numPr>
        <w:numId w:val="2"/>
      </w:numPr>
    </w:pPr>
    <w:rPr>
      <w:szCs w:val="20"/>
      <w:lang w:eastAsia="en-US"/>
    </w:rPr>
  </w:style>
  <w:style w:type="paragraph" w:customStyle="1" w:styleId="ListDash2">
    <w:name w:val="List Dash 2"/>
    <w:basedOn w:val="Text2"/>
    <w:rsid w:val="00C12269"/>
    <w:pPr>
      <w:numPr>
        <w:numId w:val="6"/>
      </w:numPr>
      <w:tabs>
        <w:tab w:val="clear" w:pos="2161"/>
      </w:tabs>
    </w:pPr>
    <w:rPr>
      <w:lang w:eastAsia="en-US"/>
    </w:rPr>
  </w:style>
  <w:style w:type="paragraph" w:customStyle="1" w:styleId="ListDash4">
    <w:name w:val="List Dash 4"/>
    <w:basedOn w:val="Normal"/>
    <w:rsid w:val="00C12269"/>
    <w:pPr>
      <w:numPr>
        <w:numId w:val="7"/>
      </w:numPr>
      <w:spacing w:after="240" w:line="240" w:lineRule="auto"/>
      <w:jc w:val="both"/>
    </w:pPr>
    <w:rPr>
      <w:rFonts w:ascii="Times New Roman" w:eastAsia="Times New Roman" w:hAnsi="Times New Roman" w:cs="Times New Roman"/>
      <w:sz w:val="24"/>
      <w:szCs w:val="20"/>
      <w:lang w:val="en-GB"/>
    </w:rPr>
  </w:style>
  <w:style w:type="paragraph" w:styleId="ListNumber">
    <w:name w:val="List Number"/>
    <w:basedOn w:val="Normal"/>
    <w:rsid w:val="00C12269"/>
    <w:pPr>
      <w:numPr>
        <w:numId w:val="9"/>
      </w:numPr>
      <w:spacing w:after="240" w:line="240" w:lineRule="auto"/>
      <w:jc w:val="both"/>
    </w:pPr>
    <w:rPr>
      <w:rFonts w:ascii="Times New Roman" w:eastAsia="Times New Roman" w:hAnsi="Times New Roman" w:cs="Times New Roman"/>
      <w:sz w:val="24"/>
      <w:szCs w:val="20"/>
      <w:lang w:val="fr-FR"/>
    </w:rPr>
  </w:style>
  <w:style w:type="paragraph" w:customStyle="1" w:styleId="ListDash">
    <w:name w:val="List Dash"/>
    <w:basedOn w:val="Normal"/>
    <w:rsid w:val="00C12269"/>
    <w:pPr>
      <w:numPr>
        <w:numId w:val="8"/>
      </w:numPr>
      <w:spacing w:after="240" w:line="240" w:lineRule="auto"/>
      <w:jc w:val="both"/>
    </w:pPr>
    <w:rPr>
      <w:rFonts w:ascii="Times New Roman" w:eastAsia="Times New Roman" w:hAnsi="Times New Roman" w:cs="Times New Roman"/>
      <w:sz w:val="24"/>
      <w:szCs w:val="20"/>
      <w:lang w:val="fr-FR"/>
    </w:rPr>
  </w:style>
  <w:style w:type="paragraph" w:customStyle="1" w:styleId="ListNumberLevel2">
    <w:name w:val="List Number (Level 2)"/>
    <w:basedOn w:val="Normal"/>
    <w:rsid w:val="00C12269"/>
    <w:pPr>
      <w:numPr>
        <w:ilvl w:val="1"/>
        <w:numId w:val="9"/>
      </w:numPr>
      <w:spacing w:after="240" w:line="240" w:lineRule="auto"/>
      <w:jc w:val="both"/>
    </w:pPr>
    <w:rPr>
      <w:rFonts w:ascii="Times New Roman" w:eastAsia="Times New Roman" w:hAnsi="Times New Roman" w:cs="Times New Roman"/>
      <w:sz w:val="24"/>
      <w:szCs w:val="20"/>
      <w:lang w:val="fr-FR"/>
    </w:rPr>
  </w:style>
  <w:style w:type="paragraph" w:customStyle="1" w:styleId="ListNumberLevel3">
    <w:name w:val="List Number (Level 3)"/>
    <w:basedOn w:val="Normal"/>
    <w:rsid w:val="00C12269"/>
    <w:pPr>
      <w:numPr>
        <w:ilvl w:val="2"/>
        <w:numId w:val="9"/>
      </w:numPr>
      <w:spacing w:after="240" w:line="240" w:lineRule="auto"/>
      <w:jc w:val="both"/>
    </w:pPr>
    <w:rPr>
      <w:rFonts w:ascii="Times New Roman" w:eastAsia="Times New Roman" w:hAnsi="Times New Roman" w:cs="Times New Roman"/>
      <w:sz w:val="24"/>
      <w:szCs w:val="20"/>
      <w:lang w:val="fr-FR"/>
    </w:rPr>
  </w:style>
  <w:style w:type="paragraph" w:customStyle="1" w:styleId="ListNumberLevel4">
    <w:name w:val="List Number (Level 4)"/>
    <w:basedOn w:val="Normal"/>
    <w:rsid w:val="00C12269"/>
    <w:pPr>
      <w:numPr>
        <w:ilvl w:val="3"/>
        <w:numId w:val="9"/>
      </w:numPr>
      <w:spacing w:after="240" w:line="240" w:lineRule="auto"/>
      <w:jc w:val="both"/>
    </w:pPr>
    <w:rPr>
      <w:rFonts w:ascii="Times New Roman" w:eastAsia="Times New Roman" w:hAnsi="Times New Roman" w:cs="Times New Roman"/>
      <w:sz w:val="24"/>
      <w:szCs w:val="20"/>
      <w:lang w:val="fr-FR"/>
    </w:rPr>
  </w:style>
  <w:style w:type="paragraph" w:customStyle="1" w:styleId="BodySingle">
    <w:name w:val="Body Single"/>
    <w:basedOn w:val="BodyText"/>
    <w:rsid w:val="00C12269"/>
    <w:pPr>
      <w:tabs>
        <w:tab w:val="clear" w:pos="851"/>
        <w:tab w:val="clear" w:pos="1191"/>
        <w:tab w:val="clear" w:pos="1531"/>
      </w:tabs>
      <w:spacing w:after="0" w:line="290" w:lineRule="atLeast"/>
      <w:jc w:val="left"/>
    </w:pPr>
    <w:rPr>
      <w:rFonts w:ascii="Times New Roman" w:hAnsi="Times New Roman"/>
      <w:sz w:val="24"/>
      <w:lang w:eastAsia="en-US"/>
    </w:rPr>
  </w:style>
  <w:style w:type="paragraph" w:customStyle="1" w:styleId="BodyText21">
    <w:name w:val="Body Text 21"/>
    <w:basedOn w:val="Normal"/>
    <w:rsid w:val="00C12269"/>
    <w:pPr>
      <w:tabs>
        <w:tab w:val="left" w:pos="420"/>
      </w:tabs>
      <w:spacing w:after="0" w:line="240" w:lineRule="auto"/>
      <w:jc w:val="both"/>
    </w:pPr>
    <w:rPr>
      <w:rFonts w:ascii="Times New Roman" w:eastAsia="Times New Roman" w:hAnsi="Times New Roman" w:cs="Times New Roman"/>
      <w:sz w:val="24"/>
      <w:szCs w:val="20"/>
      <w:lang w:val="en-GB"/>
    </w:rPr>
  </w:style>
  <w:style w:type="paragraph" w:customStyle="1" w:styleId="Table">
    <w:name w:val="Table"/>
    <w:basedOn w:val="Normal"/>
    <w:rsid w:val="00C12269"/>
    <w:pPr>
      <w:keepNext/>
      <w:tabs>
        <w:tab w:val="left" w:pos="851"/>
      </w:tabs>
      <w:spacing w:after="0" w:line="240" w:lineRule="auto"/>
    </w:pPr>
    <w:rPr>
      <w:rFonts w:ascii="Times New Roman" w:eastAsia="Times New Roman" w:hAnsi="Times New Roman" w:cs="Times New Roman"/>
      <w:sz w:val="20"/>
      <w:szCs w:val="20"/>
      <w:lang w:val="en-GB"/>
    </w:rPr>
  </w:style>
  <w:style w:type="paragraph" w:customStyle="1" w:styleId="CharCharCharCharCharCharCharCharCharCharCharCharCharCharCharCharCharCharCharCharCharCharCharCharCharCharChar">
    <w:name w:val="Char Char Char Char Char Char Char Char Char Char Char Char Char Char Char Char Char Char Char Char Char Char Char Char Char Char Char"/>
    <w:basedOn w:val="Normal"/>
    <w:next w:val="Normal"/>
    <w:rsid w:val="00C12269"/>
    <w:pPr>
      <w:spacing w:after="160" w:line="240" w:lineRule="exact"/>
    </w:pPr>
    <w:rPr>
      <w:rFonts w:ascii="Tahoma" w:eastAsia="Times New Roman" w:hAnsi="Tahoma" w:cs="Times New Roman"/>
      <w:sz w:val="24"/>
      <w:szCs w:val="20"/>
      <w:lang w:val="en-US"/>
    </w:rPr>
  </w:style>
  <w:style w:type="character" w:customStyle="1" w:styleId="Heading1Char1Char">
    <w:name w:val="Heading 1 Char1 Char"/>
    <w:aliases w:val="Heading 1 Char Char Char"/>
    <w:rsid w:val="00C12269"/>
    <w:rPr>
      <w:b/>
    </w:rPr>
  </w:style>
  <w:style w:type="paragraph" w:styleId="EndnoteText">
    <w:name w:val="endnote text"/>
    <w:basedOn w:val="Normal"/>
    <w:link w:val="EndnoteTextChar"/>
    <w:rsid w:val="00C12269"/>
    <w:pPr>
      <w:spacing w:after="0" w:line="240" w:lineRule="auto"/>
    </w:pPr>
    <w:rPr>
      <w:rFonts w:ascii="Times New Roman" w:eastAsia="Times New Roman" w:hAnsi="Times New Roman" w:cs="Times New Roman"/>
      <w:sz w:val="20"/>
      <w:szCs w:val="20"/>
      <w:lang w:val="en-GB" w:eastAsia="en-GB"/>
    </w:rPr>
  </w:style>
  <w:style w:type="character" w:customStyle="1" w:styleId="EndnoteTextChar">
    <w:name w:val="Endnote Text Char"/>
    <w:basedOn w:val="DefaultParagraphFont"/>
    <w:link w:val="EndnoteText"/>
    <w:rsid w:val="00C12269"/>
    <w:rPr>
      <w:rFonts w:ascii="Times New Roman" w:eastAsia="Times New Roman" w:hAnsi="Times New Roman" w:cs="Times New Roman"/>
      <w:sz w:val="20"/>
      <w:szCs w:val="20"/>
      <w:lang w:val="en-GB" w:eastAsia="en-GB"/>
    </w:rPr>
  </w:style>
  <w:style w:type="character" w:styleId="EndnoteReference">
    <w:name w:val="endnote reference"/>
    <w:rsid w:val="00C12269"/>
    <w:rPr>
      <w:vertAlign w:val="superscript"/>
    </w:rPr>
  </w:style>
  <w:style w:type="character" w:customStyle="1" w:styleId="En-tte1">
    <w:name w:val="En-tête #1_"/>
    <w:link w:val="En-tte10"/>
    <w:uiPriority w:val="99"/>
    <w:rsid w:val="00C12269"/>
    <w:rPr>
      <w:b/>
      <w:bCs/>
      <w:sz w:val="26"/>
      <w:szCs w:val="26"/>
      <w:shd w:val="clear" w:color="auto" w:fill="FFFFFF"/>
    </w:rPr>
  </w:style>
  <w:style w:type="paragraph" w:customStyle="1" w:styleId="En-tte10">
    <w:name w:val="En-tête #1"/>
    <w:basedOn w:val="Normal"/>
    <w:link w:val="En-tte1"/>
    <w:uiPriority w:val="99"/>
    <w:rsid w:val="00C12269"/>
    <w:pPr>
      <w:widowControl w:val="0"/>
      <w:shd w:val="clear" w:color="auto" w:fill="FFFFFF"/>
      <w:spacing w:after="0" w:line="350" w:lineRule="exact"/>
      <w:jc w:val="center"/>
      <w:outlineLvl w:val="0"/>
    </w:pPr>
    <w:rPr>
      <w:b/>
      <w:bCs/>
      <w:sz w:val="26"/>
      <w:szCs w:val="26"/>
    </w:rPr>
  </w:style>
  <w:style w:type="character" w:customStyle="1" w:styleId="Style11pt1">
    <w:name w:val="Style 11 pt1"/>
    <w:rsid w:val="00C12269"/>
    <w:rPr>
      <w:sz w:val="22"/>
      <w:szCs w:val="22"/>
    </w:rPr>
  </w:style>
  <w:style w:type="character" w:customStyle="1" w:styleId="ListParagraphChar">
    <w:name w:val="List Paragraph Char"/>
    <w:link w:val="ListParagraph"/>
    <w:uiPriority w:val="1"/>
    <w:locked/>
    <w:rsid w:val="000D61F4"/>
    <w:rPr>
      <w:rFonts w:ascii="Calibri" w:eastAsia="Times New Roman" w:hAnsi="Calibri" w:cs="Times New Roman"/>
      <w:lang w:val="en-GB"/>
    </w:rPr>
  </w:style>
  <w:style w:type="paragraph" w:customStyle="1" w:styleId="Slog1">
    <w:name w:val="Slog1"/>
    <w:basedOn w:val="Normal"/>
    <w:rsid w:val="007A20F0"/>
    <w:pPr>
      <w:widowControl w:val="0"/>
      <w:suppressAutoHyphens/>
      <w:autoSpaceDE w:val="0"/>
      <w:autoSpaceDN w:val="0"/>
      <w:adjustRightInd w:val="0"/>
      <w:spacing w:before="120" w:after="0" w:line="240" w:lineRule="auto"/>
    </w:pPr>
    <w:rPr>
      <w:rFonts w:ascii="Arial" w:eastAsia="Times New Roman" w:hAnsi="Arial" w:cs="Arial"/>
      <w:bCs/>
      <w:sz w:val="24"/>
      <w:szCs w:val="24"/>
      <w:lang w:val="en-US"/>
    </w:rPr>
  </w:style>
  <w:style w:type="character" w:customStyle="1" w:styleId="st1">
    <w:name w:val="st1"/>
    <w:basedOn w:val="DefaultParagraphFont"/>
    <w:rsid w:val="00AD3D02"/>
  </w:style>
  <w:style w:type="character" w:customStyle="1" w:styleId="UnresolvedMention">
    <w:name w:val="Unresolved Mention"/>
    <w:basedOn w:val="DefaultParagraphFont"/>
    <w:uiPriority w:val="99"/>
    <w:semiHidden/>
    <w:unhideWhenUsed/>
    <w:rsid w:val="00794F2A"/>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Bullet"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Heading 1 Char1 Char1,Heading 1 Char Char Char1,Heading 1 Char1 Char1 Char Char,Heading 1 Char Char Char1 Char Char,Heading 1 Char Char1,Heading 1 Char1 Char1 Char1,Heading 1 Char Char Char1 Char1"/>
    <w:basedOn w:val="Normal"/>
    <w:next w:val="Normal"/>
    <w:link w:val="Heading1Char"/>
    <w:qFormat/>
    <w:rsid w:val="00C12269"/>
    <w:pPr>
      <w:keepNext/>
      <w:pBdr>
        <w:top w:val="single" w:sz="4" w:space="1" w:color="auto"/>
        <w:left w:val="single" w:sz="4" w:space="4" w:color="auto"/>
        <w:bottom w:val="single" w:sz="4" w:space="1" w:color="auto"/>
        <w:right w:val="single" w:sz="4" w:space="4" w:color="auto"/>
      </w:pBdr>
      <w:shd w:val="pct5" w:color="auto" w:fill="FFFFFF"/>
      <w:tabs>
        <w:tab w:val="num" w:pos="360"/>
      </w:tabs>
      <w:spacing w:before="240" w:after="60" w:line="240" w:lineRule="auto"/>
      <w:ind w:left="360" w:hanging="360"/>
      <w:jc w:val="both"/>
      <w:outlineLvl w:val="0"/>
    </w:pPr>
    <w:rPr>
      <w:rFonts w:ascii="Times New Roman" w:eastAsia="SimSun" w:hAnsi="Times New Roman" w:cs="Times New Roman"/>
      <w:b/>
      <w:kern w:val="28"/>
      <w:sz w:val="32"/>
      <w:szCs w:val="20"/>
      <w:lang w:val="en-GB" w:eastAsia="zh-CN"/>
    </w:rPr>
  </w:style>
  <w:style w:type="paragraph" w:styleId="Heading2">
    <w:name w:val="heading 2"/>
    <w:basedOn w:val="Normal"/>
    <w:next w:val="Normal"/>
    <w:link w:val="Heading2Char"/>
    <w:qFormat/>
    <w:rsid w:val="00C12269"/>
    <w:pPr>
      <w:keepNext/>
      <w:spacing w:before="480" w:after="480" w:line="240" w:lineRule="auto"/>
      <w:jc w:val="both"/>
      <w:outlineLvl w:val="1"/>
    </w:pPr>
    <w:rPr>
      <w:rFonts w:ascii="Times New Roman" w:eastAsia="SimSun" w:hAnsi="Times New Roman" w:cs="Times New Roman"/>
      <w:sz w:val="36"/>
      <w:szCs w:val="20"/>
      <w:lang w:val="en-GB" w:eastAsia="zh-CN"/>
    </w:rPr>
  </w:style>
  <w:style w:type="paragraph" w:styleId="Heading3">
    <w:name w:val="heading 3"/>
    <w:basedOn w:val="Normal"/>
    <w:next w:val="Num-DocParagraph"/>
    <w:link w:val="Heading3Char"/>
    <w:qFormat/>
    <w:rsid w:val="00C12269"/>
    <w:pPr>
      <w:keepNext/>
      <w:tabs>
        <w:tab w:val="left" w:pos="851"/>
        <w:tab w:val="left" w:pos="1191"/>
        <w:tab w:val="left" w:pos="1531"/>
      </w:tabs>
      <w:spacing w:before="240" w:after="240" w:line="240" w:lineRule="auto"/>
      <w:ind w:firstLine="1077"/>
      <w:jc w:val="both"/>
      <w:outlineLvl w:val="2"/>
    </w:pPr>
    <w:rPr>
      <w:rFonts w:ascii="Times New Roman" w:eastAsia="SimSun" w:hAnsi="Times New Roman" w:cs="Times New Roman"/>
      <w:b/>
      <w:sz w:val="24"/>
      <w:szCs w:val="20"/>
      <w:lang w:val="en-GB" w:eastAsia="zh-CN"/>
    </w:rPr>
  </w:style>
  <w:style w:type="paragraph" w:styleId="Heading4">
    <w:name w:val="heading 4"/>
    <w:basedOn w:val="Normal"/>
    <w:next w:val="Normal"/>
    <w:link w:val="Heading4Char"/>
    <w:qFormat/>
    <w:rsid w:val="00C12269"/>
    <w:pPr>
      <w:keepNext/>
      <w:spacing w:before="240" w:after="240" w:line="240" w:lineRule="auto"/>
      <w:ind w:firstLine="1701"/>
      <w:jc w:val="both"/>
      <w:outlineLvl w:val="3"/>
    </w:pPr>
    <w:rPr>
      <w:rFonts w:ascii="Times New Roman" w:eastAsia="SimSun" w:hAnsi="Times New Roman" w:cs="Times New Roman"/>
      <w:b/>
      <w:i/>
      <w:sz w:val="24"/>
      <w:szCs w:val="20"/>
      <w:lang w:val="en-GB" w:eastAsia="zh-CN"/>
    </w:rPr>
  </w:style>
  <w:style w:type="paragraph" w:styleId="Heading5">
    <w:name w:val="heading 5"/>
    <w:basedOn w:val="Normal"/>
    <w:next w:val="Normal"/>
    <w:link w:val="Heading5Char"/>
    <w:qFormat/>
    <w:rsid w:val="00C12269"/>
    <w:pPr>
      <w:spacing w:before="240" w:after="60" w:line="240" w:lineRule="auto"/>
      <w:jc w:val="both"/>
      <w:outlineLvl w:val="4"/>
    </w:pPr>
    <w:rPr>
      <w:rFonts w:ascii="Times New Roman" w:eastAsia="Times New Roman" w:hAnsi="Times New Roman" w:cs="Times New Roman"/>
      <w:szCs w:val="20"/>
      <w:lang w:val="fr-FR" w:eastAsia="en-GB"/>
    </w:rPr>
  </w:style>
  <w:style w:type="paragraph" w:styleId="Heading6">
    <w:name w:val="heading 6"/>
    <w:basedOn w:val="Normal"/>
    <w:next w:val="Normal"/>
    <w:link w:val="Heading6Char"/>
    <w:qFormat/>
    <w:rsid w:val="00C12269"/>
    <w:pPr>
      <w:spacing w:before="240" w:after="60" w:line="240" w:lineRule="auto"/>
      <w:jc w:val="both"/>
      <w:outlineLvl w:val="5"/>
    </w:pPr>
    <w:rPr>
      <w:rFonts w:ascii="Times New Roman" w:eastAsia="Times New Roman" w:hAnsi="Times New Roman" w:cs="Times New Roman"/>
      <w:i/>
      <w:szCs w:val="20"/>
      <w:lang w:val="fr-FR" w:eastAsia="en-GB"/>
    </w:rPr>
  </w:style>
  <w:style w:type="paragraph" w:styleId="Heading7">
    <w:name w:val="heading 7"/>
    <w:basedOn w:val="Normal"/>
    <w:next w:val="Normal"/>
    <w:link w:val="Heading7Char"/>
    <w:qFormat/>
    <w:rsid w:val="00C12269"/>
    <w:pPr>
      <w:spacing w:before="240" w:after="60" w:line="240" w:lineRule="auto"/>
      <w:jc w:val="both"/>
      <w:outlineLvl w:val="6"/>
    </w:pPr>
    <w:rPr>
      <w:rFonts w:ascii="Arial" w:eastAsia="Times New Roman" w:hAnsi="Arial" w:cs="Times New Roman"/>
      <w:sz w:val="20"/>
      <w:szCs w:val="20"/>
      <w:lang w:val="fr-FR" w:eastAsia="en-GB"/>
    </w:rPr>
  </w:style>
  <w:style w:type="paragraph" w:styleId="Heading8">
    <w:name w:val="heading 8"/>
    <w:basedOn w:val="Normal"/>
    <w:next w:val="Normal"/>
    <w:link w:val="Heading8Char"/>
    <w:qFormat/>
    <w:rsid w:val="00C12269"/>
    <w:pPr>
      <w:spacing w:before="240" w:after="60" w:line="240" w:lineRule="auto"/>
      <w:jc w:val="both"/>
      <w:outlineLvl w:val="7"/>
    </w:pPr>
    <w:rPr>
      <w:rFonts w:ascii="Arial" w:eastAsia="Times New Roman" w:hAnsi="Arial" w:cs="Times New Roman"/>
      <w:i/>
      <w:sz w:val="20"/>
      <w:szCs w:val="20"/>
      <w:lang w:val="fr-FR" w:eastAsia="en-GB"/>
    </w:rPr>
  </w:style>
  <w:style w:type="paragraph" w:styleId="Heading9">
    <w:name w:val="heading 9"/>
    <w:basedOn w:val="Normal"/>
    <w:next w:val="Normal"/>
    <w:link w:val="Heading9Char"/>
    <w:qFormat/>
    <w:rsid w:val="00C12269"/>
    <w:pPr>
      <w:spacing w:before="240" w:after="60" w:line="240" w:lineRule="auto"/>
      <w:jc w:val="both"/>
      <w:outlineLvl w:val="8"/>
    </w:pPr>
    <w:rPr>
      <w:rFonts w:ascii="Arial" w:eastAsia="Times New Roman" w:hAnsi="Arial" w:cs="Times New Roman"/>
      <w:b/>
      <w:i/>
      <w:sz w:val="18"/>
      <w:szCs w:val="20"/>
      <w:lang w:val="fr-FR"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1 Char1 Char2,Heading 1 Char Char Char1 Char2,Heading 1 Char1 Char1 Char Char Char1,Heading 1 Char Char Char1 Char Char Char1,Heading 1 Char Char1 Char1,Heading 1 Char1 Char1 Char1 Char1,Heading 1 Char Char Char1 Char1 Char"/>
    <w:basedOn w:val="DefaultParagraphFont"/>
    <w:link w:val="Heading1"/>
    <w:rsid w:val="00C12269"/>
    <w:rPr>
      <w:rFonts w:ascii="Times New Roman" w:eastAsia="SimSun" w:hAnsi="Times New Roman" w:cs="Times New Roman"/>
      <w:b/>
      <w:kern w:val="28"/>
      <w:sz w:val="32"/>
      <w:szCs w:val="20"/>
      <w:shd w:val="pct5" w:color="auto" w:fill="FFFFFF"/>
      <w:lang w:val="en-GB" w:eastAsia="zh-CN"/>
    </w:rPr>
  </w:style>
  <w:style w:type="character" w:customStyle="1" w:styleId="Heading2Char">
    <w:name w:val="Heading 2 Char"/>
    <w:basedOn w:val="DefaultParagraphFont"/>
    <w:link w:val="Heading2"/>
    <w:rsid w:val="00C12269"/>
    <w:rPr>
      <w:rFonts w:ascii="Times New Roman" w:eastAsia="SimSun" w:hAnsi="Times New Roman" w:cs="Times New Roman"/>
      <w:sz w:val="36"/>
      <w:szCs w:val="20"/>
      <w:lang w:val="en-GB" w:eastAsia="zh-CN"/>
    </w:rPr>
  </w:style>
  <w:style w:type="character" w:customStyle="1" w:styleId="Heading3Char">
    <w:name w:val="Heading 3 Char"/>
    <w:basedOn w:val="DefaultParagraphFont"/>
    <w:link w:val="Heading3"/>
    <w:rsid w:val="00C12269"/>
    <w:rPr>
      <w:rFonts w:ascii="Times New Roman" w:eastAsia="SimSun" w:hAnsi="Times New Roman" w:cs="Times New Roman"/>
      <w:b/>
      <w:sz w:val="24"/>
      <w:szCs w:val="20"/>
      <w:lang w:val="en-GB" w:eastAsia="zh-CN"/>
    </w:rPr>
  </w:style>
  <w:style w:type="character" w:customStyle="1" w:styleId="Heading4Char">
    <w:name w:val="Heading 4 Char"/>
    <w:basedOn w:val="DefaultParagraphFont"/>
    <w:link w:val="Heading4"/>
    <w:rsid w:val="00C12269"/>
    <w:rPr>
      <w:rFonts w:ascii="Times New Roman" w:eastAsia="SimSun" w:hAnsi="Times New Roman" w:cs="Times New Roman"/>
      <w:b/>
      <w:i/>
      <w:sz w:val="24"/>
      <w:szCs w:val="20"/>
      <w:lang w:val="en-GB" w:eastAsia="zh-CN"/>
    </w:rPr>
  </w:style>
  <w:style w:type="character" w:customStyle="1" w:styleId="Heading5Char">
    <w:name w:val="Heading 5 Char"/>
    <w:basedOn w:val="DefaultParagraphFont"/>
    <w:link w:val="Heading5"/>
    <w:rsid w:val="00C12269"/>
    <w:rPr>
      <w:rFonts w:ascii="Times New Roman" w:eastAsia="Times New Roman" w:hAnsi="Times New Roman" w:cs="Times New Roman"/>
      <w:szCs w:val="20"/>
      <w:lang w:val="fr-FR" w:eastAsia="en-GB"/>
    </w:rPr>
  </w:style>
  <w:style w:type="character" w:customStyle="1" w:styleId="Heading6Char">
    <w:name w:val="Heading 6 Char"/>
    <w:basedOn w:val="DefaultParagraphFont"/>
    <w:link w:val="Heading6"/>
    <w:rsid w:val="00C12269"/>
    <w:rPr>
      <w:rFonts w:ascii="Times New Roman" w:eastAsia="Times New Roman" w:hAnsi="Times New Roman" w:cs="Times New Roman"/>
      <w:i/>
      <w:szCs w:val="20"/>
      <w:lang w:val="fr-FR" w:eastAsia="en-GB"/>
    </w:rPr>
  </w:style>
  <w:style w:type="character" w:customStyle="1" w:styleId="Heading7Char">
    <w:name w:val="Heading 7 Char"/>
    <w:basedOn w:val="DefaultParagraphFont"/>
    <w:link w:val="Heading7"/>
    <w:rsid w:val="00C12269"/>
    <w:rPr>
      <w:rFonts w:ascii="Arial" w:eastAsia="Times New Roman" w:hAnsi="Arial" w:cs="Times New Roman"/>
      <w:sz w:val="20"/>
      <w:szCs w:val="20"/>
      <w:lang w:val="fr-FR" w:eastAsia="en-GB"/>
    </w:rPr>
  </w:style>
  <w:style w:type="character" w:customStyle="1" w:styleId="Heading8Char">
    <w:name w:val="Heading 8 Char"/>
    <w:basedOn w:val="DefaultParagraphFont"/>
    <w:link w:val="Heading8"/>
    <w:rsid w:val="00C12269"/>
    <w:rPr>
      <w:rFonts w:ascii="Arial" w:eastAsia="Times New Roman" w:hAnsi="Arial" w:cs="Times New Roman"/>
      <w:i/>
      <w:sz w:val="20"/>
      <w:szCs w:val="20"/>
      <w:lang w:val="fr-FR" w:eastAsia="en-GB"/>
    </w:rPr>
  </w:style>
  <w:style w:type="character" w:customStyle="1" w:styleId="Heading9Char">
    <w:name w:val="Heading 9 Char"/>
    <w:basedOn w:val="DefaultParagraphFont"/>
    <w:link w:val="Heading9"/>
    <w:rsid w:val="00C12269"/>
    <w:rPr>
      <w:rFonts w:ascii="Arial" w:eastAsia="Times New Roman" w:hAnsi="Arial" w:cs="Times New Roman"/>
      <w:b/>
      <w:i/>
      <w:sz w:val="18"/>
      <w:szCs w:val="20"/>
      <w:lang w:val="fr-FR" w:eastAsia="en-GB"/>
    </w:rPr>
  </w:style>
  <w:style w:type="numbering" w:customStyle="1" w:styleId="NoList1">
    <w:name w:val="No List1"/>
    <w:next w:val="NoList"/>
    <w:semiHidden/>
    <w:rsid w:val="00C12269"/>
  </w:style>
  <w:style w:type="paragraph" w:customStyle="1" w:styleId="Num-DocParagraph">
    <w:name w:val="Num-Doc Paragraph"/>
    <w:basedOn w:val="Corpsdetexte1"/>
    <w:rsid w:val="00C12269"/>
    <w:pPr>
      <w:tabs>
        <w:tab w:val="left" w:pos="851"/>
        <w:tab w:val="left" w:pos="1191"/>
        <w:tab w:val="left" w:pos="1531"/>
      </w:tabs>
      <w:spacing w:before="0" w:after="240"/>
    </w:pPr>
    <w:rPr>
      <w:rFonts w:ascii="Times" w:eastAsia="Times New Roman" w:hAnsi="Times"/>
      <w:sz w:val="22"/>
      <w:lang w:val="en-GB"/>
    </w:rPr>
  </w:style>
  <w:style w:type="paragraph" w:customStyle="1" w:styleId="Corpsdetexte1">
    <w:name w:val="Corps de texte1"/>
    <w:basedOn w:val="Normal"/>
    <w:rsid w:val="00C12269"/>
    <w:pPr>
      <w:spacing w:before="100" w:after="100" w:line="240" w:lineRule="auto"/>
      <w:jc w:val="both"/>
    </w:pPr>
    <w:rPr>
      <w:rFonts w:ascii="Times New Roman" w:eastAsia="SimSun" w:hAnsi="Times New Roman" w:cs="Times New Roman"/>
      <w:sz w:val="24"/>
      <w:szCs w:val="20"/>
      <w:lang w:val="fr-BE" w:eastAsia="zh-CN"/>
    </w:rPr>
  </w:style>
  <w:style w:type="paragraph" w:customStyle="1" w:styleId="CharZchnZchn">
    <w:name w:val="Char Zchn Zchn"/>
    <w:basedOn w:val="Normal"/>
    <w:rsid w:val="00C12269"/>
    <w:pPr>
      <w:spacing w:after="160" w:line="240" w:lineRule="exact"/>
    </w:pPr>
    <w:rPr>
      <w:rFonts w:ascii="Tahoma" w:eastAsia="Times New Roman" w:hAnsi="Tahoma" w:cs="Times New Roman"/>
      <w:sz w:val="20"/>
      <w:szCs w:val="20"/>
      <w:lang w:val="en-US"/>
    </w:rPr>
  </w:style>
  <w:style w:type="paragraph" w:customStyle="1" w:styleId="Text1Char">
    <w:name w:val="Text 1 Char"/>
    <w:basedOn w:val="Normal"/>
    <w:rsid w:val="00C12269"/>
    <w:pPr>
      <w:spacing w:after="240" w:line="240" w:lineRule="auto"/>
      <w:jc w:val="both"/>
    </w:pPr>
    <w:rPr>
      <w:rFonts w:ascii="Times New Roman" w:eastAsia="Times New Roman" w:hAnsi="Times New Roman" w:cs="Times New Roman"/>
      <w:sz w:val="24"/>
      <w:szCs w:val="24"/>
      <w:lang w:val="en-GB" w:eastAsia="zh-CN"/>
    </w:rPr>
  </w:style>
  <w:style w:type="character" w:customStyle="1" w:styleId="Text1CharChar1">
    <w:name w:val="Text 1 Char Char1"/>
    <w:rsid w:val="00C12269"/>
    <w:rPr>
      <w:sz w:val="24"/>
      <w:lang w:val="en-GB" w:eastAsia="zh-CN"/>
    </w:rPr>
  </w:style>
  <w:style w:type="paragraph" w:customStyle="1" w:styleId="NumPar1">
    <w:name w:val="NumPar 1"/>
    <w:basedOn w:val="Normal"/>
    <w:next w:val="Normal"/>
    <w:rsid w:val="00C12269"/>
    <w:pPr>
      <w:spacing w:after="240" w:line="240" w:lineRule="auto"/>
      <w:ind w:left="483" w:hanging="483"/>
      <w:jc w:val="both"/>
    </w:pPr>
    <w:rPr>
      <w:rFonts w:ascii="Times New Roman" w:eastAsia="Times New Roman" w:hAnsi="Times New Roman" w:cs="Times New Roman"/>
      <w:sz w:val="24"/>
      <w:szCs w:val="20"/>
      <w:lang w:val="en-GB" w:eastAsia="zh-CN"/>
    </w:rPr>
  </w:style>
  <w:style w:type="paragraph" w:styleId="Header">
    <w:name w:val="header"/>
    <w:basedOn w:val="Normal"/>
    <w:link w:val="HeaderChar"/>
    <w:rsid w:val="00C12269"/>
    <w:pPr>
      <w:tabs>
        <w:tab w:val="center" w:pos="4153"/>
        <w:tab w:val="right" w:pos="8306"/>
      </w:tabs>
      <w:spacing w:after="0" w:line="240" w:lineRule="auto"/>
      <w:jc w:val="both"/>
    </w:pPr>
    <w:rPr>
      <w:rFonts w:ascii="Times New Roman" w:eastAsia="Times New Roman" w:hAnsi="Times New Roman" w:cs="Times New Roman"/>
      <w:sz w:val="24"/>
      <w:szCs w:val="20"/>
      <w:lang w:val="fr-FR" w:eastAsia="en-GB"/>
    </w:rPr>
  </w:style>
  <w:style w:type="character" w:customStyle="1" w:styleId="HeaderChar">
    <w:name w:val="Header Char"/>
    <w:basedOn w:val="DefaultParagraphFont"/>
    <w:link w:val="Header"/>
    <w:rsid w:val="00C12269"/>
    <w:rPr>
      <w:rFonts w:ascii="Times New Roman" w:eastAsia="Times New Roman" w:hAnsi="Times New Roman" w:cs="Times New Roman"/>
      <w:sz w:val="24"/>
      <w:szCs w:val="20"/>
      <w:lang w:val="fr-FR" w:eastAsia="en-GB"/>
    </w:rPr>
  </w:style>
  <w:style w:type="paragraph" w:styleId="BodyText">
    <w:name w:val="Body Text"/>
    <w:basedOn w:val="Normal"/>
    <w:link w:val="BodyTextChar"/>
    <w:rsid w:val="00C12269"/>
    <w:pPr>
      <w:tabs>
        <w:tab w:val="left" w:pos="851"/>
        <w:tab w:val="left" w:pos="1191"/>
        <w:tab w:val="left" w:pos="1531"/>
      </w:tabs>
      <w:spacing w:after="240" w:line="240" w:lineRule="auto"/>
      <w:jc w:val="both"/>
    </w:pPr>
    <w:rPr>
      <w:rFonts w:ascii="Times" w:eastAsia="Times New Roman" w:hAnsi="Times" w:cs="Times New Roman"/>
      <w:szCs w:val="20"/>
      <w:lang w:val="en-GB" w:eastAsia="zh-CN"/>
    </w:rPr>
  </w:style>
  <w:style w:type="character" w:customStyle="1" w:styleId="BodyTextChar">
    <w:name w:val="Body Text Char"/>
    <w:basedOn w:val="DefaultParagraphFont"/>
    <w:link w:val="BodyText"/>
    <w:rsid w:val="00C12269"/>
    <w:rPr>
      <w:rFonts w:ascii="Times" w:eastAsia="Times New Roman" w:hAnsi="Times" w:cs="Times New Roman"/>
      <w:szCs w:val="20"/>
      <w:lang w:val="en-GB" w:eastAsia="zh-CN"/>
    </w:rPr>
  </w:style>
  <w:style w:type="paragraph" w:customStyle="1" w:styleId="BULLETcadre">
    <w:name w:val="BULLET_cadre"/>
    <w:basedOn w:val="Normal"/>
    <w:rsid w:val="00C12269"/>
    <w:pPr>
      <w:pBdr>
        <w:top w:val="single" w:sz="6" w:space="10" w:color="auto"/>
        <w:left w:val="single" w:sz="6" w:space="10" w:color="auto"/>
        <w:bottom w:val="single" w:sz="6" w:space="10" w:color="auto"/>
        <w:right w:val="single" w:sz="6" w:space="10" w:color="auto"/>
      </w:pBdr>
      <w:shd w:val="pct10" w:color="auto" w:fill="auto"/>
      <w:overflowPunct w:val="0"/>
      <w:autoSpaceDE w:val="0"/>
      <w:autoSpaceDN w:val="0"/>
      <w:adjustRightInd w:val="0"/>
      <w:spacing w:before="240" w:after="0" w:line="240" w:lineRule="auto"/>
      <w:ind w:left="2268" w:hanging="567"/>
      <w:jc w:val="both"/>
      <w:textAlignment w:val="baseline"/>
    </w:pPr>
    <w:rPr>
      <w:rFonts w:ascii="Optima" w:eastAsia="Times New Roman" w:hAnsi="Optima" w:cs="Times New Roman"/>
      <w:szCs w:val="20"/>
      <w:lang w:val="en-GB" w:eastAsia="en-GB"/>
    </w:rPr>
  </w:style>
  <w:style w:type="paragraph" w:customStyle="1" w:styleId="Address">
    <w:name w:val="Address"/>
    <w:basedOn w:val="Normal"/>
    <w:rsid w:val="00C12269"/>
    <w:pPr>
      <w:spacing w:after="0" w:line="240" w:lineRule="auto"/>
      <w:jc w:val="both"/>
    </w:pPr>
    <w:rPr>
      <w:rFonts w:ascii="Times New Roman" w:eastAsia="Times New Roman" w:hAnsi="Times New Roman" w:cs="Times New Roman"/>
      <w:sz w:val="24"/>
      <w:szCs w:val="20"/>
      <w:lang w:val="en-GB" w:eastAsia="zh-CN"/>
    </w:rPr>
  </w:style>
  <w:style w:type="character" w:styleId="FootnoteReference">
    <w:name w:val="footnote reference"/>
    <w:aliases w:val="BVI fnr,16 Point,Superscript 6 Point,Footnote Reference Number,ftref,Times 10 Point,Exposant 3 Point,Footnote symbol,Footnote reference number,EN Footnote Reference,note TESI, Exposant 3 Point"/>
    <w:rsid w:val="00C12269"/>
    <w:rPr>
      <w:rFonts w:cs="Times New Roman"/>
      <w:vertAlign w:val="superscript"/>
    </w:rPr>
  </w:style>
  <w:style w:type="character" w:styleId="Hyperlink">
    <w:name w:val="Hyperlink"/>
    <w:rsid w:val="00C12269"/>
    <w:rPr>
      <w:rFonts w:cs="Times New Roman"/>
      <w:color w:val="0000FF"/>
      <w:u w:val="single"/>
    </w:rPr>
  </w:style>
  <w:style w:type="paragraph" w:styleId="FootnoteText">
    <w:name w:val="footnote text"/>
    <w:basedOn w:val="Normal"/>
    <w:link w:val="FootnoteTextChar"/>
    <w:rsid w:val="00C12269"/>
    <w:pPr>
      <w:spacing w:after="0" w:line="240" w:lineRule="auto"/>
      <w:jc w:val="both"/>
    </w:pPr>
    <w:rPr>
      <w:rFonts w:ascii="Times New Roman" w:eastAsia="Times New Roman" w:hAnsi="Times New Roman" w:cs="Times New Roman"/>
      <w:sz w:val="20"/>
      <w:szCs w:val="20"/>
      <w:lang w:val="en-GB" w:eastAsia="en-GB"/>
    </w:rPr>
  </w:style>
  <w:style w:type="character" w:customStyle="1" w:styleId="FootnoteTextChar">
    <w:name w:val="Footnote Text Char"/>
    <w:basedOn w:val="DefaultParagraphFont"/>
    <w:link w:val="FootnoteText"/>
    <w:rsid w:val="00C12269"/>
    <w:rPr>
      <w:rFonts w:ascii="Times New Roman" w:eastAsia="Times New Roman" w:hAnsi="Times New Roman" w:cs="Times New Roman"/>
      <w:sz w:val="20"/>
      <w:szCs w:val="20"/>
      <w:lang w:val="en-GB" w:eastAsia="en-GB"/>
    </w:rPr>
  </w:style>
  <w:style w:type="character" w:styleId="PageNumber">
    <w:name w:val="page number"/>
    <w:rsid w:val="00C12269"/>
    <w:rPr>
      <w:rFonts w:cs="Times New Roman"/>
    </w:rPr>
  </w:style>
  <w:style w:type="paragraph" w:styleId="Footer">
    <w:name w:val="footer"/>
    <w:basedOn w:val="Normal"/>
    <w:link w:val="FooterChar"/>
    <w:rsid w:val="00C12269"/>
    <w:pPr>
      <w:tabs>
        <w:tab w:val="center" w:pos="4320"/>
        <w:tab w:val="right" w:pos="8640"/>
      </w:tabs>
      <w:spacing w:after="0" w:line="240" w:lineRule="auto"/>
      <w:jc w:val="both"/>
    </w:pPr>
    <w:rPr>
      <w:rFonts w:ascii="Times New Roman" w:eastAsia="Times New Roman" w:hAnsi="Times New Roman" w:cs="Times New Roman"/>
      <w:sz w:val="24"/>
      <w:szCs w:val="20"/>
      <w:lang w:val="en-GB" w:eastAsia="en-GB"/>
    </w:rPr>
  </w:style>
  <w:style w:type="character" w:customStyle="1" w:styleId="FooterChar">
    <w:name w:val="Footer Char"/>
    <w:basedOn w:val="DefaultParagraphFont"/>
    <w:link w:val="Footer"/>
    <w:rsid w:val="00C12269"/>
    <w:rPr>
      <w:rFonts w:ascii="Times New Roman" w:eastAsia="Times New Roman" w:hAnsi="Times New Roman" w:cs="Times New Roman"/>
      <w:sz w:val="24"/>
      <w:szCs w:val="20"/>
      <w:lang w:val="en-GB" w:eastAsia="en-GB"/>
    </w:rPr>
  </w:style>
  <w:style w:type="paragraph" w:styleId="TOC1">
    <w:name w:val="toc 1"/>
    <w:basedOn w:val="Normal"/>
    <w:next w:val="Normal"/>
    <w:autoRedefine/>
    <w:rsid w:val="00C12269"/>
    <w:pPr>
      <w:tabs>
        <w:tab w:val="left" w:pos="1680"/>
        <w:tab w:val="right" w:pos="7972"/>
      </w:tabs>
      <w:spacing w:before="360" w:after="0" w:line="240" w:lineRule="auto"/>
    </w:pPr>
    <w:rPr>
      <w:rFonts w:ascii="Arial" w:eastAsia="Times New Roman" w:hAnsi="Arial" w:cs="Arial"/>
      <w:b/>
      <w:bCs/>
      <w:caps/>
      <w:noProof/>
      <w:sz w:val="24"/>
      <w:szCs w:val="24"/>
      <w:lang w:val="en-GB" w:eastAsia="en-GB"/>
    </w:rPr>
  </w:style>
  <w:style w:type="paragraph" w:styleId="TOC2">
    <w:name w:val="toc 2"/>
    <w:basedOn w:val="Normal"/>
    <w:next w:val="Normal"/>
    <w:autoRedefine/>
    <w:rsid w:val="00C12269"/>
    <w:pPr>
      <w:tabs>
        <w:tab w:val="left" w:pos="720"/>
        <w:tab w:val="right" w:pos="7972"/>
      </w:tabs>
      <w:spacing w:before="240" w:after="0" w:line="240" w:lineRule="auto"/>
      <w:jc w:val="both"/>
    </w:pPr>
    <w:rPr>
      <w:rFonts w:ascii="Times New Roman" w:eastAsia="Times New Roman" w:hAnsi="Times New Roman" w:cs="Times New Roman"/>
      <w:noProof/>
      <w:sz w:val="20"/>
      <w:szCs w:val="20"/>
      <w:lang w:val="fr-FR" w:eastAsia="en-GB"/>
    </w:rPr>
  </w:style>
  <w:style w:type="paragraph" w:styleId="TOC3">
    <w:name w:val="toc 3"/>
    <w:basedOn w:val="Normal"/>
    <w:next w:val="Normal"/>
    <w:autoRedefine/>
    <w:rsid w:val="00C12269"/>
    <w:pPr>
      <w:tabs>
        <w:tab w:val="right" w:pos="7972"/>
      </w:tabs>
      <w:spacing w:after="0" w:line="240" w:lineRule="auto"/>
      <w:ind w:left="240"/>
    </w:pPr>
    <w:rPr>
      <w:rFonts w:ascii="Times New Roman" w:eastAsia="Times New Roman" w:hAnsi="Times New Roman" w:cs="Times New Roman"/>
      <w:noProof/>
      <w:sz w:val="20"/>
      <w:szCs w:val="20"/>
      <w:lang w:val="fr-FR" w:eastAsia="en-GB"/>
    </w:rPr>
  </w:style>
  <w:style w:type="paragraph" w:styleId="BodyText3">
    <w:name w:val="Body Text 3"/>
    <w:basedOn w:val="Normal"/>
    <w:link w:val="BodyText3Char"/>
    <w:rsid w:val="00C12269"/>
    <w:pPr>
      <w:spacing w:after="0" w:line="240" w:lineRule="auto"/>
    </w:pPr>
    <w:rPr>
      <w:rFonts w:ascii="Arial" w:eastAsia="Times New Roman" w:hAnsi="Arial" w:cs="Times New Roman"/>
      <w:szCs w:val="20"/>
      <w:lang w:val="en-GB"/>
    </w:rPr>
  </w:style>
  <w:style w:type="character" w:customStyle="1" w:styleId="BodyText3Char">
    <w:name w:val="Body Text 3 Char"/>
    <w:basedOn w:val="DefaultParagraphFont"/>
    <w:link w:val="BodyText3"/>
    <w:rsid w:val="00C12269"/>
    <w:rPr>
      <w:rFonts w:ascii="Arial" w:eastAsia="Times New Roman" w:hAnsi="Arial" w:cs="Times New Roman"/>
      <w:szCs w:val="20"/>
      <w:lang w:val="en-GB"/>
    </w:rPr>
  </w:style>
  <w:style w:type="paragraph" w:customStyle="1" w:styleId="NormalIndent1">
    <w:name w:val="Normal Indent 1"/>
    <w:basedOn w:val="NormalIndent"/>
    <w:link w:val="NormalIndent1Char"/>
    <w:autoRedefine/>
    <w:rsid w:val="00C12269"/>
    <w:pPr>
      <w:tabs>
        <w:tab w:val="num" w:pos="540"/>
        <w:tab w:val="num" w:pos="1494"/>
      </w:tabs>
      <w:ind w:left="1494" w:hanging="360"/>
    </w:pPr>
    <w:rPr>
      <w:i/>
      <w:sz w:val="24"/>
      <w:lang w:val="en-US"/>
    </w:rPr>
  </w:style>
  <w:style w:type="paragraph" w:styleId="NormalIndent">
    <w:name w:val="Normal Indent"/>
    <w:basedOn w:val="Normal"/>
    <w:link w:val="NormalIndentChar"/>
    <w:rsid w:val="00C12269"/>
    <w:pPr>
      <w:spacing w:after="0" w:line="240" w:lineRule="auto"/>
      <w:ind w:left="720"/>
    </w:pPr>
    <w:rPr>
      <w:rFonts w:ascii="Times New Roman" w:eastAsia="Times New Roman" w:hAnsi="Times New Roman" w:cs="Times New Roman"/>
      <w:sz w:val="20"/>
      <w:szCs w:val="20"/>
      <w:lang w:val="cs-CZ"/>
    </w:rPr>
  </w:style>
  <w:style w:type="paragraph" w:customStyle="1" w:styleId="NormalIndent2">
    <w:name w:val="Normal Indent 2"/>
    <w:basedOn w:val="NormalIndent1"/>
    <w:autoRedefine/>
    <w:rsid w:val="00C12269"/>
    <w:pPr>
      <w:tabs>
        <w:tab w:val="clear" w:pos="540"/>
        <w:tab w:val="num" w:pos="927"/>
      </w:tabs>
      <w:ind w:left="927"/>
      <w:jc w:val="both"/>
    </w:pPr>
  </w:style>
  <w:style w:type="paragraph" w:customStyle="1" w:styleId="Tijeloteksta1">
    <w:name w:val="Tijelo teksta1"/>
    <w:basedOn w:val="Normal"/>
    <w:rsid w:val="00C12269"/>
    <w:pPr>
      <w:spacing w:after="0" w:line="240" w:lineRule="auto"/>
      <w:jc w:val="both"/>
    </w:pPr>
    <w:rPr>
      <w:rFonts w:ascii="Times New Roman" w:eastAsia="Times New Roman" w:hAnsi="Times New Roman" w:cs="Times New Roman"/>
      <w:sz w:val="20"/>
      <w:szCs w:val="20"/>
      <w:lang w:val="en-GB"/>
    </w:rPr>
  </w:style>
  <w:style w:type="paragraph" w:styleId="BodyText2">
    <w:name w:val="Body Text 2"/>
    <w:basedOn w:val="Normal"/>
    <w:link w:val="BodyText2Char"/>
    <w:rsid w:val="00C12269"/>
    <w:pPr>
      <w:spacing w:after="0" w:line="240" w:lineRule="auto"/>
      <w:jc w:val="both"/>
    </w:pPr>
    <w:rPr>
      <w:rFonts w:ascii="Arial" w:eastAsia="Times New Roman" w:hAnsi="Arial" w:cs="Times New Roman"/>
      <w:sz w:val="18"/>
      <w:szCs w:val="20"/>
      <w:lang w:val="en-GB"/>
    </w:rPr>
  </w:style>
  <w:style w:type="character" w:customStyle="1" w:styleId="BodyText2Char">
    <w:name w:val="Body Text 2 Char"/>
    <w:basedOn w:val="DefaultParagraphFont"/>
    <w:link w:val="BodyText2"/>
    <w:rsid w:val="00C12269"/>
    <w:rPr>
      <w:rFonts w:ascii="Arial" w:eastAsia="Times New Roman" w:hAnsi="Arial" w:cs="Times New Roman"/>
      <w:sz w:val="18"/>
      <w:szCs w:val="20"/>
      <w:lang w:val="en-GB"/>
    </w:rPr>
  </w:style>
  <w:style w:type="paragraph" w:customStyle="1" w:styleId="Text1">
    <w:name w:val="Text 1"/>
    <w:basedOn w:val="Normal"/>
    <w:rsid w:val="00C12269"/>
    <w:pPr>
      <w:spacing w:after="240" w:line="240" w:lineRule="auto"/>
      <w:jc w:val="both"/>
    </w:pPr>
    <w:rPr>
      <w:rFonts w:ascii="Times New Roman" w:eastAsia="Times New Roman" w:hAnsi="Times New Roman" w:cs="Times New Roman"/>
      <w:sz w:val="24"/>
      <w:szCs w:val="24"/>
      <w:lang w:val="en-GB" w:eastAsia="zh-CN"/>
    </w:rPr>
  </w:style>
  <w:style w:type="character" w:customStyle="1" w:styleId="Text1Char1">
    <w:name w:val="Text 1 Char1"/>
    <w:rsid w:val="00C12269"/>
    <w:rPr>
      <w:sz w:val="24"/>
      <w:lang w:val="en-GB" w:eastAsia="zh-CN"/>
    </w:rPr>
  </w:style>
  <w:style w:type="paragraph" w:customStyle="1" w:styleId="StyleNum-DocParagraph12ptItalicBlackAfter6ptTop">
    <w:name w:val="Style Num-Doc Paragraph + 12 pt Italic Black After:  6 pt Top: ..."/>
    <w:basedOn w:val="Tijeloteksta1"/>
    <w:rsid w:val="00C12269"/>
    <w:pPr>
      <w:pBdr>
        <w:top w:val="single" w:sz="12" w:space="0" w:color="auto"/>
        <w:left w:val="single" w:sz="12" w:space="4" w:color="auto"/>
        <w:bottom w:val="single" w:sz="12" w:space="1" w:color="auto"/>
        <w:right w:val="single" w:sz="12" w:space="4" w:color="auto"/>
      </w:pBdr>
      <w:spacing w:after="120"/>
    </w:pPr>
    <w:rPr>
      <w:i/>
      <w:iCs/>
      <w:color w:val="000000"/>
      <w:sz w:val="24"/>
    </w:rPr>
  </w:style>
  <w:style w:type="paragraph" w:customStyle="1" w:styleId="111">
    <w:name w:val="111"/>
    <w:basedOn w:val="Normal"/>
    <w:rsid w:val="00C12269"/>
    <w:pPr>
      <w:tabs>
        <w:tab w:val="num" w:pos="720"/>
      </w:tabs>
      <w:spacing w:after="0" w:line="240" w:lineRule="auto"/>
      <w:ind w:left="720" w:hanging="360"/>
    </w:pPr>
    <w:rPr>
      <w:rFonts w:ascii="Times New Roman" w:eastAsia="Times New Roman" w:hAnsi="Times New Roman" w:cs="Times New Roman"/>
      <w:b/>
      <w:bCs/>
      <w:color w:val="000000"/>
      <w:sz w:val="24"/>
      <w:szCs w:val="24"/>
      <w:lang w:val="en-GB" w:eastAsia="en-GB"/>
    </w:rPr>
  </w:style>
  <w:style w:type="paragraph" w:customStyle="1" w:styleId="TexteGras">
    <w:name w:val="Texte Gras"/>
    <w:basedOn w:val="Normal"/>
    <w:rsid w:val="00C12269"/>
    <w:pPr>
      <w:spacing w:after="0" w:line="240" w:lineRule="auto"/>
      <w:outlineLvl w:val="0"/>
    </w:pPr>
    <w:rPr>
      <w:rFonts w:ascii="Times New Roman" w:eastAsia="Times New Roman" w:hAnsi="Times New Roman" w:cs="Times New Roman"/>
      <w:b/>
      <w:color w:val="000000"/>
      <w:sz w:val="24"/>
      <w:szCs w:val="24"/>
      <w:lang w:val="en-GB" w:eastAsia="en-GB"/>
    </w:rPr>
  </w:style>
  <w:style w:type="paragraph" w:styleId="TOC4">
    <w:name w:val="toc 4"/>
    <w:basedOn w:val="Normal"/>
    <w:next w:val="Normal"/>
    <w:autoRedefine/>
    <w:rsid w:val="00C12269"/>
    <w:pPr>
      <w:tabs>
        <w:tab w:val="left" w:pos="1680"/>
        <w:tab w:val="right" w:pos="7920"/>
      </w:tabs>
      <w:spacing w:after="0" w:line="240" w:lineRule="auto"/>
      <w:ind w:left="1620" w:right="1113" w:hanging="1260"/>
    </w:pPr>
    <w:rPr>
      <w:rFonts w:ascii="Times New Roman" w:eastAsia="Times New Roman" w:hAnsi="Times New Roman" w:cs="Times New Roman"/>
      <w:i/>
      <w:sz w:val="20"/>
      <w:szCs w:val="24"/>
      <w:lang w:val="en-GB" w:eastAsia="en-GB"/>
    </w:rPr>
  </w:style>
  <w:style w:type="paragraph" w:customStyle="1" w:styleId="StyleBoldItalicBlackUnderline">
    <w:name w:val="Style Bold Italic Black Underline"/>
    <w:basedOn w:val="Normal"/>
    <w:rsid w:val="00C12269"/>
    <w:pPr>
      <w:spacing w:after="0" w:line="240" w:lineRule="auto"/>
      <w:outlineLvl w:val="0"/>
    </w:pPr>
    <w:rPr>
      <w:rFonts w:ascii="Times New Roman" w:eastAsia="Times New Roman" w:hAnsi="Times New Roman" w:cs="Times New Roman"/>
      <w:b/>
      <w:i/>
      <w:color w:val="000000"/>
      <w:sz w:val="24"/>
      <w:szCs w:val="24"/>
      <w:u w:val="single"/>
      <w:lang w:val="en-GB" w:eastAsia="en-GB"/>
    </w:rPr>
  </w:style>
  <w:style w:type="paragraph" w:customStyle="1" w:styleId="StyleBoldItalicBlackUnderlineJustified">
    <w:name w:val="Style Bold Italic Black Underline Justified"/>
    <w:basedOn w:val="Normal"/>
    <w:rsid w:val="00C12269"/>
    <w:pPr>
      <w:numPr>
        <w:numId w:val="4"/>
      </w:numPr>
      <w:spacing w:after="0" w:line="240" w:lineRule="auto"/>
      <w:jc w:val="both"/>
    </w:pPr>
    <w:rPr>
      <w:rFonts w:ascii="Times New Roman" w:eastAsia="Times New Roman" w:hAnsi="Times New Roman" w:cs="Times New Roman"/>
      <w:b/>
      <w:bCs/>
      <w:i/>
      <w:iCs/>
      <w:color w:val="000000"/>
      <w:sz w:val="24"/>
      <w:szCs w:val="20"/>
      <w:u w:val="single"/>
      <w:lang w:val="en-GB" w:eastAsia="en-GB"/>
    </w:rPr>
  </w:style>
  <w:style w:type="paragraph" w:customStyle="1" w:styleId="StyleText1CharBoldBlack">
    <w:name w:val="Style Text 1 Char + Bold Black"/>
    <w:basedOn w:val="Text1Char"/>
    <w:rsid w:val="00C12269"/>
    <w:pPr>
      <w:tabs>
        <w:tab w:val="num" w:pos="540"/>
      </w:tabs>
    </w:pPr>
    <w:rPr>
      <w:b/>
      <w:bCs/>
      <w:color w:val="000000"/>
    </w:rPr>
  </w:style>
  <w:style w:type="paragraph" w:customStyle="1" w:styleId="StyleText1ItalicBlack">
    <w:name w:val="Style Text 1 + Italic Black"/>
    <w:basedOn w:val="Text1"/>
    <w:rsid w:val="00C12269"/>
    <w:pPr>
      <w:numPr>
        <w:numId w:val="3"/>
      </w:numPr>
      <w:tabs>
        <w:tab w:val="clear" w:pos="360"/>
      </w:tabs>
    </w:pPr>
    <w:rPr>
      <w:iCs/>
      <w:color w:val="000000"/>
    </w:rPr>
  </w:style>
  <w:style w:type="character" w:customStyle="1" w:styleId="StyleText1ItalicBlackChar">
    <w:name w:val="Style Text 1 + Italic Black Char"/>
    <w:rsid w:val="00C12269"/>
    <w:rPr>
      <w:color w:val="000000"/>
      <w:sz w:val="24"/>
      <w:lang w:val="en-GB" w:eastAsia="zh-CN"/>
    </w:rPr>
  </w:style>
  <w:style w:type="paragraph" w:customStyle="1" w:styleId="StyleText1CharItalicBlackAfter0pt">
    <w:name w:val="Style Text 1 Char + Italic Black After:  0 pt"/>
    <w:basedOn w:val="Text1Char"/>
    <w:rsid w:val="00C12269"/>
    <w:pPr>
      <w:spacing w:after="0"/>
    </w:pPr>
    <w:rPr>
      <w:iCs/>
      <w:color w:val="000000"/>
      <w:szCs w:val="20"/>
    </w:rPr>
  </w:style>
  <w:style w:type="paragraph" w:customStyle="1" w:styleId="StyleText1CharItalicBlack">
    <w:name w:val="Style Text 1 Char + Italic Black"/>
    <w:basedOn w:val="Text1Char"/>
    <w:rsid w:val="00C12269"/>
    <w:rPr>
      <w:iCs/>
      <w:color w:val="000000"/>
    </w:rPr>
  </w:style>
  <w:style w:type="character" w:customStyle="1" w:styleId="StyleText1CharItalicBlackChar">
    <w:name w:val="Style Text 1 Char + Italic Black Char"/>
    <w:rsid w:val="00C12269"/>
    <w:rPr>
      <w:color w:val="000000"/>
      <w:sz w:val="24"/>
      <w:lang w:val="en-GB" w:eastAsia="zh-CN"/>
    </w:rPr>
  </w:style>
  <w:style w:type="paragraph" w:customStyle="1" w:styleId="StyleStyleNum-DocParagraph12ptItalicBlackAfter6ptTop">
    <w:name w:val="Style Style Num-Doc Paragraph + 12 pt Italic Black After:  6 pt Top..."/>
    <w:basedOn w:val="StyleNum-DocParagraph12ptItalicBlackAfter6ptTop"/>
    <w:rsid w:val="00C12269"/>
    <w:pPr>
      <w:tabs>
        <w:tab w:val="num" w:pos="720"/>
      </w:tabs>
      <w:spacing w:before="120"/>
      <w:ind w:left="720" w:hanging="360"/>
    </w:pPr>
    <w:rPr>
      <w:i w:val="0"/>
      <w:iCs w:val="0"/>
    </w:rPr>
  </w:style>
  <w:style w:type="table" w:styleId="TableGrid">
    <w:name w:val="Table Grid"/>
    <w:basedOn w:val="TableNormal"/>
    <w:rsid w:val="00C12269"/>
    <w:pPr>
      <w:spacing w:after="0" w:line="240" w:lineRule="auto"/>
    </w:pPr>
    <w:rPr>
      <w:rFonts w:ascii="Times New Roman" w:eastAsia="Times New Roman" w:hAnsi="Times New Roman" w:cs="Times New Roman"/>
      <w:sz w:val="20"/>
      <w:szCs w:val="20"/>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C12269"/>
    <w:pPr>
      <w:spacing w:after="0" w:line="240" w:lineRule="auto"/>
    </w:pPr>
    <w:rPr>
      <w:rFonts w:ascii="Tahoma" w:eastAsia="Times New Roman" w:hAnsi="Tahoma" w:cs="Tahoma"/>
      <w:sz w:val="16"/>
      <w:szCs w:val="16"/>
      <w:lang w:val="en-GB" w:eastAsia="en-GB"/>
    </w:rPr>
  </w:style>
  <w:style w:type="character" w:customStyle="1" w:styleId="BalloonTextChar">
    <w:name w:val="Balloon Text Char"/>
    <w:basedOn w:val="DefaultParagraphFont"/>
    <w:link w:val="BalloonText"/>
    <w:semiHidden/>
    <w:rsid w:val="00C12269"/>
    <w:rPr>
      <w:rFonts w:ascii="Tahoma" w:eastAsia="Times New Roman" w:hAnsi="Tahoma" w:cs="Tahoma"/>
      <w:sz w:val="16"/>
      <w:szCs w:val="16"/>
      <w:lang w:val="en-GB" w:eastAsia="en-GB"/>
    </w:rPr>
  </w:style>
  <w:style w:type="paragraph" w:styleId="NormalWeb">
    <w:name w:val="Normal (Web)"/>
    <w:basedOn w:val="Normal"/>
    <w:rsid w:val="00C12269"/>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TOC5">
    <w:name w:val="toc 5"/>
    <w:basedOn w:val="Normal"/>
    <w:next w:val="Normal"/>
    <w:autoRedefine/>
    <w:rsid w:val="00C12269"/>
    <w:pPr>
      <w:spacing w:after="0" w:line="240" w:lineRule="auto"/>
      <w:ind w:left="960"/>
    </w:pPr>
    <w:rPr>
      <w:rFonts w:ascii="Times New Roman" w:eastAsia="Times New Roman" w:hAnsi="Times New Roman" w:cs="Times New Roman"/>
      <w:sz w:val="24"/>
      <w:szCs w:val="24"/>
      <w:lang w:val="fr-FR" w:eastAsia="fr-FR"/>
    </w:rPr>
  </w:style>
  <w:style w:type="paragraph" w:styleId="TOC6">
    <w:name w:val="toc 6"/>
    <w:basedOn w:val="Normal"/>
    <w:next w:val="Normal"/>
    <w:autoRedefine/>
    <w:rsid w:val="00C12269"/>
    <w:pPr>
      <w:spacing w:after="0" w:line="240" w:lineRule="auto"/>
      <w:ind w:left="1200"/>
    </w:pPr>
    <w:rPr>
      <w:rFonts w:ascii="Times New Roman" w:eastAsia="Times New Roman" w:hAnsi="Times New Roman" w:cs="Times New Roman"/>
      <w:sz w:val="24"/>
      <w:szCs w:val="24"/>
      <w:lang w:val="fr-FR" w:eastAsia="fr-FR"/>
    </w:rPr>
  </w:style>
  <w:style w:type="paragraph" w:styleId="TOC7">
    <w:name w:val="toc 7"/>
    <w:basedOn w:val="Normal"/>
    <w:next w:val="Normal"/>
    <w:autoRedefine/>
    <w:rsid w:val="00C12269"/>
    <w:pPr>
      <w:spacing w:after="0" w:line="240" w:lineRule="auto"/>
      <w:ind w:left="1440"/>
    </w:pPr>
    <w:rPr>
      <w:rFonts w:ascii="Times New Roman" w:eastAsia="Times New Roman" w:hAnsi="Times New Roman" w:cs="Times New Roman"/>
      <w:sz w:val="24"/>
      <w:szCs w:val="24"/>
      <w:lang w:val="fr-FR" w:eastAsia="fr-FR"/>
    </w:rPr>
  </w:style>
  <w:style w:type="paragraph" w:styleId="TOC8">
    <w:name w:val="toc 8"/>
    <w:basedOn w:val="Normal"/>
    <w:next w:val="Normal"/>
    <w:autoRedefine/>
    <w:rsid w:val="00C12269"/>
    <w:pPr>
      <w:spacing w:after="0" w:line="240" w:lineRule="auto"/>
      <w:ind w:left="1680"/>
    </w:pPr>
    <w:rPr>
      <w:rFonts w:ascii="Times New Roman" w:eastAsia="Times New Roman" w:hAnsi="Times New Roman" w:cs="Times New Roman"/>
      <w:sz w:val="24"/>
      <w:szCs w:val="24"/>
      <w:lang w:val="fr-FR" w:eastAsia="fr-FR"/>
    </w:rPr>
  </w:style>
  <w:style w:type="paragraph" w:styleId="TOC9">
    <w:name w:val="toc 9"/>
    <w:basedOn w:val="Normal"/>
    <w:next w:val="Normal"/>
    <w:autoRedefine/>
    <w:rsid w:val="00C12269"/>
    <w:pPr>
      <w:spacing w:after="0" w:line="240" w:lineRule="auto"/>
      <w:ind w:left="1920"/>
    </w:pPr>
    <w:rPr>
      <w:rFonts w:ascii="Times New Roman" w:eastAsia="Times New Roman" w:hAnsi="Times New Roman" w:cs="Times New Roman"/>
      <w:sz w:val="24"/>
      <w:szCs w:val="24"/>
      <w:lang w:val="fr-FR" w:eastAsia="fr-FR"/>
    </w:rPr>
  </w:style>
  <w:style w:type="character" w:styleId="CommentReference">
    <w:name w:val="annotation reference"/>
    <w:semiHidden/>
    <w:rsid w:val="00C12269"/>
    <w:rPr>
      <w:rFonts w:cs="Times New Roman"/>
      <w:sz w:val="16"/>
    </w:rPr>
  </w:style>
  <w:style w:type="paragraph" w:styleId="CommentText">
    <w:name w:val="annotation text"/>
    <w:basedOn w:val="Normal"/>
    <w:link w:val="CommentTextChar"/>
    <w:semiHidden/>
    <w:rsid w:val="00C12269"/>
    <w:pPr>
      <w:spacing w:after="0" w:line="240" w:lineRule="auto"/>
    </w:pPr>
    <w:rPr>
      <w:rFonts w:ascii="Times New Roman" w:eastAsia="Times New Roman" w:hAnsi="Times New Roman" w:cs="Times New Roman"/>
      <w:sz w:val="20"/>
      <w:szCs w:val="20"/>
      <w:lang w:val="en-GB" w:eastAsia="en-GB"/>
    </w:rPr>
  </w:style>
  <w:style w:type="character" w:customStyle="1" w:styleId="CommentTextChar">
    <w:name w:val="Comment Text Char"/>
    <w:basedOn w:val="DefaultParagraphFont"/>
    <w:link w:val="CommentText"/>
    <w:semiHidden/>
    <w:rsid w:val="00C12269"/>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semiHidden/>
    <w:rsid w:val="00C12269"/>
    <w:rPr>
      <w:b/>
      <w:bCs/>
    </w:rPr>
  </w:style>
  <w:style w:type="character" w:customStyle="1" w:styleId="CommentSubjectChar">
    <w:name w:val="Comment Subject Char"/>
    <w:basedOn w:val="CommentTextChar"/>
    <w:link w:val="CommentSubject"/>
    <w:semiHidden/>
    <w:rsid w:val="00C12269"/>
    <w:rPr>
      <w:rFonts w:ascii="Times New Roman" w:eastAsia="Times New Roman" w:hAnsi="Times New Roman" w:cs="Times New Roman"/>
      <w:b/>
      <w:bCs/>
      <w:sz w:val="20"/>
      <w:szCs w:val="20"/>
      <w:lang w:val="en-GB" w:eastAsia="en-GB"/>
    </w:rPr>
  </w:style>
  <w:style w:type="paragraph" w:customStyle="1" w:styleId="Default">
    <w:name w:val="Default"/>
    <w:rsid w:val="00C12269"/>
    <w:pPr>
      <w:autoSpaceDE w:val="0"/>
      <w:autoSpaceDN w:val="0"/>
      <w:adjustRightInd w:val="0"/>
      <w:spacing w:after="0" w:line="240" w:lineRule="auto"/>
    </w:pPr>
    <w:rPr>
      <w:rFonts w:ascii="Times New Roman" w:eastAsia="Times New Roman" w:hAnsi="Times New Roman" w:cs="Times New Roman"/>
      <w:color w:val="000000"/>
      <w:sz w:val="24"/>
      <w:szCs w:val="24"/>
      <w:lang w:val="en-GB" w:eastAsia="en-GB"/>
    </w:rPr>
  </w:style>
  <w:style w:type="character" w:styleId="FollowedHyperlink">
    <w:name w:val="FollowedHyperlink"/>
    <w:rsid w:val="00C12269"/>
    <w:rPr>
      <w:rFonts w:cs="Times New Roman"/>
      <w:color w:val="606420"/>
      <w:u w:val="single"/>
    </w:rPr>
  </w:style>
  <w:style w:type="paragraph" w:styleId="ListParagraph">
    <w:name w:val="List Paragraph"/>
    <w:basedOn w:val="Normal"/>
    <w:link w:val="ListParagraphChar"/>
    <w:uiPriority w:val="1"/>
    <w:qFormat/>
    <w:rsid w:val="00C12269"/>
    <w:pPr>
      <w:ind w:left="720"/>
      <w:contextualSpacing/>
    </w:pPr>
    <w:rPr>
      <w:rFonts w:ascii="Calibri" w:eastAsia="Times New Roman" w:hAnsi="Calibri" w:cs="Times New Roman"/>
      <w:lang w:val="en-GB"/>
    </w:rPr>
  </w:style>
  <w:style w:type="paragraph" w:customStyle="1" w:styleId="Tekstas">
    <w:name w:val="Tekstas"/>
    <w:basedOn w:val="Normal"/>
    <w:rsid w:val="00C12269"/>
    <w:pPr>
      <w:spacing w:after="120" w:line="240" w:lineRule="auto"/>
      <w:jc w:val="both"/>
    </w:pPr>
    <w:rPr>
      <w:rFonts w:ascii="Times New Roman" w:eastAsia="Times New Roman" w:hAnsi="Times New Roman" w:cs="Times New Roman"/>
      <w:sz w:val="24"/>
      <w:szCs w:val="24"/>
      <w:lang w:val="en-US"/>
    </w:rPr>
  </w:style>
  <w:style w:type="paragraph" w:styleId="Caption">
    <w:name w:val="caption"/>
    <w:basedOn w:val="Normal"/>
    <w:next w:val="Normal"/>
    <w:autoRedefine/>
    <w:qFormat/>
    <w:rsid w:val="00C12269"/>
    <w:pPr>
      <w:spacing w:after="80" w:line="240" w:lineRule="auto"/>
    </w:pPr>
    <w:rPr>
      <w:rFonts w:ascii="Times New Roman" w:eastAsia="Times New Roman" w:hAnsi="Times New Roman" w:cs="Times New Roman"/>
      <w:b/>
      <w:bCs/>
      <w:szCs w:val="20"/>
      <w:lang w:val="en-US"/>
    </w:rPr>
  </w:style>
  <w:style w:type="paragraph" w:customStyle="1" w:styleId="Corpsdetexte2">
    <w:name w:val="Corps de texte2"/>
    <w:basedOn w:val="Normal"/>
    <w:rsid w:val="00C12269"/>
    <w:pPr>
      <w:spacing w:before="100" w:after="100" w:line="240" w:lineRule="auto"/>
      <w:jc w:val="both"/>
    </w:pPr>
    <w:rPr>
      <w:rFonts w:ascii="Times New Roman" w:eastAsia="SimSun" w:hAnsi="Times New Roman" w:cs="Times New Roman"/>
      <w:sz w:val="24"/>
      <w:szCs w:val="20"/>
      <w:lang w:val="fr-BE" w:eastAsia="zh-CN"/>
    </w:rPr>
  </w:style>
  <w:style w:type="paragraph" w:customStyle="1" w:styleId="CharZchnZchn0">
    <w:name w:val="Char Zchn Zchn"/>
    <w:basedOn w:val="Normal"/>
    <w:rsid w:val="00C12269"/>
    <w:pPr>
      <w:spacing w:after="160" w:line="240" w:lineRule="exact"/>
    </w:pPr>
    <w:rPr>
      <w:rFonts w:ascii="Tahoma" w:eastAsia="Times New Roman" w:hAnsi="Tahoma" w:cs="Times New Roman"/>
      <w:sz w:val="20"/>
      <w:szCs w:val="20"/>
      <w:lang w:val="en-US"/>
    </w:rPr>
  </w:style>
  <w:style w:type="paragraph" w:styleId="Revision">
    <w:name w:val="Revision"/>
    <w:hidden/>
    <w:uiPriority w:val="99"/>
    <w:semiHidden/>
    <w:rsid w:val="00C12269"/>
    <w:pPr>
      <w:spacing w:after="0" w:line="240" w:lineRule="auto"/>
    </w:pPr>
    <w:rPr>
      <w:rFonts w:ascii="Times New Roman" w:eastAsia="Times New Roman" w:hAnsi="Times New Roman" w:cs="Times New Roman"/>
      <w:sz w:val="24"/>
      <w:szCs w:val="24"/>
      <w:lang w:val="en-GB" w:eastAsia="en-GB"/>
    </w:rPr>
  </w:style>
  <w:style w:type="paragraph" w:customStyle="1" w:styleId="Text2">
    <w:name w:val="Text 2"/>
    <w:basedOn w:val="Normal"/>
    <w:rsid w:val="00C12269"/>
    <w:pPr>
      <w:tabs>
        <w:tab w:val="left" w:pos="2161"/>
      </w:tabs>
      <w:spacing w:after="240" w:line="240" w:lineRule="auto"/>
      <w:ind w:left="1202"/>
      <w:jc w:val="both"/>
    </w:pPr>
    <w:rPr>
      <w:rFonts w:ascii="Times New Roman" w:eastAsia="Times New Roman" w:hAnsi="Times New Roman" w:cs="Times New Roman"/>
      <w:sz w:val="24"/>
      <w:szCs w:val="20"/>
      <w:lang w:val="en-GB" w:eastAsia="en-GB"/>
    </w:rPr>
  </w:style>
  <w:style w:type="character" w:customStyle="1" w:styleId="Heading1Char1">
    <w:name w:val="Heading 1 Char1"/>
    <w:aliases w:val="Heading 1 Char Char,Heading 1 Char1 Char1 Char,Heading 1 Char Char Char1 Char,Heading 1 Char1 Char1 Char Char Char,Heading 1 Char Char Char1 Char Char Char,Heading 1 Char Char1 Char,Heading 1 Char1 Char1 Char1 Char"/>
    <w:rsid w:val="00C12269"/>
    <w:rPr>
      <w:rFonts w:eastAsia="SimSun"/>
      <w:b/>
      <w:kern w:val="28"/>
      <w:sz w:val="32"/>
      <w:lang w:val="en-GB" w:eastAsia="zh-CN" w:bidi="ar-SA"/>
    </w:rPr>
  </w:style>
  <w:style w:type="paragraph" w:styleId="ListBullet">
    <w:name w:val="List Bullet"/>
    <w:basedOn w:val="Normal"/>
    <w:autoRedefine/>
    <w:rsid w:val="00C12269"/>
    <w:pPr>
      <w:tabs>
        <w:tab w:val="num" w:pos="360"/>
      </w:tabs>
      <w:spacing w:after="0" w:line="240" w:lineRule="auto"/>
      <w:ind w:left="360" w:hanging="360"/>
      <w:jc w:val="both"/>
    </w:pPr>
    <w:rPr>
      <w:rFonts w:ascii="Times New Roman" w:eastAsia="Times New Roman" w:hAnsi="Times New Roman" w:cs="Times New Roman"/>
      <w:sz w:val="24"/>
      <w:szCs w:val="20"/>
      <w:lang w:val="en-GB" w:eastAsia="en-GB"/>
    </w:rPr>
  </w:style>
  <w:style w:type="paragraph" w:customStyle="1" w:styleId="SubTitle1">
    <w:name w:val="SubTitle 1"/>
    <w:basedOn w:val="Normal"/>
    <w:next w:val="Normal"/>
    <w:rsid w:val="00C12269"/>
    <w:pPr>
      <w:spacing w:after="240" w:line="240" w:lineRule="auto"/>
      <w:jc w:val="center"/>
    </w:pPr>
    <w:rPr>
      <w:rFonts w:ascii="Times New Roman" w:eastAsia="Times New Roman" w:hAnsi="Times New Roman" w:cs="Times New Roman"/>
      <w:b/>
      <w:snapToGrid w:val="0"/>
      <w:sz w:val="40"/>
      <w:szCs w:val="20"/>
      <w:lang w:val="en-GB" w:eastAsia="en-GB"/>
    </w:rPr>
  </w:style>
  <w:style w:type="paragraph" w:customStyle="1" w:styleId="Application1">
    <w:name w:val="Application1"/>
    <w:basedOn w:val="Heading1"/>
    <w:next w:val="Application2"/>
    <w:rsid w:val="00C12269"/>
    <w:pPr>
      <w:pageBreakBefore/>
      <w:widowControl w:val="0"/>
      <w:pBdr>
        <w:top w:val="none" w:sz="0" w:space="0" w:color="auto"/>
        <w:left w:val="none" w:sz="0" w:space="0" w:color="auto"/>
        <w:bottom w:val="none" w:sz="0" w:space="0" w:color="auto"/>
        <w:right w:val="none" w:sz="0" w:space="0" w:color="auto"/>
      </w:pBdr>
      <w:shd w:val="clear" w:color="auto" w:fill="auto"/>
      <w:tabs>
        <w:tab w:val="num" w:pos="720"/>
      </w:tabs>
      <w:spacing w:before="0" w:after="480"/>
      <w:jc w:val="left"/>
    </w:pPr>
    <w:rPr>
      <w:rFonts w:ascii="Arial" w:eastAsia="Times New Roman" w:hAnsi="Arial"/>
      <w:caps/>
      <w:snapToGrid w:val="0"/>
      <w:sz w:val="28"/>
      <w:lang w:eastAsia="en-GB"/>
    </w:rPr>
  </w:style>
  <w:style w:type="paragraph" w:customStyle="1" w:styleId="Application2">
    <w:name w:val="Application2"/>
    <w:basedOn w:val="Normal"/>
    <w:autoRedefine/>
    <w:rsid w:val="00C12269"/>
    <w:pPr>
      <w:widowControl w:val="0"/>
      <w:suppressAutoHyphens/>
      <w:spacing w:before="120" w:after="120" w:line="240" w:lineRule="auto"/>
    </w:pPr>
    <w:rPr>
      <w:rFonts w:ascii="Times New Roman" w:eastAsia="Times New Roman" w:hAnsi="Times New Roman" w:cs="Times New Roman"/>
      <w:b/>
      <w:snapToGrid w:val="0"/>
      <w:spacing w:val="-2"/>
      <w:sz w:val="28"/>
      <w:szCs w:val="28"/>
      <w:u w:val="single"/>
      <w:lang w:val="fr-FR" w:eastAsia="en-GB"/>
    </w:rPr>
  </w:style>
  <w:style w:type="paragraph" w:customStyle="1" w:styleId="text20">
    <w:name w:val="text2"/>
    <w:basedOn w:val="Normal"/>
    <w:rsid w:val="00C12269"/>
    <w:pPr>
      <w:spacing w:after="240" w:line="240" w:lineRule="auto"/>
      <w:ind w:left="1077"/>
    </w:pPr>
    <w:rPr>
      <w:rFonts w:ascii="Times New Roman" w:eastAsia="Times New Roman" w:hAnsi="Times New Roman" w:cs="Times New Roman"/>
      <w:sz w:val="24"/>
      <w:szCs w:val="20"/>
      <w:lang w:val="en-GB" w:eastAsia="en-GB"/>
    </w:rPr>
  </w:style>
  <w:style w:type="paragraph" w:customStyle="1" w:styleId="text10">
    <w:name w:val="text1"/>
    <w:basedOn w:val="Normal"/>
    <w:rsid w:val="00C12269"/>
    <w:pPr>
      <w:spacing w:after="240" w:line="240" w:lineRule="auto"/>
      <w:ind w:left="483"/>
    </w:pPr>
    <w:rPr>
      <w:rFonts w:ascii="Times New Roman" w:eastAsia="Times New Roman" w:hAnsi="Times New Roman" w:cs="Times New Roman"/>
      <w:sz w:val="24"/>
      <w:szCs w:val="20"/>
      <w:lang w:val="en-GB" w:eastAsia="en-GB"/>
    </w:rPr>
  </w:style>
  <w:style w:type="paragraph" w:customStyle="1" w:styleId="text4">
    <w:name w:val="text4"/>
    <w:basedOn w:val="Normal"/>
    <w:rsid w:val="00C12269"/>
    <w:pPr>
      <w:spacing w:after="240" w:line="240" w:lineRule="auto"/>
      <w:ind w:left="2880"/>
    </w:pPr>
    <w:rPr>
      <w:rFonts w:ascii="Times New Roman" w:eastAsia="Times New Roman" w:hAnsi="Times New Roman" w:cs="Times New Roman"/>
      <w:sz w:val="24"/>
      <w:szCs w:val="20"/>
      <w:lang w:val="en-GB" w:eastAsia="en-GB"/>
    </w:rPr>
  </w:style>
  <w:style w:type="paragraph" w:styleId="Title">
    <w:name w:val="Title"/>
    <w:basedOn w:val="Normal"/>
    <w:link w:val="TitleChar"/>
    <w:qFormat/>
    <w:rsid w:val="00C12269"/>
    <w:pPr>
      <w:widowControl w:val="0"/>
      <w:tabs>
        <w:tab w:val="left" w:pos="-720"/>
      </w:tabs>
      <w:suppressAutoHyphens/>
      <w:spacing w:after="0" w:line="240" w:lineRule="auto"/>
      <w:jc w:val="center"/>
    </w:pPr>
    <w:rPr>
      <w:rFonts w:ascii="Times New Roman" w:eastAsia="Times New Roman" w:hAnsi="Times New Roman" w:cs="Times New Roman"/>
      <w:b/>
      <w:snapToGrid w:val="0"/>
      <w:sz w:val="48"/>
      <w:szCs w:val="20"/>
      <w:lang w:val="en-US" w:eastAsia="en-GB"/>
    </w:rPr>
  </w:style>
  <w:style w:type="character" w:customStyle="1" w:styleId="TitleChar">
    <w:name w:val="Title Char"/>
    <w:basedOn w:val="DefaultParagraphFont"/>
    <w:link w:val="Title"/>
    <w:rsid w:val="00C12269"/>
    <w:rPr>
      <w:rFonts w:ascii="Times New Roman" w:eastAsia="Times New Roman" w:hAnsi="Times New Roman" w:cs="Times New Roman"/>
      <w:b/>
      <w:snapToGrid w:val="0"/>
      <w:sz w:val="48"/>
      <w:szCs w:val="20"/>
      <w:lang w:val="en-US" w:eastAsia="en-GB"/>
    </w:rPr>
  </w:style>
  <w:style w:type="paragraph" w:customStyle="1" w:styleId="internormal">
    <w:name w:val="internormal"/>
    <w:basedOn w:val="Normal"/>
    <w:rsid w:val="00C12269"/>
    <w:pPr>
      <w:spacing w:after="0" w:line="240" w:lineRule="auto"/>
      <w:ind w:left="1701"/>
      <w:jc w:val="both"/>
    </w:pPr>
    <w:rPr>
      <w:rFonts w:ascii="Optima" w:eastAsia="Times New Roman" w:hAnsi="Optima" w:cs="Times New Roman"/>
      <w:szCs w:val="20"/>
      <w:lang w:val="en-GB" w:eastAsia="en-GB"/>
    </w:rPr>
  </w:style>
  <w:style w:type="paragraph" w:styleId="BodyTextIndent">
    <w:name w:val="Body Text Indent"/>
    <w:basedOn w:val="Normal"/>
    <w:link w:val="BodyTextIndentChar"/>
    <w:rsid w:val="00C12269"/>
    <w:pPr>
      <w:spacing w:after="0" w:line="240" w:lineRule="auto"/>
    </w:pPr>
    <w:rPr>
      <w:rFonts w:ascii="Times New Roman" w:eastAsia="Times New Roman" w:hAnsi="Times New Roman" w:cs="Times New Roman"/>
      <w:b/>
      <w:sz w:val="20"/>
      <w:szCs w:val="20"/>
      <w:lang w:val="cs-CZ"/>
    </w:rPr>
  </w:style>
  <w:style w:type="character" w:customStyle="1" w:styleId="BodyTextIndentChar">
    <w:name w:val="Body Text Indent Char"/>
    <w:basedOn w:val="DefaultParagraphFont"/>
    <w:link w:val="BodyTextIndent"/>
    <w:rsid w:val="00C12269"/>
    <w:rPr>
      <w:rFonts w:ascii="Times New Roman" w:eastAsia="Times New Roman" w:hAnsi="Times New Roman" w:cs="Times New Roman"/>
      <w:b/>
      <w:sz w:val="20"/>
      <w:szCs w:val="20"/>
      <w:lang w:val="cs-CZ"/>
    </w:rPr>
  </w:style>
  <w:style w:type="paragraph" w:customStyle="1" w:styleId="NoteHead">
    <w:name w:val="NoteHead"/>
    <w:basedOn w:val="Normal"/>
    <w:next w:val="Normal"/>
    <w:rsid w:val="00C12269"/>
    <w:pPr>
      <w:spacing w:before="720" w:after="720" w:line="240" w:lineRule="auto"/>
      <w:jc w:val="center"/>
    </w:pPr>
    <w:rPr>
      <w:rFonts w:ascii="Times New Roman" w:eastAsia="Times New Roman" w:hAnsi="Times New Roman" w:cs="Times New Roman"/>
      <w:b/>
      <w:smallCaps/>
      <w:sz w:val="24"/>
      <w:szCs w:val="20"/>
      <w:lang w:val="en-GB"/>
    </w:rPr>
  </w:style>
  <w:style w:type="character" w:customStyle="1" w:styleId="NormalIndentChar">
    <w:name w:val="Normal Indent Char"/>
    <w:link w:val="NormalIndent"/>
    <w:rsid w:val="00C12269"/>
    <w:rPr>
      <w:rFonts w:ascii="Times New Roman" w:eastAsia="Times New Roman" w:hAnsi="Times New Roman" w:cs="Times New Roman"/>
      <w:sz w:val="20"/>
      <w:szCs w:val="20"/>
      <w:lang w:val="cs-CZ"/>
    </w:rPr>
  </w:style>
  <w:style w:type="character" w:customStyle="1" w:styleId="NormalIndent1Char">
    <w:name w:val="Normal Indent 1 Char"/>
    <w:link w:val="NormalIndent1"/>
    <w:rsid w:val="00C12269"/>
    <w:rPr>
      <w:rFonts w:ascii="Times New Roman" w:eastAsia="Times New Roman" w:hAnsi="Times New Roman" w:cs="Times New Roman"/>
      <w:i/>
      <w:sz w:val="24"/>
      <w:szCs w:val="20"/>
      <w:lang w:val="en-US"/>
    </w:rPr>
  </w:style>
  <w:style w:type="paragraph" w:customStyle="1" w:styleId="normaltableau">
    <w:name w:val="normal_tableau"/>
    <w:basedOn w:val="Normal"/>
    <w:rsid w:val="00C12269"/>
    <w:pPr>
      <w:spacing w:before="120" w:after="120" w:line="240" w:lineRule="auto"/>
      <w:jc w:val="both"/>
    </w:pPr>
    <w:rPr>
      <w:rFonts w:ascii="Optima" w:eastAsia="Times New Roman" w:hAnsi="Optima" w:cs="Times New Roman"/>
      <w:szCs w:val="20"/>
      <w:lang w:val="en-GB"/>
    </w:rPr>
  </w:style>
  <w:style w:type="paragraph" w:customStyle="1" w:styleId="article1">
    <w:name w:val="article1"/>
    <w:basedOn w:val="Normal"/>
    <w:rsid w:val="00C12269"/>
    <w:pPr>
      <w:spacing w:before="240" w:after="0" w:line="240" w:lineRule="auto"/>
      <w:ind w:left="1701"/>
      <w:jc w:val="center"/>
    </w:pPr>
    <w:rPr>
      <w:rFonts w:ascii="Optima" w:eastAsia="Times New Roman" w:hAnsi="Optima" w:cs="Times New Roman"/>
      <w:b/>
      <w:szCs w:val="20"/>
      <w:u w:val="single"/>
      <w:lang w:val="en-GB"/>
    </w:rPr>
  </w:style>
  <w:style w:type="paragraph" w:customStyle="1" w:styleId="TableTitle">
    <w:name w:val="Table Title"/>
    <w:basedOn w:val="Normal"/>
    <w:next w:val="Normal"/>
    <w:rsid w:val="00C12269"/>
    <w:pPr>
      <w:keepNext/>
      <w:widowControl w:val="0"/>
      <w:tabs>
        <w:tab w:val="left" w:pos="851"/>
        <w:tab w:val="left" w:pos="1191"/>
        <w:tab w:val="left" w:pos="1531"/>
      </w:tabs>
      <w:spacing w:after="240" w:line="240" w:lineRule="auto"/>
      <w:jc w:val="center"/>
    </w:pPr>
    <w:rPr>
      <w:rFonts w:ascii="Helvetica" w:eastAsia="Times New Roman" w:hAnsi="Helvetica" w:cs="Times New Roman"/>
      <w:b/>
      <w:szCs w:val="20"/>
      <w:lang w:val="en-GB"/>
    </w:rPr>
  </w:style>
  <w:style w:type="paragraph" w:customStyle="1" w:styleId="TableSub-title">
    <w:name w:val="Table Sub-title"/>
    <w:basedOn w:val="Normal"/>
    <w:next w:val="BodyText"/>
    <w:rsid w:val="00C12269"/>
    <w:pPr>
      <w:keepNext/>
      <w:widowControl w:val="0"/>
      <w:tabs>
        <w:tab w:val="left" w:pos="851"/>
        <w:tab w:val="left" w:pos="1191"/>
        <w:tab w:val="left" w:pos="1531"/>
      </w:tabs>
      <w:spacing w:after="240" w:line="240" w:lineRule="auto"/>
      <w:jc w:val="center"/>
    </w:pPr>
    <w:rPr>
      <w:rFonts w:ascii="Helvetica" w:eastAsia="Times New Roman" w:hAnsi="Helvetica" w:cs="Times New Roman"/>
      <w:szCs w:val="20"/>
      <w:lang w:val="en-GB"/>
    </w:rPr>
  </w:style>
  <w:style w:type="paragraph" w:customStyle="1" w:styleId="SourceDescription">
    <w:name w:val="Source Description"/>
    <w:basedOn w:val="Normal"/>
    <w:next w:val="BodyText"/>
    <w:rsid w:val="00C12269"/>
    <w:pPr>
      <w:widowControl w:val="0"/>
      <w:tabs>
        <w:tab w:val="left" w:pos="851"/>
        <w:tab w:val="left" w:pos="1191"/>
        <w:tab w:val="left" w:pos="1531"/>
      </w:tabs>
      <w:spacing w:after="0" w:line="240" w:lineRule="auto"/>
      <w:jc w:val="both"/>
    </w:pPr>
    <w:rPr>
      <w:rFonts w:ascii="Helvetica" w:eastAsia="Times New Roman" w:hAnsi="Helvetica" w:cs="Times New Roman"/>
      <w:sz w:val="18"/>
      <w:szCs w:val="20"/>
      <w:lang w:val="en-GB"/>
    </w:rPr>
  </w:style>
  <w:style w:type="paragraph" w:customStyle="1" w:styleId="Blockquote">
    <w:name w:val="Blockquote"/>
    <w:basedOn w:val="Normal"/>
    <w:rsid w:val="00C12269"/>
    <w:pPr>
      <w:widowControl w:val="0"/>
      <w:spacing w:before="100" w:after="100" w:line="240" w:lineRule="auto"/>
      <w:ind w:left="360" w:right="360"/>
    </w:pPr>
    <w:rPr>
      <w:rFonts w:ascii="Times New Roman" w:eastAsia="Times New Roman" w:hAnsi="Times New Roman" w:cs="Times New Roman"/>
      <w:snapToGrid w:val="0"/>
      <w:sz w:val="24"/>
      <w:szCs w:val="20"/>
      <w:lang w:val="en-US"/>
    </w:rPr>
  </w:style>
  <w:style w:type="character" w:styleId="Strong">
    <w:name w:val="Strong"/>
    <w:qFormat/>
    <w:rsid w:val="00C12269"/>
    <w:rPr>
      <w:b/>
    </w:rPr>
  </w:style>
  <w:style w:type="paragraph" w:customStyle="1" w:styleId="Text11">
    <w:name w:val="Text 11"/>
    <w:basedOn w:val="Normal"/>
    <w:rsid w:val="00C12269"/>
    <w:pPr>
      <w:spacing w:after="240" w:line="240" w:lineRule="auto"/>
      <w:jc w:val="both"/>
    </w:pPr>
    <w:rPr>
      <w:rFonts w:ascii="Times New Roman" w:eastAsia="Times New Roman" w:hAnsi="Times New Roman" w:cs="Times New Roman"/>
      <w:sz w:val="24"/>
      <w:szCs w:val="20"/>
      <w:lang w:val="en-GB" w:eastAsia="zh-CN"/>
    </w:rPr>
  </w:style>
  <w:style w:type="paragraph" w:customStyle="1" w:styleId="Num-DocParagraph1">
    <w:name w:val="Num-Doc Paragraph1"/>
    <w:basedOn w:val="Normal"/>
    <w:rsid w:val="00C12269"/>
    <w:pPr>
      <w:tabs>
        <w:tab w:val="left" w:pos="851"/>
        <w:tab w:val="left" w:pos="1191"/>
        <w:tab w:val="left" w:pos="1531"/>
      </w:tabs>
      <w:spacing w:after="240" w:line="240" w:lineRule="auto"/>
      <w:jc w:val="both"/>
    </w:pPr>
    <w:rPr>
      <w:rFonts w:ascii="Times" w:eastAsia="Times New Roman" w:hAnsi="Times" w:cs="Times New Roman"/>
      <w:szCs w:val="20"/>
      <w:lang w:val="en-GB" w:eastAsia="zh-CN"/>
    </w:rPr>
  </w:style>
  <w:style w:type="paragraph" w:customStyle="1" w:styleId="Text12">
    <w:name w:val="Text 12"/>
    <w:basedOn w:val="Normal"/>
    <w:rsid w:val="00C12269"/>
    <w:pPr>
      <w:spacing w:after="240" w:line="240" w:lineRule="auto"/>
      <w:jc w:val="both"/>
    </w:pPr>
    <w:rPr>
      <w:rFonts w:ascii="Times New Roman" w:eastAsia="Times New Roman" w:hAnsi="Times New Roman" w:cs="Times New Roman"/>
      <w:sz w:val="24"/>
      <w:szCs w:val="20"/>
      <w:lang w:val="en-GB" w:eastAsia="zh-CN"/>
    </w:rPr>
  </w:style>
  <w:style w:type="paragraph" w:customStyle="1" w:styleId="Text1Char2">
    <w:name w:val="Text 1 Char2"/>
    <w:basedOn w:val="Normal"/>
    <w:rsid w:val="00C12269"/>
    <w:pPr>
      <w:spacing w:after="240" w:line="240" w:lineRule="auto"/>
      <w:jc w:val="both"/>
    </w:pPr>
    <w:rPr>
      <w:rFonts w:ascii="Times New Roman" w:eastAsia="Times New Roman" w:hAnsi="Times New Roman" w:cs="Times New Roman"/>
      <w:sz w:val="24"/>
      <w:szCs w:val="24"/>
      <w:lang w:val="en-GB" w:eastAsia="zh-CN"/>
    </w:rPr>
  </w:style>
  <w:style w:type="paragraph" w:customStyle="1" w:styleId="Num-DocParagraph2">
    <w:name w:val="Num-Doc Paragraph2"/>
    <w:basedOn w:val="Normal"/>
    <w:rsid w:val="00C12269"/>
    <w:pPr>
      <w:tabs>
        <w:tab w:val="left" w:pos="851"/>
        <w:tab w:val="left" w:pos="1191"/>
        <w:tab w:val="left" w:pos="1531"/>
      </w:tabs>
      <w:spacing w:after="240" w:line="240" w:lineRule="auto"/>
      <w:jc w:val="both"/>
    </w:pPr>
    <w:rPr>
      <w:rFonts w:ascii="Times" w:eastAsia="Times New Roman" w:hAnsi="Times" w:cs="Times New Roman"/>
      <w:szCs w:val="20"/>
      <w:lang w:val="en-GB" w:eastAsia="zh-CN"/>
    </w:rPr>
  </w:style>
  <w:style w:type="paragraph" w:customStyle="1" w:styleId="NumPar2">
    <w:name w:val="NumPar 2"/>
    <w:basedOn w:val="Heading2"/>
    <w:next w:val="Text2"/>
    <w:rsid w:val="00C12269"/>
    <w:pPr>
      <w:keepNext w:val="0"/>
      <w:numPr>
        <w:ilvl w:val="1"/>
        <w:numId w:val="1"/>
      </w:numPr>
      <w:tabs>
        <w:tab w:val="clear" w:pos="360"/>
        <w:tab w:val="num" w:pos="1200"/>
      </w:tabs>
      <w:spacing w:before="0" w:after="240"/>
      <w:ind w:left="1200" w:hanging="720"/>
      <w:outlineLvl w:val="9"/>
    </w:pPr>
    <w:rPr>
      <w:rFonts w:eastAsia="Times New Roman"/>
      <w:sz w:val="24"/>
      <w:lang w:eastAsia="en-GB"/>
    </w:rPr>
  </w:style>
  <w:style w:type="paragraph" w:customStyle="1" w:styleId="SectionTitle">
    <w:name w:val="SectionTitle"/>
    <w:basedOn w:val="Normal"/>
    <w:next w:val="Heading1"/>
    <w:rsid w:val="00C12269"/>
    <w:pPr>
      <w:keepNext/>
      <w:spacing w:after="480" w:line="240" w:lineRule="auto"/>
      <w:jc w:val="center"/>
    </w:pPr>
    <w:rPr>
      <w:rFonts w:ascii="Times New Roman" w:eastAsia="Times New Roman" w:hAnsi="Times New Roman" w:cs="Times New Roman"/>
      <w:b/>
      <w:smallCaps/>
      <w:sz w:val="28"/>
      <w:szCs w:val="20"/>
      <w:lang w:val="en-GB" w:eastAsia="en-GB"/>
    </w:rPr>
  </w:style>
  <w:style w:type="paragraph" w:customStyle="1" w:styleId="Text3">
    <w:name w:val="Text 3"/>
    <w:basedOn w:val="Normal"/>
    <w:rsid w:val="00C12269"/>
    <w:pPr>
      <w:tabs>
        <w:tab w:val="left" w:pos="2302"/>
      </w:tabs>
      <w:spacing w:after="240" w:line="240" w:lineRule="auto"/>
      <w:ind w:left="1202"/>
      <w:jc w:val="both"/>
    </w:pPr>
    <w:rPr>
      <w:rFonts w:ascii="Times New Roman" w:eastAsia="Times New Roman" w:hAnsi="Times New Roman" w:cs="Times New Roman"/>
      <w:sz w:val="24"/>
      <w:szCs w:val="20"/>
      <w:lang w:val="en-GB" w:eastAsia="en-GB"/>
    </w:rPr>
  </w:style>
  <w:style w:type="paragraph" w:customStyle="1" w:styleId="ListBullet1">
    <w:name w:val="List Bullet 1"/>
    <w:basedOn w:val="Text1"/>
    <w:rsid w:val="00C12269"/>
    <w:pPr>
      <w:numPr>
        <w:numId w:val="2"/>
      </w:numPr>
    </w:pPr>
    <w:rPr>
      <w:szCs w:val="20"/>
      <w:lang w:eastAsia="en-US"/>
    </w:rPr>
  </w:style>
  <w:style w:type="paragraph" w:customStyle="1" w:styleId="ListDash2">
    <w:name w:val="List Dash 2"/>
    <w:basedOn w:val="Text2"/>
    <w:rsid w:val="00C12269"/>
    <w:pPr>
      <w:numPr>
        <w:numId w:val="6"/>
      </w:numPr>
      <w:tabs>
        <w:tab w:val="clear" w:pos="2161"/>
      </w:tabs>
    </w:pPr>
    <w:rPr>
      <w:lang w:eastAsia="en-US"/>
    </w:rPr>
  </w:style>
  <w:style w:type="paragraph" w:customStyle="1" w:styleId="ListDash4">
    <w:name w:val="List Dash 4"/>
    <w:basedOn w:val="Normal"/>
    <w:rsid w:val="00C12269"/>
    <w:pPr>
      <w:numPr>
        <w:numId w:val="7"/>
      </w:numPr>
      <w:spacing w:after="240" w:line="240" w:lineRule="auto"/>
      <w:jc w:val="both"/>
    </w:pPr>
    <w:rPr>
      <w:rFonts w:ascii="Times New Roman" w:eastAsia="Times New Roman" w:hAnsi="Times New Roman" w:cs="Times New Roman"/>
      <w:sz w:val="24"/>
      <w:szCs w:val="20"/>
      <w:lang w:val="en-GB"/>
    </w:rPr>
  </w:style>
  <w:style w:type="paragraph" w:styleId="ListNumber">
    <w:name w:val="List Number"/>
    <w:basedOn w:val="Normal"/>
    <w:rsid w:val="00C12269"/>
    <w:pPr>
      <w:numPr>
        <w:numId w:val="9"/>
      </w:numPr>
      <w:spacing w:after="240" w:line="240" w:lineRule="auto"/>
      <w:jc w:val="both"/>
    </w:pPr>
    <w:rPr>
      <w:rFonts w:ascii="Times New Roman" w:eastAsia="Times New Roman" w:hAnsi="Times New Roman" w:cs="Times New Roman"/>
      <w:sz w:val="24"/>
      <w:szCs w:val="20"/>
      <w:lang w:val="fr-FR"/>
    </w:rPr>
  </w:style>
  <w:style w:type="paragraph" w:customStyle="1" w:styleId="ListDash">
    <w:name w:val="List Dash"/>
    <w:basedOn w:val="Normal"/>
    <w:rsid w:val="00C12269"/>
    <w:pPr>
      <w:numPr>
        <w:numId w:val="8"/>
      </w:numPr>
      <w:spacing w:after="240" w:line="240" w:lineRule="auto"/>
      <w:jc w:val="both"/>
    </w:pPr>
    <w:rPr>
      <w:rFonts w:ascii="Times New Roman" w:eastAsia="Times New Roman" w:hAnsi="Times New Roman" w:cs="Times New Roman"/>
      <w:sz w:val="24"/>
      <w:szCs w:val="20"/>
      <w:lang w:val="fr-FR"/>
    </w:rPr>
  </w:style>
  <w:style w:type="paragraph" w:customStyle="1" w:styleId="ListNumberLevel2">
    <w:name w:val="List Number (Level 2)"/>
    <w:basedOn w:val="Normal"/>
    <w:rsid w:val="00C12269"/>
    <w:pPr>
      <w:numPr>
        <w:ilvl w:val="1"/>
        <w:numId w:val="9"/>
      </w:numPr>
      <w:spacing w:after="240" w:line="240" w:lineRule="auto"/>
      <w:jc w:val="both"/>
    </w:pPr>
    <w:rPr>
      <w:rFonts w:ascii="Times New Roman" w:eastAsia="Times New Roman" w:hAnsi="Times New Roman" w:cs="Times New Roman"/>
      <w:sz w:val="24"/>
      <w:szCs w:val="20"/>
      <w:lang w:val="fr-FR"/>
    </w:rPr>
  </w:style>
  <w:style w:type="paragraph" w:customStyle="1" w:styleId="ListNumberLevel3">
    <w:name w:val="List Number (Level 3)"/>
    <w:basedOn w:val="Normal"/>
    <w:rsid w:val="00C12269"/>
    <w:pPr>
      <w:numPr>
        <w:ilvl w:val="2"/>
        <w:numId w:val="9"/>
      </w:numPr>
      <w:spacing w:after="240" w:line="240" w:lineRule="auto"/>
      <w:jc w:val="both"/>
    </w:pPr>
    <w:rPr>
      <w:rFonts w:ascii="Times New Roman" w:eastAsia="Times New Roman" w:hAnsi="Times New Roman" w:cs="Times New Roman"/>
      <w:sz w:val="24"/>
      <w:szCs w:val="20"/>
      <w:lang w:val="fr-FR"/>
    </w:rPr>
  </w:style>
  <w:style w:type="paragraph" w:customStyle="1" w:styleId="ListNumberLevel4">
    <w:name w:val="List Number (Level 4)"/>
    <w:basedOn w:val="Normal"/>
    <w:rsid w:val="00C12269"/>
    <w:pPr>
      <w:numPr>
        <w:ilvl w:val="3"/>
        <w:numId w:val="9"/>
      </w:numPr>
      <w:spacing w:after="240" w:line="240" w:lineRule="auto"/>
      <w:jc w:val="both"/>
    </w:pPr>
    <w:rPr>
      <w:rFonts w:ascii="Times New Roman" w:eastAsia="Times New Roman" w:hAnsi="Times New Roman" w:cs="Times New Roman"/>
      <w:sz w:val="24"/>
      <w:szCs w:val="20"/>
      <w:lang w:val="fr-FR"/>
    </w:rPr>
  </w:style>
  <w:style w:type="paragraph" w:customStyle="1" w:styleId="BodySingle">
    <w:name w:val="Body Single"/>
    <w:basedOn w:val="BodyText"/>
    <w:rsid w:val="00C12269"/>
    <w:pPr>
      <w:tabs>
        <w:tab w:val="clear" w:pos="851"/>
        <w:tab w:val="clear" w:pos="1191"/>
        <w:tab w:val="clear" w:pos="1531"/>
      </w:tabs>
      <w:spacing w:after="0" w:line="290" w:lineRule="atLeast"/>
      <w:jc w:val="left"/>
    </w:pPr>
    <w:rPr>
      <w:rFonts w:ascii="Times New Roman" w:hAnsi="Times New Roman"/>
      <w:sz w:val="24"/>
      <w:lang w:eastAsia="en-US"/>
    </w:rPr>
  </w:style>
  <w:style w:type="paragraph" w:customStyle="1" w:styleId="BodyText21">
    <w:name w:val="Body Text 21"/>
    <w:basedOn w:val="Normal"/>
    <w:rsid w:val="00C12269"/>
    <w:pPr>
      <w:tabs>
        <w:tab w:val="left" w:pos="420"/>
      </w:tabs>
      <w:spacing w:after="0" w:line="240" w:lineRule="auto"/>
      <w:jc w:val="both"/>
    </w:pPr>
    <w:rPr>
      <w:rFonts w:ascii="Times New Roman" w:eastAsia="Times New Roman" w:hAnsi="Times New Roman" w:cs="Times New Roman"/>
      <w:sz w:val="24"/>
      <w:szCs w:val="20"/>
      <w:lang w:val="en-GB"/>
    </w:rPr>
  </w:style>
  <w:style w:type="paragraph" w:customStyle="1" w:styleId="Table">
    <w:name w:val="Table"/>
    <w:basedOn w:val="Normal"/>
    <w:rsid w:val="00C12269"/>
    <w:pPr>
      <w:keepNext/>
      <w:tabs>
        <w:tab w:val="left" w:pos="851"/>
      </w:tabs>
      <w:spacing w:after="0" w:line="240" w:lineRule="auto"/>
    </w:pPr>
    <w:rPr>
      <w:rFonts w:ascii="Times New Roman" w:eastAsia="Times New Roman" w:hAnsi="Times New Roman" w:cs="Times New Roman"/>
      <w:sz w:val="20"/>
      <w:szCs w:val="20"/>
      <w:lang w:val="en-GB"/>
    </w:rPr>
  </w:style>
  <w:style w:type="paragraph" w:customStyle="1" w:styleId="CharCharCharCharCharCharCharCharCharCharCharCharCharCharCharCharCharCharCharCharCharCharCharCharCharCharChar">
    <w:name w:val="Char Char Char Char Char Char Char Char Char Char Char Char Char Char Char Char Char Char Char Char Char Char Char Char Char Char Char"/>
    <w:basedOn w:val="Normal"/>
    <w:next w:val="Normal"/>
    <w:rsid w:val="00C12269"/>
    <w:pPr>
      <w:spacing w:after="160" w:line="240" w:lineRule="exact"/>
    </w:pPr>
    <w:rPr>
      <w:rFonts w:ascii="Tahoma" w:eastAsia="Times New Roman" w:hAnsi="Tahoma" w:cs="Times New Roman"/>
      <w:sz w:val="24"/>
      <w:szCs w:val="20"/>
      <w:lang w:val="en-US"/>
    </w:rPr>
  </w:style>
  <w:style w:type="character" w:customStyle="1" w:styleId="Heading1Char1Char">
    <w:name w:val="Heading 1 Char1 Char"/>
    <w:aliases w:val="Heading 1 Char Char Char"/>
    <w:rsid w:val="00C12269"/>
    <w:rPr>
      <w:b/>
    </w:rPr>
  </w:style>
  <w:style w:type="paragraph" w:styleId="EndnoteText">
    <w:name w:val="endnote text"/>
    <w:basedOn w:val="Normal"/>
    <w:link w:val="EndnoteTextChar"/>
    <w:rsid w:val="00C12269"/>
    <w:pPr>
      <w:spacing w:after="0" w:line="240" w:lineRule="auto"/>
    </w:pPr>
    <w:rPr>
      <w:rFonts w:ascii="Times New Roman" w:eastAsia="Times New Roman" w:hAnsi="Times New Roman" w:cs="Times New Roman"/>
      <w:sz w:val="20"/>
      <w:szCs w:val="20"/>
      <w:lang w:val="en-GB" w:eastAsia="en-GB"/>
    </w:rPr>
  </w:style>
  <w:style w:type="character" w:customStyle="1" w:styleId="EndnoteTextChar">
    <w:name w:val="Endnote Text Char"/>
    <w:basedOn w:val="DefaultParagraphFont"/>
    <w:link w:val="EndnoteText"/>
    <w:rsid w:val="00C12269"/>
    <w:rPr>
      <w:rFonts w:ascii="Times New Roman" w:eastAsia="Times New Roman" w:hAnsi="Times New Roman" w:cs="Times New Roman"/>
      <w:sz w:val="20"/>
      <w:szCs w:val="20"/>
      <w:lang w:val="en-GB" w:eastAsia="en-GB"/>
    </w:rPr>
  </w:style>
  <w:style w:type="character" w:styleId="EndnoteReference">
    <w:name w:val="endnote reference"/>
    <w:rsid w:val="00C12269"/>
    <w:rPr>
      <w:vertAlign w:val="superscript"/>
    </w:rPr>
  </w:style>
  <w:style w:type="character" w:customStyle="1" w:styleId="En-tte1">
    <w:name w:val="En-tête #1_"/>
    <w:link w:val="En-tte10"/>
    <w:uiPriority w:val="99"/>
    <w:rsid w:val="00C12269"/>
    <w:rPr>
      <w:b/>
      <w:bCs/>
      <w:sz w:val="26"/>
      <w:szCs w:val="26"/>
      <w:shd w:val="clear" w:color="auto" w:fill="FFFFFF"/>
    </w:rPr>
  </w:style>
  <w:style w:type="paragraph" w:customStyle="1" w:styleId="En-tte10">
    <w:name w:val="En-tête #1"/>
    <w:basedOn w:val="Normal"/>
    <w:link w:val="En-tte1"/>
    <w:uiPriority w:val="99"/>
    <w:rsid w:val="00C12269"/>
    <w:pPr>
      <w:widowControl w:val="0"/>
      <w:shd w:val="clear" w:color="auto" w:fill="FFFFFF"/>
      <w:spacing w:after="0" w:line="350" w:lineRule="exact"/>
      <w:jc w:val="center"/>
      <w:outlineLvl w:val="0"/>
    </w:pPr>
    <w:rPr>
      <w:b/>
      <w:bCs/>
      <w:sz w:val="26"/>
      <w:szCs w:val="26"/>
    </w:rPr>
  </w:style>
  <w:style w:type="character" w:customStyle="1" w:styleId="Style11pt1">
    <w:name w:val="Style 11 pt1"/>
    <w:rsid w:val="00C12269"/>
    <w:rPr>
      <w:sz w:val="22"/>
      <w:szCs w:val="22"/>
    </w:rPr>
  </w:style>
  <w:style w:type="character" w:customStyle="1" w:styleId="ListParagraphChar">
    <w:name w:val="List Paragraph Char"/>
    <w:link w:val="ListParagraph"/>
    <w:uiPriority w:val="1"/>
    <w:locked/>
    <w:rsid w:val="000D61F4"/>
    <w:rPr>
      <w:rFonts w:ascii="Calibri" w:eastAsia="Times New Roman" w:hAnsi="Calibri" w:cs="Times New Roman"/>
      <w:lang w:val="en-GB"/>
    </w:rPr>
  </w:style>
  <w:style w:type="paragraph" w:customStyle="1" w:styleId="Slog1">
    <w:name w:val="Slog1"/>
    <w:basedOn w:val="Normal"/>
    <w:rsid w:val="007A20F0"/>
    <w:pPr>
      <w:widowControl w:val="0"/>
      <w:suppressAutoHyphens/>
      <w:autoSpaceDE w:val="0"/>
      <w:autoSpaceDN w:val="0"/>
      <w:adjustRightInd w:val="0"/>
      <w:spacing w:before="120" w:after="0" w:line="240" w:lineRule="auto"/>
    </w:pPr>
    <w:rPr>
      <w:rFonts w:ascii="Arial" w:eastAsia="Times New Roman" w:hAnsi="Arial" w:cs="Arial"/>
      <w:bCs/>
      <w:sz w:val="24"/>
      <w:szCs w:val="24"/>
      <w:lang w:val="en-US"/>
    </w:rPr>
  </w:style>
  <w:style w:type="character" w:customStyle="1" w:styleId="st1">
    <w:name w:val="st1"/>
    <w:basedOn w:val="DefaultParagraphFont"/>
    <w:rsid w:val="00AD3D02"/>
  </w:style>
  <w:style w:type="character" w:customStyle="1" w:styleId="UnresolvedMention">
    <w:name w:val="Unresolved Mention"/>
    <w:basedOn w:val="DefaultParagraphFont"/>
    <w:uiPriority w:val="99"/>
    <w:semiHidden/>
    <w:unhideWhenUsed/>
    <w:rsid w:val="00794F2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8517862">
      <w:bodyDiv w:val="1"/>
      <w:marLeft w:val="0"/>
      <w:marRight w:val="0"/>
      <w:marTop w:val="0"/>
      <w:marBottom w:val="0"/>
      <w:divBdr>
        <w:top w:val="none" w:sz="0" w:space="0" w:color="auto"/>
        <w:left w:val="none" w:sz="0" w:space="0" w:color="auto"/>
        <w:bottom w:val="none" w:sz="0" w:space="0" w:color="auto"/>
        <w:right w:val="none" w:sz="0" w:space="0" w:color="auto"/>
      </w:divBdr>
    </w:div>
    <w:div w:id="1504012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18" Type="http://schemas.openxmlformats.org/officeDocument/2006/relationships/hyperlink" Target="http://www.pak.hr/clanak/prijelazni-instrument-poboljsanje-kvalitete-strucnog-usavrsavanja-u-pravosudnom-sustavu-kroz-unaprjedjenje-edukacije-o-eu-pravu-i-on-line-ucenje-19961.html" TargetMode="External"/><Relationship Id="rId26" Type="http://schemas.openxmlformats.org/officeDocument/2006/relationships/footer" Target="footer14.xml"/><Relationship Id="rId3" Type="http://schemas.openxmlformats.org/officeDocument/2006/relationships/styles" Target="styles.xml"/><Relationship Id="rId21" Type="http://schemas.openxmlformats.org/officeDocument/2006/relationships/footer" Target="footer10.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oter" Target="footer8.xml"/><Relationship Id="rId25" Type="http://schemas.openxmlformats.org/officeDocument/2006/relationships/footer" Target="footer13.xml"/><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eader" Target="header1.xml"/><Relationship Id="rId32" Type="http://schemas.microsoft.com/office/2011/relationships/people" Target="people.xml"/><Relationship Id="rId5" Type="http://schemas.openxmlformats.org/officeDocument/2006/relationships/settings" Target="settings.xml"/><Relationship Id="rId15" Type="http://schemas.openxmlformats.org/officeDocument/2006/relationships/footer" Target="footer6.xml"/><Relationship Id="rId23" Type="http://schemas.openxmlformats.org/officeDocument/2006/relationships/footer" Target="footer12.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www.pravosudna-twinning.eu/" TargetMode="External"/><Relationship Id="rId31" Type="http://schemas.microsoft.com/office/2016/09/relationships/commentsIds" Target="commentsIds.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5.xml"/><Relationship Id="rId22" Type="http://schemas.openxmlformats.org/officeDocument/2006/relationships/footer" Target="footer11.xml"/><Relationship Id="rId27" Type="http://schemas.openxmlformats.org/officeDocument/2006/relationships/fontTable" Target="fontTable.xml"/><Relationship Id="rId30"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BB449A-A54C-4B64-8037-9987430A1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43</Pages>
  <Words>11604</Words>
  <Characters>66144</Characters>
  <Application>Microsoft Office Word</Application>
  <DocSecurity>0</DocSecurity>
  <Lines>551</Lines>
  <Paragraphs>155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77593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Ines Bakić</dc:creator>
  <cp:lastModifiedBy>kestutis vaskevicius</cp:lastModifiedBy>
  <cp:revision>10</cp:revision>
  <dcterms:created xsi:type="dcterms:W3CDTF">2018-03-07T08:13:00Z</dcterms:created>
  <dcterms:modified xsi:type="dcterms:W3CDTF">2018-03-12T10:27:00Z</dcterms:modified>
</cp:coreProperties>
</file>